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3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022"/>
        <w:gridCol w:w="1333"/>
      </w:tblGrid>
      <w:tr w:rsidR="00BB290E" w:rsidRPr="00831FC3" w14:paraId="5E967E9D" w14:textId="77777777" w:rsidTr="007621B3">
        <w:trPr>
          <w:trHeight w:val="433"/>
        </w:trPr>
        <w:tc>
          <w:tcPr>
            <w:tcW w:w="1668" w:type="dxa"/>
            <w:tcBorders>
              <w:bottom w:val="nil"/>
            </w:tcBorders>
          </w:tcPr>
          <w:p w14:paraId="36BFEEC3" w14:textId="77777777" w:rsidR="00BB290E" w:rsidRPr="00831FC3" w:rsidRDefault="00BB290E" w:rsidP="009C6B7E">
            <w:pPr>
              <w:spacing w:after="0" w:line="240" w:lineRule="auto"/>
              <w:rPr>
                <w:rFonts w:ascii="Verdana" w:hAnsi="Verdana" w:cs="Arial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022" w:type="dxa"/>
            <w:tcBorders>
              <w:bottom w:val="nil"/>
            </w:tcBorders>
          </w:tcPr>
          <w:p w14:paraId="7C378AB3" w14:textId="77777777" w:rsidR="00BB290E" w:rsidRPr="00831FC3" w:rsidRDefault="00BB290E" w:rsidP="009C6B7E">
            <w:pPr>
              <w:spacing w:after="0" w:line="240" w:lineRule="auto"/>
              <w:rPr>
                <w:rFonts w:ascii="Verdana" w:hAnsi="Verdana" w:cs="Arial"/>
                <w:b/>
                <w:sz w:val="24"/>
                <w:szCs w:val="24"/>
                <w:lang w:eastAsia="zh-CN"/>
              </w:rPr>
            </w:pPr>
            <w:r w:rsidRPr="00831FC3">
              <w:rPr>
                <w:rFonts w:ascii="Verdana" w:hAnsi="Verdana" w:cs="Arial"/>
                <w:b/>
                <w:sz w:val="24"/>
                <w:szCs w:val="24"/>
              </w:rPr>
              <w:t>LI Yan</w:t>
            </w:r>
          </w:p>
        </w:tc>
        <w:tc>
          <w:tcPr>
            <w:tcW w:w="1333" w:type="dxa"/>
            <w:vMerge w:val="restart"/>
            <w:vAlign w:val="center"/>
          </w:tcPr>
          <w:p w14:paraId="79D0E963" w14:textId="77777777" w:rsidR="00BB290E" w:rsidRPr="00831FC3" w:rsidRDefault="00BB290E" w:rsidP="009C6B7E">
            <w:pPr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BB290E" w:rsidRPr="00831FC3" w14:paraId="1BD02CFB" w14:textId="77777777" w:rsidTr="007621B3">
        <w:trPr>
          <w:trHeight w:val="283"/>
        </w:trPr>
        <w:tc>
          <w:tcPr>
            <w:tcW w:w="1668" w:type="dxa"/>
            <w:tcBorders>
              <w:bottom w:val="nil"/>
            </w:tcBorders>
          </w:tcPr>
          <w:p w14:paraId="4E842C6B" w14:textId="77777777" w:rsidR="00BB290E" w:rsidRPr="00831FC3" w:rsidRDefault="00BB290E" w:rsidP="009C6B7E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8"/>
              </w:rPr>
            </w:pPr>
            <w:r w:rsidRPr="00831FC3">
              <w:rPr>
                <w:rFonts w:ascii="Verdana" w:hAnsi="Verdana" w:cs="Arial"/>
                <w:b/>
                <w:sz w:val="16"/>
                <w:szCs w:val="18"/>
              </w:rPr>
              <w:t>Nationality</w:t>
            </w:r>
          </w:p>
        </w:tc>
        <w:tc>
          <w:tcPr>
            <w:tcW w:w="8022" w:type="dxa"/>
            <w:tcBorders>
              <w:bottom w:val="nil"/>
            </w:tcBorders>
          </w:tcPr>
          <w:p w14:paraId="3FA8E77A" w14:textId="77777777" w:rsidR="00BB290E" w:rsidRPr="00831FC3" w:rsidRDefault="00BB290E" w:rsidP="009C6B7E">
            <w:pPr>
              <w:spacing w:after="0" w:line="240" w:lineRule="auto"/>
              <w:rPr>
                <w:rFonts w:ascii="Verdana" w:hAnsi="Verdana" w:cs="Arial"/>
                <w:sz w:val="16"/>
                <w:szCs w:val="18"/>
              </w:rPr>
            </w:pPr>
            <w:r w:rsidRPr="00831FC3">
              <w:rPr>
                <w:rFonts w:ascii="Verdana" w:hAnsi="Verdana" w:cs="Arial"/>
                <w:sz w:val="16"/>
                <w:szCs w:val="18"/>
              </w:rPr>
              <w:t>Chinese</w:t>
            </w:r>
          </w:p>
        </w:tc>
        <w:tc>
          <w:tcPr>
            <w:tcW w:w="1333" w:type="dxa"/>
            <w:vMerge/>
          </w:tcPr>
          <w:p w14:paraId="4DC50EA8" w14:textId="77777777" w:rsidR="00BB290E" w:rsidRPr="00831FC3" w:rsidRDefault="00BB290E" w:rsidP="009C6B7E">
            <w:pPr>
              <w:spacing w:after="0" w:line="240" w:lineRule="auto"/>
              <w:rPr>
                <w:rFonts w:ascii="Verdana" w:hAnsi="Verdana" w:cs="Arial"/>
                <w:sz w:val="16"/>
                <w:szCs w:val="18"/>
              </w:rPr>
            </w:pPr>
          </w:p>
        </w:tc>
      </w:tr>
      <w:tr w:rsidR="00BB290E" w:rsidRPr="00831FC3" w14:paraId="7EAEA47C" w14:textId="77777777" w:rsidTr="009C6B7E">
        <w:trPr>
          <w:trHeight w:val="430"/>
        </w:trPr>
        <w:tc>
          <w:tcPr>
            <w:tcW w:w="1668" w:type="dxa"/>
          </w:tcPr>
          <w:p w14:paraId="1C5A6CE2" w14:textId="77777777" w:rsidR="00BB290E" w:rsidRPr="00831FC3" w:rsidRDefault="00BB290E" w:rsidP="009C6B7E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8"/>
              </w:rPr>
            </w:pPr>
            <w:r w:rsidRPr="00831FC3">
              <w:rPr>
                <w:rFonts w:ascii="Verdana" w:hAnsi="Verdana" w:cs="Arial"/>
                <w:b/>
                <w:sz w:val="16"/>
                <w:szCs w:val="18"/>
              </w:rPr>
              <w:t>Contact details</w:t>
            </w:r>
          </w:p>
        </w:tc>
        <w:tc>
          <w:tcPr>
            <w:tcW w:w="8022" w:type="dxa"/>
          </w:tcPr>
          <w:p w14:paraId="540FC975" w14:textId="77777777" w:rsidR="00BB290E" w:rsidRPr="00831FC3" w:rsidRDefault="00BB290E" w:rsidP="009C6B7E">
            <w:pPr>
              <w:spacing w:after="0" w:line="240" w:lineRule="auto"/>
              <w:rPr>
                <w:rFonts w:ascii="Verdana" w:hAnsi="Verdana" w:cs="Arial"/>
                <w:sz w:val="16"/>
                <w:szCs w:val="18"/>
                <w:lang w:val="fr-FR"/>
              </w:rPr>
            </w:pPr>
            <w:r w:rsidRPr="00831FC3">
              <w:rPr>
                <w:rFonts w:ascii="Verdana" w:hAnsi="Verdana" w:cs="Arial"/>
                <w:sz w:val="16"/>
                <w:szCs w:val="18"/>
                <w:lang w:val="en-GB"/>
              </w:rPr>
              <w:t xml:space="preserve">Email: </w:t>
            </w:r>
            <w:r w:rsidR="00893561">
              <w:rPr>
                <w:rFonts w:ascii="Verdana" w:hAnsi="Verdana" w:cs="Arial"/>
                <w:sz w:val="16"/>
                <w:szCs w:val="18"/>
                <w:lang w:val="fr-FR"/>
              </w:rPr>
              <w:t>liyan.ever@gmail.com</w:t>
            </w:r>
          </w:p>
          <w:p w14:paraId="7CB05F8C" w14:textId="77777777" w:rsidR="00BB290E" w:rsidRPr="00831FC3" w:rsidRDefault="00FC3686" w:rsidP="00FC3686">
            <w:pPr>
              <w:spacing w:after="0" w:line="240" w:lineRule="auto"/>
              <w:rPr>
                <w:rFonts w:ascii="Verdana" w:hAnsi="Verdana" w:cs="Arial"/>
                <w:sz w:val="16"/>
                <w:szCs w:val="18"/>
                <w:lang w:val="fr-FR"/>
              </w:rPr>
            </w:pPr>
            <w:r w:rsidRPr="00831FC3">
              <w:rPr>
                <w:rFonts w:ascii="Verdana" w:hAnsi="Verdana" w:cs="Arial"/>
                <w:sz w:val="16"/>
                <w:szCs w:val="18"/>
                <w:lang w:val="fr-FR"/>
              </w:rPr>
              <w:t>Mobile: +852</w:t>
            </w:r>
            <w:r w:rsidR="00BB290E" w:rsidRPr="00831FC3">
              <w:rPr>
                <w:rFonts w:ascii="Verdana" w:hAnsi="Verdana" w:cs="Arial"/>
                <w:sz w:val="16"/>
                <w:szCs w:val="18"/>
                <w:lang w:val="fr-FR"/>
              </w:rPr>
              <w:t xml:space="preserve"> </w:t>
            </w:r>
            <w:r w:rsidRPr="00831FC3">
              <w:rPr>
                <w:rFonts w:ascii="Verdana" w:hAnsi="Verdana" w:cs="Arial"/>
                <w:sz w:val="16"/>
                <w:szCs w:val="18"/>
                <w:lang w:val="fr-FR"/>
              </w:rPr>
              <w:t>5392 7876</w:t>
            </w:r>
            <w:r w:rsidR="00BB290E" w:rsidRPr="00831FC3">
              <w:rPr>
                <w:rFonts w:ascii="Verdana" w:hAnsi="Verdana" w:cs="Arial"/>
                <w:sz w:val="16"/>
                <w:szCs w:val="18"/>
                <w:lang w:val="fr-FR"/>
              </w:rPr>
              <w:t xml:space="preserve"> (</w:t>
            </w:r>
            <w:r w:rsidRPr="00831FC3">
              <w:rPr>
                <w:rFonts w:ascii="Verdana" w:hAnsi="Verdana" w:cs="Arial"/>
                <w:sz w:val="16"/>
                <w:szCs w:val="18"/>
                <w:lang w:val="fr-FR"/>
              </w:rPr>
              <w:t>Hong Kong</w:t>
            </w:r>
            <w:r w:rsidR="00BB290E" w:rsidRPr="00831FC3">
              <w:rPr>
                <w:rFonts w:ascii="Verdana" w:hAnsi="Verdana" w:cs="Arial"/>
                <w:sz w:val="16"/>
                <w:szCs w:val="18"/>
                <w:lang w:val="fr-FR"/>
              </w:rPr>
              <w:t>) /+86 158 1090 8812 (China)</w:t>
            </w:r>
          </w:p>
        </w:tc>
        <w:tc>
          <w:tcPr>
            <w:tcW w:w="1333" w:type="dxa"/>
            <w:vMerge/>
          </w:tcPr>
          <w:p w14:paraId="154E7A18" w14:textId="77777777" w:rsidR="00BB290E" w:rsidRPr="00831FC3" w:rsidRDefault="00BB290E" w:rsidP="009C6B7E">
            <w:pPr>
              <w:spacing w:after="0" w:line="240" w:lineRule="auto"/>
              <w:rPr>
                <w:rFonts w:ascii="Verdana" w:hAnsi="Verdana" w:cs="Arial"/>
                <w:sz w:val="16"/>
                <w:szCs w:val="18"/>
                <w:lang w:val="fr-FR"/>
              </w:rPr>
            </w:pPr>
          </w:p>
        </w:tc>
      </w:tr>
      <w:tr w:rsidR="00BB290E" w:rsidRPr="00831FC3" w14:paraId="671D124B" w14:textId="77777777" w:rsidTr="009C6B7E">
        <w:trPr>
          <w:trHeight w:val="80"/>
        </w:trPr>
        <w:tc>
          <w:tcPr>
            <w:tcW w:w="1668" w:type="dxa"/>
            <w:tcBorders>
              <w:bottom w:val="single" w:sz="4" w:space="0" w:color="auto"/>
            </w:tcBorders>
          </w:tcPr>
          <w:p w14:paraId="0CE92AFA" w14:textId="77777777" w:rsidR="00BB290E" w:rsidRPr="00831FC3" w:rsidRDefault="00BB290E" w:rsidP="009C6B7E">
            <w:pPr>
              <w:spacing w:after="0" w:line="240" w:lineRule="auto"/>
              <w:rPr>
                <w:rFonts w:ascii="Verdana" w:hAnsi="Verdana" w:cs="Arial"/>
                <w:b/>
                <w:sz w:val="4"/>
                <w:szCs w:val="4"/>
              </w:rPr>
            </w:pPr>
          </w:p>
        </w:tc>
        <w:tc>
          <w:tcPr>
            <w:tcW w:w="8022" w:type="dxa"/>
            <w:tcBorders>
              <w:bottom w:val="single" w:sz="4" w:space="0" w:color="auto"/>
            </w:tcBorders>
          </w:tcPr>
          <w:p w14:paraId="68226B18" w14:textId="77777777" w:rsidR="00BB290E" w:rsidRPr="00831FC3" w:rsidRDefault="00BB290E" w:rsidP="009C6B7E">
            <w:pPr>
              <w:spacing w:after="0" w:line="240" w:lineRule="auto"/>
              <w:rPr>
                <w:rFonts w:ascii="Verdana" w:hAnsi="Verdana" w:cs="Arial"/>
                <w:sz w:val="4"/>
                <w:szCs w:val="4"/>
                <w:lang w:val="fr-FR"/>
              </w:rPr>
            </w:pP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14:paraId="0B73735B" w14:textId="77777777" w:rsidR="00BB290E" w:rsidRPr="00831FC3" w:rsidRDefault="00BB290E" w:rsidP="009C6B7E">
            <w:pPr>
              <w:spacing w:after="0" w:line="240" w:lineRule="auto"/>
              <w:rPr>
                <w:rFonts w:ascii="Verdana" w:hAnsi="Verdana" w:cs="Arial"/>
                <w:sz w:val="4"/>
                <w:szCs w:val="4"/>
                <w:lang w:val="fr-FR" w:eastAsia="zh-CN"/>
              </w:rPr>
            </w:pPr>
          </w:p>
        </w:tc>
      </w:tr>
    </w:tbl>
    <w:p w14:paraId="6153B5D7" w14:textId="77777777" w:rsidR="00BB290E" w:rsidRPr="00831FC3" w:rsidRDefault="00BB290E" w:rsidP="00BB290E">
      <w:pPr>
        <w:spacing w:after="0" w:line="240" w:lineRule="auto"/>
        <w:rPr>
          <w:rFonts w:ascii="Verdana" w:hAnsi="Verdana" w:cs="Arial"/>
          <w:sz w:val="8"/>
          <w:szCs w:val="8"/>
          <w:lang w:val="fr-FR"/>
        </w:rPr>
      </w:pPr>
    </w:p>
    <w:tbl>
      <w:tblPr>
        <w:tblW w:w="11023" w:type="dxa"/>
        <w:tblLayout w:type="fixed"/>
        <w:tblLook w:val="04A0" w:firstRow="1" w:lastRow="0" w:firstColumn="1" w:lastColumn="0" w:noHBand="0" w:noVBand="1"/>
      </w:tblPr>
      <w:tblGrid>
        <w:gridCol w:w="1668"/>
        <w:gridCol w:w="6945"/>
        <w:gridCol w:w="284"/>
        <w:gridCol w:w="2126"/>
      </w:tblGrid>
      <w:tr w:rsidR="00831FC3" w:rsidRPr="00831FC3" w14:paraId="715D5932" w14:textId="77777777" w:rsidTr="00C1618F">
        <w:tc>
          <w:tcPr>
            <w:tcW w:w="1668" w:type="dxa"/>
          </w:tcPr>
          <w:p w14:paraId="6373D6D7" w14:textId="77777777" w:rsidR="00831FC3" w:rsidRPr="00831FC3" w:rsidRDefault="00831FC3" w:rsidP="00C1618F">
            <w:pPr>
              <w:spacing w:after="0" w:line="240" w:lineRule="auto"/>
              <w:rPr>
                <w:rFonts w:ascii="Verdana" w:hAnsi="Verdana" w:cs="Arial"/>
                <w:sz w:val="16"/>
                <w:szCs w:val="16"/>
                <w:lang w:eastAsia="zh-CN"/>
              </w:rPr>
            </w:pPr>
          </w:p>
        </w:tc>
        <w:tc>
          <w:tcPr>
            <w:tcW w:w="9355" w:type="dxa"/>
            <w:gridSpan w:val="3"/>
          </w:tcPr>
          <w:p w14:paraId="6E05D8DC" w14:textId="77777777" w:rsidR="00831FC3" w:rsidRPr="00831FC3" w:rsidRDefault="00831FC3" w:rsidP="00831FC3">
            <w:pPr>
              <w:spacing w:after="0" w:line="240" w:lineRule="auto"/>
              <w:ind w:left="222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831FC3" w:rsidRPr="00831FC3" w14:paraId="740AD7F0" w14:textId="77777777" w:rsidTr="00EA44C4">
        <w:tc>
          <w:tcPr>
            <w:tcW w:w="8897" w:type="dxa"/>
            <w:gridSpan w:val="3"/>
          </w:tcPr>
          <w:p w14:paraId="2533B4F3" w14:textId="77777777" w:rsidR="00831FC3" w:rsidRPr="00831FC3" w:rsidRDefault="00831FC3" w:rsidP="00BC1541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  <w:lang w:eastAsia="zh-CN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</w:rPr>
              <w:t>Professional experience</w:t>
            </w:r>
          </w:p>
        </w:tc>
        <w:tc>
          <w:tcPr>
            <w:tcW w:w="2126" w:type="dxa"/>
          </w:tcPr>
          <w:p w14:paraId="4BB18367" w14:textId="77777777" w:rsidR="00831FC3" w:rsidRPr="00831FC3" w:rsidRDefault="00831FC3" w:rsidP="00FC3686">
            <w:pPr>
              <w:spacing w:after="0" w:line="240" w:lineRule="auto"/>
              <w:jc w:val="right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831FC3" w:rsidRPr="00831FC3" w14:paraId="19E94641" w14:textId="77777777" w:rsidTr="00EA44C4">
        <w:tc>
          <w:tcPr>
            <w:tcW w:w="8897" w:type="dxa"/>
            <w:gridSpan w:val="3"/>
          </w:tcPr>
          <w:p w14:paraId="5F0B0401" w14:textId="77777777" w:rsidR="00831FC3" w:rsidRPr="00831FC3" w:rsidRDefault="00831FC3" w:rsidP="00BC1541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2126" w:type="dxa"/>
          </w:tcPr>
          <w:p w14:paraId="44A570E8" w14:textId="77777777" w:rsidR="00831FC3" w:rsidRPr="00831FC3" w:rsidRDefault="00831FC3" w:rsidP="00FC3686">
            <w:pPr>
              <w:spacing w:after="0" w:line="240" w:lineRule="auto"/>
              <w:jc w:val="right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831FC3" w:rsidRPr="00831FC3" w14:paraId="29A33943" w14:textId="77777777" w:rsidTr="00EA44C4">
        <w:tc>
          <w:tcPr>
            <w:tcW w:w="1668" w:type="dxa"/>
          </w:tcPr>
          <w:p w14:paraId="2538FA84" w14:textId="77777777" w:rsidR="00831FC3" w:rsidRPr="00831FC3" w:rsidRDefault="00831FC3" w:rsidP="00C1618F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 xml:space="preserve">2016 </w:t>
            </w:r>
            <w:r w:rsidR="00EA44C4">
              <w:rPr>
                <w:rFonts w:ascii="Verdana" w:hAnsi="Verdana" w:cs="Arial"/>
                <w:sz w:val="16"/>
                <w:szCs w:val="16"/>
              </w:rPr>
              <w:t>- 2017</w:t>
            </w:r>
          </w:p>
        </w:tc>
        <w:tc>
          <w:tcPr>
            <w:tcW w:w="7229" w:type="dxa"/>
            <w:gridSpan w:val="2"/>
          </w:tcPr>
          <w:p w14:paraId="15EF57B2" w14:textId="77777777" w:rsidR="00831FC3" w:rsidRPr="00831FC3" w:rsidRDefault="00831FC3" w:rsidP="00C1618F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  <w:lang w:eastAsia="zh-CN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  <w:lang w:eastAsia="zh-CN"/>
              </w:rPr>
              <w:t>Daiwa Capital Markets Hong Kong Limited</w:t>
            </w:r>
          </w:p>
        </w:tc>
        <w:tc>
          <w:tcPr>
            <w:tcW w:w="2126" w:type="dxa"/>
          </w:tcPr>
          <w:p w14:paraId="1A0414EB" w14:textId="77777777" w:rsidR="00831FC3" w:rsidRPr="00831FC3" w:rsidRDefault="00831FC3" w:rsidP="00C1618F">
            <w:pPr>
              <w:spacing w:after="0" w:line="240" w:lineRule="auto"/>
              <w:jc w:val="right"/>
              <w:rPr>
                <w:rFonts w:ascii="Verdana" w:hAnsi="Verdana" w:cs="Arial"/>
                <w:b/>
                <w:sz w:val="16"/>
                <w:szCs w:val="16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</w:rPr>
              <w:t>Hong Kong</w:t>
            </w:r>
          </w:p>
        </w:tc>
      </w:tr>
      <w:tr w:rsidR="00831FC3" w:rsidRPr="00831FC3" w14:paraId="36413A06" w14:textId="77777777" w:rsidTr="009C6B7E">
        <w:tc>
          <w:tcPr>
            <w:tcW w:w="1668" w:type="dxa"/>
          </w:tcPr>
          <w:p w14:paraId="75D89A86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11AD090F" w14:textId="77777777" w:rsidR="00831FC3" w:rsidRPr="00831FC3" w:rsidRDefault="00831FC3" w:rsidP="00520196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  <w:lang w:eastAsia="zh-CN"/>
              </w:rPr>
              <w:t>Equity Research,</w:t>
            </w:r>
            <w:r w:rsidR="00E416FE">
              <w:rPr>
                <w:rFonts w:ascii="Verdana" w:hAnsi="Verdana" w:cs="Arial"/>
                <w:sz w:val="16"/>
                <w:szCs w:val="16"/>
                <w:lang w:eastAsia="zh-CN"/>
              </w:rPr>
              <w:t xml:space="preserve"> Writing Analyst on China Financials, including banks, brokers and asset management</w:t>
            </w:r>
          </w:p>
        </w:tc>
      </w:tr>
      <w:tr w:rsidR="00831FC3" w:rsidRPr="00831FC3" w14:paraId="69D440FB" w14:textId="77777777" w:rsidTr="009C6B7E">
        <w:tc>
          <w:tcPr>
            <w:tcW w:w="1668" w:type="dxa"/>
          </w:tcPr>
          <w:p w14:paraId="7F5BCD25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7FDA03E4" w14:textId="77777777" w:rsidR="00831FC3" w:rsidRPr="00831FC3" w:rsidRDefault="00831FC3" w:rsidP="000E422B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  <w:lang w:eastAsia="zh-CN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Conducted bottom-up/fundamental analysis of Hong Kong-listed China banks, developed investment themes, conducted fundamental analysis, interviewed company managers and built operating and valuation models</w:t>
            </w:r>
          </w:p>
        </w:tc>
      </w:tr>
      <w:tr w:rsidR="00831FC3" w:rsidRPr="00831FC3" w14:paraId="479ACCCF" w14:textId="77777777" w:rsidTr="009C6B7E">
        <w:tc>
          <w:tcPr>
            <w:tcW w:w="1668" w:type="dxa"/>
          </w:tcPr>
          <w:p w14:paraId="0ECDC078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065D628F" w14:textId="77777777" w:rsidR="00831FC3" w:rsidRPr="00831FC3" w:rsidRDefault="00831FC3" w:rsidP="000E422B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 xml:space="preserve">Primary coverage of five Hong Kong-listed China banks, including ICBC, CCB, CITIC, </w:t>
            </w:r>
            <w:proofErr w:type="spellStart"/>
            <w:r w:rsidRPr="00831FC3">
              <w:rPr>
                <w:rFonts w:ascii="Verdana" w:hAnsi="Verdana" w:cs="Arial"/>
                <w:sz w:val="16"/>
                <w:szCs w:val="16"/>
              </w:rPr>
              <w:t>Minsheng</w:t>
            </w:r>
            <w:proofErr w:type="spellEnd"/>
            <w:r w:rsidRPr="00831FC3">
              <w:rPr>
                <w:rFonts w:ascii="Verdana" w:hAnsi="Verdana" w:cs="Arial"/>
                <w:sz w:val="16"/>
                <w:szCs w:val="16"/>
              </w:rPr>
              <w:t xml:space="preserve"> and CEB; Co-coverage on four H-share listed China banks, including BOC, ABC, </w:t>
            </w:r>
            <w:proofErr w:type="spellStart"/>
            <w:r w:rsidRPr="00831FC3">
              <w:rPr>
                <w:rFonts w:ascii="Verdana" w:hAnsi="Verdana" w:cs="Arial"/>
                <w:sz w:val="16"/>
                <w:szCs w:val="16"/>
              </w:rPr>
              <w:t>BoCom</w:t>
            </w:r>
            <w:proofErr w:type="spellEnd"/>
            <w:r w:rsidRPr="00831FC3">
              <w:rPr>
                <w:rFonts w:ascii="Verdana" w:hAnsi="Verdana" w:cs="Arial"/>
                <w:sz w:val="16"/>
                <w:szCs w:val="16"/>
              </w:rPr>
              <w:t xml:space="preserve"> and CMB</w:t>
            </w:r>
          </w:p>
        </w:tc>
      </w:tr>
      <w:tr w:rsidR="00831FC3" w:rsidRPr="00831FC3" w14:paraId="329FBBC6" w14:textId="77777777" w:rsidTr="009C6B7E">
        <w:tc>
          <w:tcPr>
            <w:tcW w:w="1668" w:type="dxa"/>
          </w:tcPr>
          <w:p w14:paraId="18AFF845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31D42517" w14:textId="77777777" w:rsidR="00831FC3" w:rsidRPr="00831FC3" w:rsidRDefault="00831FC3" w:rsidP="000E422B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Worked with lead-analyst to initiate coverage on Value Partners Group, a Hong Kong l</w:t>
            </w:r>
            <w:r w:rsidR="00E416FE">
              <w:rPr>
                <w:rFonts w:ascii="Verdana" w:hAnsi="Verdana" w:cs="Arial"/>
                <w:sz w:val="16"/>
                <w:szCs w:val="16"/>
              </w:rPr>
              <w:t>isted asset management firm, and brokers</w:t>
            </w:r>
          </w:p>
        </w:tc>
      </w:tr>
      <w:tr w:rsidR="00831FC3" w:rsidRPr="00831FC3" w14:paraId="28A709BA" w14:textId="77777777" w:rsidTr="009C6B7E">
        <w:tc>
          <w:tcPr>
            <w:tcW w:w="1668" w:type="dxa"/>
          </w:tcPr>
          <w:p w14:paraId="34F35B4B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77022735" w14:textId="77777777" w:rsidR="00831FC3" w:rsidRPr="00831FC3" w:rsidRDefault="00831FC3" w:rsidP="000E422B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Advise clients on company and industry developments through conference calls, management meetings and industry conferences</w:t>
            </w:r>
          </w:p>
        </w:tc>
      </w:tr>
      <w:tr w:rsidR="00831FC3" w:rsidRPr="00831FC3" w14:paraId="588F9B3F" w14:textId="77777777" w:rsidTr="00893561">
        <w:tc>
          <w:tcPr>
            <w:tcW w:w="1668" w:type="dxa"/>
          </w:tcPr>
          <w:p w14:paraId="2B2CE695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6945" w:type="dxa"/>
          </w:tcPr>
          <w:p w14:paraId="7496BCF0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  <w:lang w:eastAsia="zh-CN"/>
              </w:rPr>
            </w:pPr>
          </w:p>
        </w:tc>
        <w:tc>
          <w:tcPr>
            <w:tcW w:w="2410" w:type="dxa"/>
            <w:gridSpan w:val="2"/>
          </w:tcPr>
          <w:p w14:paraId="55DB4915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831FC3" w:rsidRPr="00831FC3" w14:paraId="15CB7CD8" w14:textId="77777777" w:rsidTr="00893561">
        <w:tc>
          <w:tcPr>
            <w:tcW w:w="1668" w:type="dxa"/>
          </w:tcPr>
          <w:p w14:paraId="184399F4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2007 – 2014</w:t>
            </w:r>
          </w:p>
        </w:tc>
        <w:tc>
          <w:tcPr>
            <w:tcW w:w="6945" w:type="dxa"/>
          </w:tcPr>
          <w:p w14:paraId="7475E5DA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</w:rPr>
              <w:t>Industrial and Commercial Bank of China, Headquarters</w:t>
            </w:r>
          </w:p>
        </w:tc>
        <w:tc>
          <w:tcPr>
            <w:tcW w:w="2410" w:type="dxa"/>
            <w:gridSpan w:val="2"/>
          </w:tcPr>
          <w:p w14:paraId="69FFCF95" w14:textId="77777777" w:rsidR="00831FC3" w:rsidRPr="00831FC3" w:rsidRDefault="00831FC3" w:rsidP="00893561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</w:rPr>
              <w:t>China, Japan, Thailand</w:t>
            </w:r>
          </w:p>
        </w:tc>
      </w:tr>
      <w:tr w:rsidR="00831FC3" w:rsidRPr="00831FC3" w14:paraId="7E346BDF" w14:textId="77777777" w:rsidTr="009C6B7E">
        <w:tc>
          <w:tcPr>
            <w:tcW w:w="1668" w:type="dxa"/>
          </w:tcPr>
          <w:p w14:paraId="3A812BA8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0874A6EC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Senior Corporate Finance Manager</w:t>
            </w:r>
          </w:p>
        </w:tc>
      </w:tr>
      <w:tr w:rsidR="00831FC3" w:rsidRPr="00831FC3" w14:paraId="667B19CB" w14:textId="77777777" w:rsidTr="009C6B7E">
        <w:tc>
          <w:tcPr>
            <w:tcW w:w="1668" w:type="dxa"/>
          </w:tcPr>
          <w:p w14:paraId="3C1B366F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7B0413DE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(Expatriated</w:t>
            </w:r>
            <w:r w:rsidRPr="00831FC3">
              <w:rPr>
                <w:rFonts w:ascii="Verdana" w:hAnsi="Verdana" w:cs="Arial"/>
                <w:sz w:val="16"/>
                <w:szCs w:val="16"/>
                <w:lang w:eastAsia="zh-CN"/>
              </w:rPr>
              <w:t xml:space="preserve"> to </w:t>
            </w:r>
            <w:r w:rsidRPr="00831FC3">
              <w:rPr>
                <w:rFonts w:ascii="Verdana" w:hAnsi="Verdana" w:cs="Arial"/>
                <w:sz w:val="16"/>
                <w:szCs w:val="16"/>
              </w:rPr>
              <w:t>Tokyo Branch</w:t>
            </w:r>
            <w:r w:rsidRPr="00831FC3">
              <w:rPr>
                <w:rFonts w:ascii="Verdana" w:hAnsi="Verdana" w:cs="Arial"/>
                <w:sz w:val="16"/>
                <w:szCs w:val="16"/>
                <w:lang w:eastAsia="zh-CN"/>
              </w:rPr>
              <w:t xml:space="preserve"> during </w:t>
            </w:r>
            <w:r w:rsidRPr="00831FC3">
              <w:rPr>
                <w:rFonts w:ascii="Verdana" w:hAnsi="Verdana" w:cs="Arial"/>
                <w:sz w:val="16"/>
                <w:szCs w:val="16"/>
              </w:rPr>
              <w:t>2010 – 2011, to Thai Subsidiary during 2012 – 2013)</w:t>
            </w:r>
          </w:p>
        </w:tc>
      </w:tr>
      <w:tr w:rsidR="00831FC3" w:rsidRPr="00831FC3" w14:paraId="7AF5B226" w14:textId="77777777" w:rsidTr="00EA44C4">
        <w:tc>
          <w:tcPr>
            <w:tcW w:w="1668" w:type="dxa"/>
          </w:tcPr>
          <w:p w14:paraId="1B995B30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14:paraId="654BFD21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2126" w:type="dxa"/>
          </w:tcPr>
          <w:p w14:paraId="2F3AB9C6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831FC3" w:rsidRPr="00831FC3" w14:paraId="67FDA200" w14:textId="77777777" w:rsidTr="009C6B7E">
        <w:tc>
          <w:tcPr>
            <w:tcW w:w="1668" w:type="dxa"/>
          </w:tcPr>
          <w:p w14:paraId="3EC0581C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74011132" w14:textId="77777777" w:rsidR="00831FC3" w:rsidRPr="00831FC3" w:rsidRDefault="00831FC3" w:rsidP="009E7386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</w:rPr>
              <w:t xml:space="preserve">Financial Institution Analysis </w:t>
            </w:r>
          </w:p>
        </w:tc>
      </w:tr>
      <w:tr w:rsidR="00831FC3" w:rsidRPr="00831FC3" w14:paraId="7843A675" w14:textId="77777777" w:rsidTr="009C6B7E">
        <w:tc>
          <w:tcPr>
            <w:tcW w:w="1668" w:type="dxa"/>
          </w:tcPr>
          <w:p w14:paraId="083CB724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1C4A8B17" w14:textId="77777777" w:rsidR="00831FC3" w:rsidRPr="00831FC3" w:rsidRDefault="00831FC3" w:rsidP="009C6B7E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Researched and analyzed 40+ financial institutions on the basis of thorough credit analysis, including global megabanks, Chinese large banks and local credit cooperatives</w:t>
            </w:r>
          </w:p>
          <w:p w14:paraId="72C6AEDE" w14:textId="77777777" w:rsidR="00831FC3" w:rsidRPr="00831FC3" w:rsidRDefault="00831FC3" w:rsidP="009C6B7E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Worked on compar</w:t>
            </w:r>
            <w:r w:rsidRPr="00831FC3">
              <w:rPr>
                <w:rFonts w:ascii="Verdana" w:hAnsi="Verdana" w:cs="Arial"/>
                <w:sz w:val="16"/>
                <w:szCs w:val="16"/>
                <w:lang w:eastAsia="zh-CN"/>
              </w:rPr>
              <w:t>is</w:t>
            </w:r>
            <w:r w:rsidRPr="00831FC3">
              <w:rPr>
                <w:rFonts w:ascii="Verdana" w:hAnsi="Verdana" w:cs="Arial"/>
                <w:sz w:val="16"/>
                <w:szCs w:val="16"/>
              </w:rPr>
              <w:t>ons</w:t>
            </w:r>
            <w:r w:rsidRPr="00831FC3">
              <w:rPr>
                <w:rFonts w:ascii="Verdana" w:hAnsi="Verdana" w:cs="Arial"/>
                <w:sz w:val="16"/>
                <w:szCs w:val="16"/>
                <w:lang w:eastAsia="zh-CN"/>
              </w:rPr>
              <w:t xml:space="preserve"> of deposits and </w:t>
            </w:r>
            <w:r w:rsidRPr="00831FC3">
              <w:rPr>
                <w:rFonts w:ascii="Verdana" w:hAnsi="Verdana" w:cs="Arial"/>
                <w:sz w:val="16"/>
                <w:szCs w:val="16"/>
              </w:rPr>
              <w:t>loans pricing, capital adequacy ratio and loan loss provisions, also looked over credit risk, liquidity risk, interest-rate risk and operational risk</w:t>
            </w:r>
          </w:p>
          <w:p w14:paraId="4B2F7FB9" w14:textId="77777777" w:rsidR="00831FC3" w:rsidRPr="00831FC3" w:rsidRDefault="00831FC3" w:rsidP="009C6B7E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Raised funds for syndicated loans, bridge loans and M&amp;A loans from other financial institutions</w:t>
            </w:r>
          </w:p>
        </w:tc>
      </w:tr>
      <w:tr w:rsidR="00831FC3" w:rsidRPr="00831FC3" w14:paraId="03A1BF68" w14:textId="77777777" w:rsidTr="009C6B7E">
        <w:tc>
          <w:tcPr>
            <w:tcW w:w="1668" w:type="dxa"/>
          </w:tcPr>
          <w:p w14:paraId="5655D6EE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36234F30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831FC3" w:rsidRPr="00831FC3" w14:paraId="1EFB1E08" w14:textId="77777777" w:rsidTr="009C6B7E">
        <w:tc>
          <w:tcPr>
            <w:tcW w:w="1668" w:type="dxa"/>
          </w:tcPr>
          <w:p w14:paraId="6F389986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696691FA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</w:rPr>
              <w:t>Industry and Corporate Credit Analysis</w:t>
            </w:r>
          </w:p>
        </w:tc>
      </w:tr>
      <w:tr w:rsidR="00831FC3" w:rsidRPr="00831FC3" w14:paraId="5C6FCE0B" w14:textId="77777777" w:rsidTr="009C6B7E">
        <w:tc>
          <w:tcPr>
            <w:tcW w:w="1668" w:type="dxa"/>
          </w:tcPr>
          <w:p w14:paraId="22BBD633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1B152C56" w14:textId="77777777" w:rsidR="00831FC3" w:rsidRPr="00831FC3" w:rsidRDefault="00831FC3" w:rsidP="009C6B7E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Created financial model to assess size of certain industries for business development of Tokyo and Thailand branches; model used as standard for the branches practice</w:t>
            </w:r>
          </w:p>
          <w:p w14:paraId="16528F80" w14:textId="77777777" w:rsidR="00831FC3" w:rsidRPr="00831FC3" w:rsidRDefault="00831FC3" w:rsidP="009C6B7E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 xml:space="preserve">Conducted due diligence of potential corporate clients by site visiting, building financial models and researching comparable companies, securing credit facilities in billions in energy and manufacturing industries </w:t>
            </w:r>
          </w:p>
          <w:p w14:paraId="7857D413" w14:textId="77777777" w:rsidR="00831FC3" w:rsidRPr="00831FC3" w:rsidRDefault="00831FC3" w:rsidP="009C6B7E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Presented to recommend credit line allocation to the executives on Credit Approval Committee</w:t>
            </w:r>
          </w:p>
        </w:tc>
      </w:tr>
      <w:tr w:rsidR="00831FC3" w:rsidRPr="00831FC3" w14:paraId="4FFC8027" w14:textId="77777777" w:rsidTr="009C6B7E">
        <w:tc>
          <w:tcPr>
            <w:tcW w:w="1668" w:type="dxa"/>
          </w:tcPr>
          <w:p w14:paraId="484060A0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68C7B1CA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831FC3" w:rsidRPr="00831FC3" w14:paraId="66EE36A6" w14:textId="77777777" w:rsidTr="009C6B7E">
        <w:tc>
          <w:tcPr>
            <w:tcW w:w="1668" w:type="dxa"/>
          </w:tcPr>
          <w:p w14:paraId="24CD35FB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6F9CA18B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</w:rPr>
              <w:t xml:space="preserve">M&amp;A and Integration </w:t>
            </w:r>
          </w:p>
        </w:tc>
      </w:tr>
      <w:tr w:rsidR="00831FC3" w:rsidRPr="00831FC3" w14:paraId="1BB4613C" w14:textId="77777777" w:rsidTr="009C6B7E">
        <w:tc>
          <w:tcPr>
            <w:tcW w:w="1668" w:type="dxa"/>
          </w:tcPr>
          <w:p w14:paraId="5BB36089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0B8B46A2" w14:textId="77777777" w:rsidR="00831FC3" w:rsidRPr="00831FC3" w:rsidRDefault="00831FC3" w:rsidP="009C6B7E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 xml:space="preserve">Participated in the M&amp;A deal to acquire ACL bank by ICBC group, conceptualized and involved actively in the Post </w:t>
            </w:r>
            <w:r w:rsidRPr="00831FC3">
              <w:rPr>
                <w:rFonts w:ascii="Verdana" w:hAnsi="Verdana" w:cs="Arial"/>
                <w:sz w:val="16"/>
                <w:szCs w:val="16"/>
                <w:lang w:eastAsia="zh-CN"/>
              </w:rPr>
              <w:t>M&amp;A</w:t>
            </w:r>
            <w:r w:rsidRPr="00831FC3">
              <w:rPr>
                <w:rFonts w:ascii="Verdana" w:hAnsi="Verdana" w:cs="Arial"/>
                <w:sz w:val="16"/>
                <w:szCs w:val="16"/>
              </w:rPr>
              <w:t xml:space="preserve"> Integration, developing a synergy-capturing integration strategy and realizing turnaround</w:t>
            </w:r>
          </w:p>
          <w:p w14:paraId="792166AD" w14:textId="77777777" w:rsidR="00831FC3" w:rsidRPr="00831FC3" w:rsidRDefault="00831FC3" w:rsidP="009C6B7E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Prepared memorandum for Charoen Pokphand, the largest Thai company,</w:t>
            </w:r>
            <w:r w:rsidRPr="00831FC3">
              <w:rPr>
                <w:rFonts w:ascii="Verdana" w:hAnsi="Verdana" w:cs="Arial"/>
                <w:sz w:val="16"/>
                <w:szCs w:val="16"/>
                <w:lang w:eastAsia="zh-CN"/>
              </w:rPr>
              <w:t xml:space="preserve"> for acquiring </w:t>
            </w:r>
            <w:proofErr w:type="spellStart"/>
            <w:r w:rsidRPr="00831FC3">
              <w:rPr>
                <w:rFonts w:ascii="Verdana" w:hAnsi="Verdana" w:cs="Arial"/>
                <w:sz w:val="16"/>
                <w:szCs w:val="16"/>
                <w:lang w:eastAsia="zh-CN"/>
              </w:rPr>
              <w:t>Ping’an</w:t>
            </w:r>
            <w:proofErr w:type="spellEnd"/>
            <w:r w:rsidRPr="00831FC3">
              <w:rPr>
                <w:rFonts w:ascii="Verdana" w:hAnsi="Verdana" w:cs="Arial"/>
                <w:sz w:val="16"/>
                <w:szCs w:val="16"/>
                <w:lang w:eastAsia="zh-CN"/>
              </w:rPr>
              <w:t xml:space="preserve"> Insurance</w:t>
            </w:r>
          </w:p>
          <w:p w14:paraId="116CF309" w14:textId="77777777" w:rsidR="00831FC3" w:rsidRPr="00831FC3" w:rsidRDefault="00831FC3" w:rsidP="009C6B7E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Redefined the major loan approval procedures of the front, middle and back offices in ICBC Thai, improving the approval time from three days to less than two days,</w:t>
            </w:r>
            <w:r w:rsidRPr="00831FC3">
              <w:rPr>
                <w:rFonts w:ascii="Verdana" w:hAnsi="Verdana" w:cs="Arial"/>
              </w:rPr>
              <w:t xml:space="preserve"> </w:t>
            </w:r>
            <w:r w:rsidRPr="00831FC3">
              <w:rPr>
                <w:rFonts w:ascii="Verdana" w:hAnsi="Verdana" w:cs="Arial"/>
                <w:sz w:val="16"/>
                <w:szCs w:val="16"/>
              </w:rPr>
              <w:t>enabling the PMI strategy to hit the ground</w:t>
            </w:r>
          </w:p>
        </w:tc>
      </w:tr>
      <w:tr w:rsidR="00831FC3" w:rsidRPr="00831FC3" w14:paraId="0E357AE8" w14:textId="77777777" w:rsidTr="009C6B7E">
        <w:tc>
          <w:tcPr>
            <w:tcW w:w="1668" w:type="dxa"/>
          </w:tcPr>
          <w:p w14:paraId="720300C7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7841C528" w14:textId="77777777" w:rsidR="00831FC3" w:rsidRPr="00831FC3" w:rsidRDefault="00831FC3" w:rsidP="009C6B7E">
            <w:pPr>
              <w:spacing w:after="0" w:line="240" w:lineRule="auto"/>
              <w:ind w:left="222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831FC3" w:rsidRPr="00831FC3" w14:paraId="16DF3BCC" w14:textId="77777777" w:rsidTr="009C6B7E">
        <w:tc>
          <w:tcPr>
            <w:tcW w:w="1668" w:type="dxa"/>
          </w:tcPr>
          <w:p w14:paraId="34B8D4FF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31D015C0" w14:textId="77777777" w:rsidR="00831FC3" w:rsidRPr="00831FC3" w:rsidRDefault="00831FC3" w:rsidP="009E7386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</w:rPr>
              <w:t>Cross-border Transaction</w:t>
            </w:r>
          </w:p>
        </w:tc>
      </w:tr>
      <w:tr w:rsidR="00831FC3" w:rsidRPr="00831FC3" w14:paraId="218AEACA" w14:textId="77777777" w:rsidTr="009C6B7E">
        <w:tc>
          <w:tcPr>
            <w:tcW w:w="1668" w:type="dxa"/>
          </w:tcPr>
          <w:p w14:paraId="0D05BACF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2FDC456E" w14:textId="77777777" w:rsidR="00831FC3" w:rsidRPr="00831FC3" w:rsidRDefault="00831FC3" w:rsidP="009C6B7E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Directed a team of 11 members to construct trade finance products to support 13 overseas branches, with a monthly accrual amount of USD 2.8 billions</w:t>
            </w:r>
          </w:p>
          <w:p w14:paraId="30606993" w14:textId="77777777" w:rsidR="00831FC3" w:rsidRPr="00831FC3" w:rsidRDefault="00831FC3" w:rsidP="009C6B7E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 xml:space="preserve">Acted as coordinator for large corporates, e.g. SINOPEC and Huawei, and tailored </w:t>
            </w:r>
            <w:r w:rsidRPr="00831FC3">
              <w:rPr>
                <w:rFonts w:ascii="Verdana" w:hAnsi="Verdana" w:cs="Arial"/>
                <w:sz w:val="16"/>
                <w:szCs w:val="16"/>
                <w:lang w:eastAsia="zh-CN"/>
              </w:rPr>
              <w:t xml:space="preserve">cross-border products </w:t>
            </w:r>
            <w:r w:rsidRPr="00831FC3">
              <w:rPr>
                <w:rFonts w:ascii="Verdana" w:hAnsi="Verdana" w:cs="Arial"/>
                <w:sz w:val="16"/>
                <w:szCs w:val="16"/>
              </w:rPr>
              <w:t xml:space="preserve">process, leading to 13% reduction in SINOPEC’s operation processing time </w:t>
            </w:r>
          </w:p>
          <w:p w14:paraId="7DBEF35B" w14:textId="77777777" w:rsidR="00831FC3" w:rsidRPr="00831FC3" w:rsidRDefault="00831FC3" w:rsidP="009C6B7E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Designed and launched structured USD/CNY products, increasing department profit by 12%, one product adopted by headquarters and promoted nationwide</w:t>
            </w:r>
          </w:p>
        </w:tc>
      </w:tr>
      <w:tr w:rsidR="00831FC3" w:rsidRPr="00831FC3" w14:paraId="31C42C1C" w14:textId="77777777" w:rsidTr="009C6B7E">
        <w:tc>
          <w:tcPr>
            <w:tcW w:w="1668" w:type="dxa"/>
          </w:tcPr>
          <w:p w14:paraId="695DFD41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55C99774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831FC3" w:rsidRPr="00831FC3" w14:paraId="58B74CAC" w14:textId="77777777" w:rsidTr="009C6B7E">
        <w:tc>
          <w:tcPr>
            <w:tcW w:w="1668" w:type="dxa"/>
          </w:tcPr>
          <w:p w14:paraId="4DDD0863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2004 - 2007</w:t>
            </w:r>
          </w:p>
        </w:tc>
        <w:tc>
          <w:tcPr>
            <w:tcW w:w="7229" w:type="dxa"/>
            <w:gridSpan w:val="2"/>
          </w:tcPr>
          <w:p w14:paraId="33978C1E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</w:rPr>
              <w:t>Industrial and Commercial Bank of China,</w:t>
            </w:r>
            <w:r w:rsidRPr="00831FC3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831FC3">
              <w:rPr>
                <w:rFonts w:ascii="Verdana" w:hAnsi="Verdana" w:cs="Arial"/>
                <w:b/>
                <w:sz w:val="16"/>
                <w:szCs w:val="16"/>
              </w:rPr>
              <w:t>Dongguan Branch</w:t>
            </w:r>
          </w:p>
        </w:tc>
        <w:tc>
          <w:tcPr>
            <w:tcW w:w="2126" w:type="dxa"/>
          </w:tcPr>
          <w:p w14:paraId="57E71FAE" w14:textId="77777777" w:rsidR="00831FC3" w:rsidRPr="00831FC3" w:rsidRDefault="00831FC3" w:rsidP="009C6B7E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</w:rPr>
              <w:t>China</w:t>
            </w:r>
          </w:p>
        </w:tc>
      </w:tr>
      <w:tr w:rsidR="00831FC3" w:rsidRPr="00831FC3" w14:paraId="51E2014F" w14:textId="77777777" w:rsidTr="009C6B7E">
        <w:tc>
          <w:tcPr>
            <w:tcW w:w="1668" w:type="dxa"/>
          </w:tcPr>
          <w:p w14:paraId="0B0542FF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63E7E250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Management Trainee in Corporate Finance and Operation</w:t>
            </w:r>
          </w:p>
        </w:tc>
      </w:tr>
      <w:tr w:rsidR="00831FC3" w:rsidRPr="00831FC3" w14:paraId="04AAD34E" w14:textId="77777777" w:rsidTr="009C6B7E">
        <w:tc>
          <w:tcPr>
            <w:tcW w:w="11023" w:type="dxa"/>
            <w:gridSpan w:val="4"/>
          </w:tcPr>
          <w:p w14:paraId="66592344" w14:textId="77777777" w:rsidR="00831FC3" w:rsidRPr="00831FC3" w:rsidRDefault="00831FC3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EA44C4" w:rsidRPr="00831FC3" w14:paraId="45AF2A19" w14:textId="77777777" w:rsidTr="009C6B7E">
        <w:tc>
          <w:tcPr>
            <w:tcW w:w="11023" w:type="dxa"/>
            <w:gridSpan w:val="4"/>
          </w:tcPr>
          <w:p w14:paraId="28790485" w14:textId="77777777" w:rsidR="00EA44C4" w:rsidRPr="00831FC3" w:rsidRDefault="00EA44C4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</w:rPr>
              <w:t>Education</w:t>
            </w:r>
          </w:p>
        </w:tc>
      </w:tr>
      <w:tr w:rsidR="00EA44C4" w:rsidRPr="00831FC3" w14:paraId="4562A0A1" w14:textId="77777777" w:rsidTr="009C6B7E">
        <w:tc>
          <w:tcPr>
            <w:tcW w:w="11023" w:type="dxa"/>
            <w:gridSpan w:val="4"/>
          </w:tcPr>
          <w:p w14:paraId="6BEEDB5E" w14:textId="77777777" w:rsidR="00EA44C4" w:rsidRPr="00831FC3" w:rsidRDefault="00EA44C4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EA44C4" w:rsidRPr="00831FC3" w14:paraId="1D1542AC" w14:textId="77777777" w:rsidTr="00EA44C4">
        <w:tc>
          <w:tcPr>
            <w:tcW w:w="1668" w:type="dxa"/>
          </w:tcPr>
          <w:p w14:paraId="73B92783" w14:textId="77777777" w:rsidR="00EA44C4" w:rsidRPr="00831FC3" w:rsidRDefault="00EA44C4" w:rsidP="00AB0976">
            <w:pPr>
              <w:spacing w:after="0" w:line="240" w:lineRule="auto"/>
              <w:rPr>
                <w:rFonts w:ascii="Verdana" w:hAnsi="Verdana" w:cs="Arial"/>
                <w:sz w:val="16"/>
                <w:szCs w:val="16"/>
                <w:lang w:eastAsia="zh-CN"/>
              </w:rPr>
            </w:pPr>
            <w:r w:rsidRPr="00831FC3">
              <w:rPr>
                <w:rFonts w:ascii="Verdana" w:hAnsi="Verdana" w:cs="Arial"/>
                <w:sz w:val="16"/>
                <w:szCs w:val="16"/>
                <w:lang w:eastAsia="zh-CN"/>
              </w:rPr>
              <w:t>2015</w:t>
            </w:r>
          </w:p>
        </w:tc>
        <w:tc>
          <w:tcPr>
            <w:tcW w:w="7229" w:type="dxa"/>
            <w:gridSpan w:val="2"/>
          </w:tcPr>
          <w:p w14:paraId="212DC36E" w14:textId="77777777" w:rsidR="00EA44C4" w:rsidRPr="00831FC3" w:rsidRDefault="00EA44C4" w:rsidP="00AB0976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  <w:lang w:eastAsia="zh-CN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  <w:lang w:eastAsia="zh-CN"/>
              </w:rPr>
              <w:t xml:space="preserve">National University of Singapore </w:t>
            </w:r>
          </w:p>
        </w:tc>
        <w:tc>
          <w:tcPr>
            <w:tcW w:w="2126" w:type="dxa"/>
          </w:tcPr>
          <w:p w14:paraId="73AF09BB" w14:textId="77777777" w:rsidR="00EA44C4" w:rsidRPr="00831FC3" w:rsidRDefault="00EA44C4" w:rsidP="00AB0976">
            <w:pPr>
              <w:spacing w:after="0" w:line="240" w:lineRule="auto"/>
              <w:jc w:val="right"/>
              <w:rPr>
                <w:rFonts w:ascii="Verdana" w:hAnsi="Verdana" w:cs="Arial"/>
                <w:b/>
                <w:sz w:val="16"/>
                <w:szCs w:val="16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</w:rPr>
              <w:t>Singapore</w:t>
            </w:r>
          </w:p>
        </w:tc>
      </w:tr>
      <w:tr w:rsidR="00EA44C4" w:rsidRPr="00831FC3" w14:paraId="476B4B0E" w14:textId="77777777" w:rsidTr="00EA44C4">
        <w:tc>
          <w:tcPr>
            <w:tcW w:w="1668" w:type="dxa"/>
          </w:tcPr>
          <w:p w14:paraId="53AB7E26" w14:textId="77777777" w:rsidR="00EA44C4" w:rsidRPr="00831FC3" w:rsidRDefault="00EA44C4" w:rsidP="00EA44C4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14:paraId="75136473" w14:textId="77777777" w:rsidR="00EA44C4" w:rsidRPr="00EA44C4" w:rsidRDefault="00EA44C4" w:rsidP="00EA44C4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Exchange Program</w:t>
            </w:r>
            <w:r>
              <w:rPr>
                <w:rFonts w:ascii="Verdana" w:hAnsi="Verdana" w:cs="Arial"/>
                <w:sz w:val="16"/>
                <w:szCs w:val="16"/>
              </w:rPr>
              <w:t xml:space="preserve"> of</w:t>
            </w:r>
            <w:r w:rsidRPr="00831FC3">
              <w:rPr>
                <w:rFonts w:ascii="Verdana" w:hAnsi="Verdana" w:cs="Arial"/>
                <w:sz w:val="16"/>
                <w:szCs w:val="16"/>
              </w:rPr>
              <w:t xml:space="preserve"> Asset Management</w:t>
            </w:r>
          </w:p>
        </w:tc>
        <w:tc>
          <w:tcPr>
            <w:tcW w:w="2126" w:type="dxa"/>
          </w:tcPr>
          <w:p w14:paraId="04017828" w14:textId="77777777" w:rsidR="00EA44C4" w:rsidRPr="00831FC3" w:rsidRDefault="00EA44C4" w:rsidP="00AB0976">
            <w:pPr>
              <w:spacing w:after="0" w:line="240" w:lineRule="auto"/>
              <w:jc w:val="right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EA44C4" w:rsidRPr="00831FC3" w14:paraId="67C12F5D" w14:textId="77777777" w:rsidTr="00EA44C4">
        <w:tc>
          <w:tcPr>
            <w:tcW w:w="1668" w:type="dxa"/>
          </w:tcPr>
          <w:p w14:paraId="7A2B3E96" w14:textId="77777777" w:rsidR="00EA44C4" w:rsidRPr="00831FC3" w:rsidRDefault="00EA44C4" w:rsidP="00AB0976">
            <w:pPr>
              <w:spacing w:after="0" w:line="240" w:lineRule="auto"/>
              <w:rPr>
                <w:rFonts w:ascii="Verdana" w:hAnsi="Verdana" w:cs="Arial"/>
                <w:sz w:val="16"/>
                <w:szCs w:val="16"/>
                <w:lang w:eastAsia="zh-CN"/>
              </w:rPr>
            </w:pPr>
          </w:p>
        </w:tc>
        <w:tc>
          <w:tcPr>
            <w:tcW w:w="7229" w:type="dxa"/>
            <w:gridSpan w:val="2"/>
          </w:tcPr>
          <w:p w14:paraId="680CECE9" w14:textId="77777777" w:rsidR="00EA44C4" w:rsidRPr="00831FC3" w:rsidRDefault="00EA44C4" w:rsidP="00AB0976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  <w:lang w:eastAsia="zh-CN"/>
              </w:rPr>
            </w:pPr>
          </w:p>
        </w:tc>
        <w:tc>
          <w:tcPr>
            <w:tcW w:w="2126" w:type="dxa"/>
          </w:tcPr>
          <w:p w14:paraId="52E9A08D" w14:textId="77777777" w:rsidR="00EA44C4" w:rsidRPr="00831FC3" w:rsidRDefault="00EA44C4" w:rsidP="00AB0976">
            <w:pPr>
              <w:spacing w:after="0" w:line="240" w:lineRule="auto"/>
              <w:jc w:val="right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893561" w:rsidRPr="00831FC3" w14:paraId="7522D3C1" w14:textId="77777777" w:rsidTr="00EA44C4">
        <w:tc>
          <w:tcPr>
            <w:tcW w:w="1668" w:type="dxa"/>
          </w:tcPr>
          <w:p w14:paraId="7943036F" w14:textId="77777777" w:rsidR="00893561" w:rsidRPr="00831FC3" w:rsidRDefault="00893561" w:rsidP="00AB0976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2014 - 2015</w:t>
            </w:r>
          </w:p>
        </w:tc>
        <w:tc>
          <w:tcPr>
            <w:tcW w:w="7229" w:type="dxa"/>
            <w:gridSpan w:val="2"/>
          </w:tcPr>
          <w:p w14:paraId="1AE7B4CF" w14:textId="77777777" w:rsidR="00893561" w:rsidRPr="00831FC3" w:rsidRDefault="00893561" w:rsidP="00AB0976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</w:rPr>
              <w:t>INSEAD</w:t>
            </w:r>
            <w:r>
              <w:rPr>
                <w:rFonts w:ascii="Verdana" w:hAnsi="Verdana" w:cs="Arial"/>
                <w:b/>
                <w:sz w:val="16"/>
                <w:szCs w:val="16"/>
              </w:rPr>
              <w:t xml:space="preserve"> Business School,</w:t>
            </w:r>
            <w:r w:rsidRPr="00831FC3">
              <w:rPr>
                <w:rFonts w:ascii="Verdana" w:hAnsi="Verdana" w:cs="Arial"/>
                <w:b/>
                <w:sz w:val="16"/>
                <w:szCs w:val="16"/>
              </w:rPr>
              <w:t xml:space="preserve"> </w:t>
            </w:r>
            <w:r w:rsidRPr="00831FC3">
              <w:rPr>
                <w:rFonts w:ascii="Verdana" w:hAnsi="Verdana" w:cs="Arial"/>
                <w:sz w:val="16"/>
                <w:szCs w:val="16"/>
              </w:rPr>
              <w:t>MBA Class of July 2015</w:t>
            </w:r>
          </w:p>
        </w:tc>
        <w:tc>
          <w:tcPr>
            <w:tcW w:w="2126" w:type="dxa"/>
          </w:tcPr>
          <w:p w14:paraId="461029DD" w14:textId="77777777" w:rsidR="00893561" w:rsidRPr="00831FC3" w:rsidRDefault="00893561" w:rsidP="00AB0976">
            <w:pPr>
              <w:spacing w:after="0" w:line="240" w:lineRule="auto"/>
              <w:jc w:val="right"/>
              <w:rPr>
                <w:rFonts w:ascii="Verdana" w:hAnsi="Verdana" w:cs="Arial"/>
                <w:b/>
                <w:sz w:val="16"/>
                <w:szCs w:val="16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</w:rPr>
              <w:t>France, Singapore</w:t>
            </w:r>
          </w:p>
        </w:tc>
      </w:tr>
      <w:tr w:rsidR="00893561" w:rsidRPr="00831FC3" w14:paraId="2E7FF697" w14:textId="77777777" w:rsidTr="00EA44C4">
        <w:tc>
          <w:tcPr>
            <w:tcW w:w="1668" w:type="dxa"/>
          </w:tcPr>
          <w:p w14:paraId="54229676" w14:textId="77777777" w:rsidR="00893561" w:rsidRPr="00831FC3" w:rsidRDefault="00893561" w:rsidP="00AB0976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29" w:type="dxa"/>
            <w:gridSpan w:val="2"/>
          </w:tcPr>
          <w:p w14:paraId="4DF316BE" w14:textId="77777777" w:rsidR="00893561" w:rsidRPr="00831FC3" w:rsidRDefault="00893561" w:rsidP="00AB0976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b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The champion of Bank Valuation and value-added Simulation</w:t>
            </w:r>
          </w:p>
        </w:tc>
        <w:tc>
          <w:tcPr>
            <w:tcW w:w="2126" w:type="dxa"/>
          </w:tcPr>
          <w:p w14:paraId="01BC43C1" w14:textId="77777777" w:rsidR="00893561" w:rsidRPr="00831FC3" w:rsidRDefault="00893561" w:rsidP="00AB0976">
            <w:pPr>
              <w:spacing w:after="0" w:line="240" w:lineRule="auto"/>
              <w:jc w:val="right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893561" w:rsidRPr="00831FC3" w14:paraId="17D45D69" w14:textId="77777777" w:rsidTr="00EA44C4">
        <w:tc>
          <w:tcPr>
            <w:tcW w:w="1668" w:type="dxa"/>
          </w:tcPr>
          <w:p w14:paraId="7E23D087" w14:textId="77777777" w:rsidR="00893561" w:rsidRPr="00831FC3" w:rsidRDefault="00893561" w:rsidP="00AB0976">
            <w:pPr>
              <w:spacing w:after="0" w:line="240" w:lineRule="auto"/>
              <w:rPr>
                <w:rFonts w:ascii="Verdana" w:hAnsi="Verdana" w:cs="Arial"/>
                <w:sz w:val="16"/>
                <w:szCs w:val="16"/>
                <w:lang w:eastAsia="zh-CN"/>
              </w:rPr>
            </w:pPr>
          </w:p>
        </w:tc>
        <w:tc>
          <w:tcPr>
            <w:tcW w:w="7229" w:type="dxa"/>
            <w:gridSpan w:val="2"/>
          </w:tcPr>
          <w:p w14:paraId="3F03BB70" w14:textId="77777777" w:rsidR="00893561" w:rsidRPr="00831FC3" w:rsidRDefault="00893561" w:rsidP="00AB0976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  <w:lang w:eastAsia="zh-CN"/>
              </w:rPr>
            </w:pPr>
          </w:p>
        </w:tc>
        <w:tc>
          <w:tcPr>
            <w:tcW w:w="2126" w:type="dxa"/>
          </w:tcPr>
          <w:p w14:paraId="0D3A7CDA" w14:textId="77777777" w:rsidR="00893561" w:rsidRPr="00831FC3" w:rsidRDefault="00893561" w:rsidP="00AB0976">
            <w:pPr>
              <w:spacing w:after="0" w:line="240" w:lineRule="auto"/>
              <w:jc w:val="right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893561" w:rsidRPr="00831FC3" w14:paraId="41F5B0CF" w14:textId="77777777" w:rsidTr="00EA44C4">
        <w:tc>
          <w:tcPr>
            <w:tcW w:w="1668" w:type="dxa"/>
          </w:tcPr>
          <w:p w14:paraId="4910510C" w14:textId="77777777" w:rsidR="00893561" w:rsidRPr="00831FC3" w:rsidRDefault="00893561" w:rsidP="00AB0976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2000 - 2004</w:t>
            </w:r>
          </w:p>
        </w:tc>
        <w:tc>
          <w:tcPr>
            <w:tcW w:w="7229" w:type="dxa"/>
            <w:gridSpan w:val="2"/>
          </w:tcPr>
          <w:p w14:paraId="12021347" w14:textId="77777777" w:rsidR="00893561" w:rsidRPr="00831FC3" w:rsidRDefault="00893561" w:rsidP="00AB0976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</w:rPr>
              <w:t>Zhejiang University</w:t>
            </w:r>
            <w:r w:rsidRPr="00831FC3">
              <w:rPr>
                <w:rFonts w:ascii="Verdana" w:hAnsi="Verdana" w:cs="Arial"/>
                <w:sz w:val="16"/>
                <w:szCs w:val="16"/>
              </w:rPr>
              <w:t xml:space="preserve"> Bachelor of Management, major in Management Science</w:t>
            </w:r>
          </w:p>
        </w:tc>
        <w:tc>
          <w:tcPr>
            <w:tcW w:w="2126" w:type="dxa"/>
          </w:tcPr>
          <w:p w14:paraId="74AA3D11" w14:textId="77777777" w:rsidR="00893561" w:rsidRPr="00831FC3" w:rsidRDefault="00893561" w:rsidP="00AB0976">
            <w:pPr>
              <w:spacing w:after="0" w:line="240" w:lineRule="auto"/>
              <w:jc w:val="right"/>
              <w:rPr>
                <w:rFonts w:ascii="Verdana" w:hAnsi="Verdana" w:cs="Arial"/>
                <w:b/>
                <w:sz w:val="16"/>
                <w:szCs w:val="16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</w:rPr>
              <w:t>China</w:t>
            </w:r>
          </w:p>
        </w:tc>
      </w:tr>
      <w:tr w:rsidR="00893561" w:rsidRPr="00831FC3" w14:paraId="33FE45E9" w14:textId="77777777" w:rsidTr="00AB0976">
        <w:tc>
          <w:tcPr>
            <w:tcW w:w="1668" w:type="dxa"/>
          </w:tcPr>
          <w:p w14:paraId="098CC3F4" w14:textId="77777777" w:rsidR="00893561" w:rsidRPr="00831FC3" w:rsidRDefault="00893561" w:rsidP="00AB0976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78461771" w14:textId="77777777" w:rsidR="00893561" w:rsidRPr="00831FC3" w:rsidRDefault="00893561" w:rsidP="00AB0976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Top 5% by GPA, graduated with honors, awarded merit-based scholarship every year</w:t>
            </w:r>
          </w:p>
        </w:tc>
      </w:tr>
      <w:tr w:rsidR="00893561" w:rsidRPr="00831FC3" w14:paraId="14DCB920" w14:textId="77777777" w:rsidTr="009C6B7E">
        <w:tc>
          <w:tcPr>
            <w:tcW w:w="11023" w:type="dxa"/>
            <w:gridSpan w:val="4"/>
          </w:tcPr>
          <w:p w14:paraId="3CCCB8DD" w14:textId="77777777" w:rsidR="00893561" w:rsidRPr="00831FC3" w:rsidRDefault="00893561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893561" w:rsidRPr="00831FC3" w14:paraId="56F21E20" w14:textId="77777777" w:rsidTr="009C6B7E">
        <w:tc>
          <w:tcPr>
            <w:tcW w:w="1668" w:type="dxa"/>
          </w:tcPr>
          <w:p w14:paraId="72B6B4FF" w14:textId="77777777" w:rsidR="00893561" w:rsidRPr="00831FC3" w:rsidRDefault="00893561" w:rsidP="009C6B7E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</w:rPr>
              <w:t>Languages</w:t>
            </w:r>
          </w:p>
        </w:tc>
        <w:tc>
          <w:tcPr>
            <w:tcW w:w="9355" w:type="dxa"/>
            <w:gridSpan w:val="3"/>
          </w:tcPr>
          <w:p w14:paraId="664A9990" w14:textId="77777777" w:rsidR="00893561" w:rsidRPr="00831FC3" w:rsidRDefault="00893561" w:rsidP="00520196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Mandarin (Native), English (Fluent), Cantonese (Good)</w:t>
            </w:r>
          </w:p>
        </w:tc>
      </w:tr>
      <w:tr w:rsidR="00893561" w:rsidRPr="00831FC3" w14:paraId="2BD38C5C" w14:textId="77777777" w:rsidTr="009C6B7E">
        <w:tc>
          <w:tcPr>
            <w:tcW w:w="1668" w:type="dxa"/>
          </w:tcPr>
          <w:p w14:paraId="217A9249" w14:textId="77777777" w:rsidR="00893561" w:rsidRPr="00831FC3" w:rsidRDefault="00893561" w:rsidP="009C6B7E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764ABA21" w14:textId="77777777" w:rsidR="00893561" w:rsidRPr="00831FC3" w:rsidRDefault="00893561" w:rsidP="00520196">
            <w:pPr>
              <w:spacing w:after="0" w:line="240" w:lineRule="auto"/>
              <w:ind w:left="222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893561" w:rsidRPr="00831FC3" w14:paraId="18763ED0" w14:textId="77777777" w:rsidTr="009C6B7E">
        <w:tc>
          <w:tcPr>
            <w:tcW w:w="1668" w:type="dxa"/>
          </w:tcPr>
          <w:p w14:paraId="6DBC6F60" w14:textId="77777777" w:rsidR="00893561" w:rsidRPr="00831FC3" w:rsidRDefault="00893561" w:rsidP="009C6B7E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</w:rPr>
            </w:pPr>
            <w:r w:rsidRPr="00831FC3">
              <w:rPr>
                <w:rFonts w:ascii="Verdana" w:hAnsi="Verdana" w:cs="Arial"/>
                <w:b/>
                <w:sz w:val="16"/>
                <w:szCs w:val="16"/>
              </w:rPr>
              <w:t>Skills</w:t>
            </w:r>
          </w:p>
        </w:tc>
        <w:tc>
          <w:tcPr>
            <w:tcW w:w="9355" w:type="dxa"/>
            <w:gridSpan w:val="3"/>
          </w:tcPr>
          <w:p w14:paraId="71099A6D" w14:textId="77777777" w:rsidR="00893561" w:rsidRPr="00831FC3" w:rsidRDefault="00893561" w:rsidP="00520196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Passed CFA level I and prepare to take level II and III in the following two years</w:t>
            </w:r>
          </w:p>
        </w:tc>
      </w:tr>
      <w:tr w:rsidR="00893561" w:rsidRPr="00831FC3" w14:paraId="650C9C29" w14:textId="77777777" w:rsidTr="009C6B7E">
        <w:tc>
          <w:tcPr>
            <w:tcW w:w="1668" w:type="dxa"/>
          </w:tcPr>
          <w:p w14:paraId="0B5464BE" w14:textId="77777777" w:rsidR="00893561" w:rsidRPr="00831FC3" w:rsidRDefault="00893561" w:rsidP="009C6B7E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3FA982D3" w14:textId="77777777" w:rsidR="00893561" w:rsidRPr="00831FC3" w:rsidRDefault="00893561" w:rsidP="00520196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 w:rsidRPr="00831FC3">
              <w:rPr>
                <w:rFonts w:ascii="Verdana" w:hAnsi="Verdana" w:cs="Arial"/>
                <w:sz w:val="16"/>
                <w:szCs w:val="16"/>
              </w:rPr>
              <w:t>Trained financial modeling skills by taking 300+ hours modeling course from Breaking into Wall Street</w:t>
            </w:r>
          </w:p>
        </w:tc>
      </w:tr>
      <w:tr w:rsidR="00893561" w:rsidRPr="00831FC3" w14:paraId="69E3CBA2" w14:textId="77777777" w:rsidTr="009C6B7E">
        <w:tc>
          <w:tcPr>
            <w:tcW w:w="1668" w:type="dxa"/>
          </w:tcPr>
          <w:p w14:paraId="2FCFC3FC" w14:textId="77777777" w:rsidR="00893561" w:rsidRPr="00831FC3" w:rsidRDefault="00893561" w:rsidP="009C6B7E">
            <w:pPr>
              <w:spacing w:after="0" w:line="240" w:lineRule="auto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9355" w:type="dxa"/>
            <w:gridSpan w:val="3"/>
          </w:tcPr>
          <w:p w14:paraId="509E7463" w14:textId="77777777" w:rsidR="00893561" w:rsidRPr="00831FC3" w:rsidRDefault="00893561" w:rsidP="00FC3686">
            <w:pPr>
              <w:numPr>
                <w:ilvl w:val="0"/>
                <w:numId w:val="1"/>
              </w:numPr>
              <w:spacing w:after="0" w:line="240" w:lineRule="auto"/>
              <w:ind w:left="222" w:hanging="22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Attended</w:t>
            </w:r>
            <w:r w:rsidRPr="00831FC3">
              <w:rPr>
                <w:rFonts w:ascii="Verdana" w:hAnsi="Verdana" w:cs="Arial"/>
                <w:sz w:val="16"/>
                <w:szCs w:val="16"/>
              </w:rPr>
              <w:t xml:space="preserve"> Bloomberg workshop at Bloomberg Singapore office</w:t>
            </w:r>
          </w:p>
        </w:tc>
      </w:tr>
    </w:tbl>
    <w:p w14:paraId="6308059A" w14:textId="77777777" w:rsidR="00F71B44" w:rsidRPr="00831FC3" w:rsidRDefault="00F71B44" w:rsidP="00DE7F0D">
      <w:pPr>
        <w:spacing w:after="0" w:line="240" w:lineRule="auto"/>
        <w:rPr>
          <w:rFonts w:ascii="Verdana" w:hAnsi="Verdana" w:cs="Arial"/>
          <w:sz w:val="18"/>
          <w:szCs w:val="18"/>
          <w:lang w:eastAsia="zh-CN"/>
        </w:rPr>
      </w:pPr>
    </w:p>
    <w:sectPr w:rsidR="00F71B44" w:rsidRPr="00831FC3" w:rsidSect="00397A9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583A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093048A"/>
    <w:multiLevelType w:val="hybridMultilevel"/>
    <w:tmpl w:val="8FCE6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B0E24"/>
    <w:multiLevelType w:val="hybridMultilevel"/>
    <w:tmpl w:val="6B12F052"/>
    <w:lvl w:ilvl="0" w:tplc="040C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" w15:restartNumberingAfterBreak="0">
    <w:nsid w:val="26E25A84"/>
    <w:multiLevelType w:val="hybridMultilevel"/>
    <w:tmpl w:val="D47ADDAE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38A5586D"/>
    <w:multiLevelType w:val="hybridMultilevel"/>
    <w:tmpl w:val="311A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E713E"/>
    <w:multiLevelType w:val="hybridMultilevel"/>
    <w:tmpl w:val="5C548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238A8"/>
    <w:multiLevelType w:val="hybridMultilevel"/>
    <w:tmpl w:val="00C61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00C4C"/>
    <w:multiLevelType w:val="hybridMultilevel"/>
    <w:tmpl w:val="B4B2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1CD0"/>
    <w:rsid w:val="000057E0"/>
    <w:rsid w:val="00010BA7"/>
    <w:rsid w:val="00025F5F"/>
    <w:rsid w:val="00031E3B"/>
    <w:rsid w:val="0004506B"/>
    <w:rsid w:val="00071F93"/>
    <w:rsid w:val="00083174"/>
    <w:rsid w:val="000840B0"/>
    <w:rsid w:val="00094293"/>
    <w:rsid w:val="000B5C41"/>
    <w:rsid w:val="000D0318"/>
    <w:rsid w:val="000D0DBC"/>
    <w:rsid w:val="000D2293"/>
    <w:rsid w:val="000E422B"/>
    <w:rsid w:val="000F1939"/>
    <w:rsid w:val="000F57D0"/>
    <w:rsid w:val="000F5A8B"/>
    <w:rsid w:val="0010163A"/>
    <w:rsid w:val="00107CB0"/>
    <w:rsid w:val="00111820"/>
    <w:rsid w:val="0012456B"/>
    <w:rsid w:val="00124772"/>
    <w:rsid w:val="0012522E"/>
    <w:rsid w:val="00125A0A"/>
    <w:rsid w:val="001542D2"/>
    <w:rsid w:val="00196377"/>
    <w:rsid w:val="001B1BCF"/>
    <w:rsid w:val="001B2478"/>
    <w:rsid w:val="001B3576"/>
    <w:rsid w:val="001D1DDE"/>
    <w:rsid w:val="001D3B87"/>
    <w:rsid w:val="001E45B0"/>
    <w:rsid w:val="001E67B1"/>
    <w:rsid w:val="001F164E"/>
    <w:rsid w:val="001F4BEF"/>
    <w:rsid w:val="001F66FE"/>
    <w:rsid w:val="00203F7B"/>
    <w:rsid w:val="002041C6"/>
    <w:rsid w:val="00210703"/>
    <w:rsid w:val="00220E26"/>
    <w:rsid w:val="00221AC5"/>
    <w:rsid w:val="00230455"/>
    <w:rsid w:val="00234DA6"/>
    <w:rsid w:val="0024342E"/>
    <w:rsid w:val="002578F6"/>
    <w:rsid w:val="002647AA"/>
    <w:rsid w:val="00267776"/>
    <w:rsid w:val="00271086"/>
    <w:rsid w:val="00281C7C"/>
    <w:rsid w:val="00284806"/>
    <w:rsid w:val="0028487D"/>
    <w:rsid w:val="00290D9F"/>
    <w:rsid w:val="002A01AD"/>
    <w:rsid w:val="002A388D"/>
    <w:rsid w:val="002C02B6"/>
    <w:rsid w:val="002C145E"/>
    <w:rsid w:val="002C31AB"/>
    <w:rsid w:val="002D781F"/>
    <w:rsid w:val="003103AA"/>
    <w:rsid w:val="003229BD"/>
    <w:rsid w:val="003401DF"/>
    <w:rsid w:val="003509C4"/>
    <w:rsid w:val="00362C9A"/>
    <w:rsid w:val="00391F4B"/>
    <w:rsid w:val="00397A94"/>
    <w:rsid w:val="003B5832"/>
    <w:rsid w:val="003B6EB0"/>
    <w:rsid w:val="003D18AD"/>
    <w:rsid w:val="003D27EF"/>
    <w:rsid w:val="003D316C"/>
    <w:rsid w:val="003F047C"/>
    <w:rsid w:val="003F5F58"/>
    <w:rsid w:val="00412C48"/>
    <w:rsid w:val="00420F32"/>
    <w:rsid w:val="00425F07"/>
    <w:rsid w:val="00487EE3"/>
    <w:rsid w:val="004B1397"/>
    <w:rsid w:val="004B1EF2"/>
    <w:rsid w:val="004B4EED"/>
    <w:rsid w:val="004B6E23"/>
    <w:rsid w:val="004C45F3"/>
    <w:rsid w:val="004D1C2A"/>
    <w:rsid w:val="005110C4"/>
    <w:rsid w:val="00520196"/>
    <w:rsid w:val="005210B3"/>
    <w:rsid w:val="00522B63"/>
    <w:rsid w:val="0053295A"/>
    <w:rsid w:val="00532B3C"/>
    <w:rsid w:val="00532FF6"/>
    <w:rsid w:val="0053440C"/>
    <w:rsid w:val="00540001"/>
    <w:rsid w:val="00540219"/>
    <w:rsid w:val="00541152"/>
    <w:rsid w:val="00541EED"/>
    <w:rsid w:val="005421D9"/>
    <w:rsid w:val="00546D7A"/>
    <w:rsid w:val="00550337"/>
    <w:rsid w:val="00576234"/>
    <w:rsid w:val="00581CD0"/>
    <w:rsid w:val="00586222"/>
    <w:rsid w:val="005A2EC3"/>
    <w:rsid w:val="005B183D"/>
    <w:rsid w:val="005B63F6"/>
    <w:rsid w:val="005E3121"/>
    <w:rsid w:val="005E5FE5"/>
    <w:rsid w:val="005F796D"/>
    <w:rsid w:val="006257D7"/>
    <w:rsid w:val="00635CCE"/>
    <w:rsid w:val="00657CC8"/>
    <w:rsid w:val="00662C76"/>
    <w:rsid w:val="00665AF5"/>
    <w:rsid w:val="00676F68"/>
    <w:rsid w:val="00692CFE"/>
    <w:rsid w:val="006971D4"/>
    <w:rsid w:val="006B1F2F"/>
    <w:rsid w:val="006B2CB6"/>
    <w:rsid w:val="006C7502"/>
    <w:rsid w:val="006C798C"/>
    <w:rsid w:val="006D312B"/>
    <w:rsid w:val="006E4189"/>
    <w:rsid w:val="006F3A69"/>
    <w:rsid w:val="006F752E"/>
    <w:rsid w:val="00706772"/>
    <w:rsid w:val="00732184"/>
    <w:rsid w:val="00745945"/>
    <w:rsid w:val="0074774D"/>
    <w:rsid w:val="007621B3"/>
    <w:rsid w:val="00776FFF"/>
    <w:rsid w:val="007804E7"/>
    <w:rsid w:val="0078588F"/>
    <w:rsid w:val="0079324B"/>
    <w:rsid w:val="007C30EE"/>
    <w:rsid w:val="007E2756"/>
    <w:rsid w:val="007E3950"/>
    <w:rsid w:val="00831FC3"/>
    <w:rsid w:val="00852A53"/>
    <w:rsid w:val="00870326"/>
    <w:rsid w:val="00877393"/>
    <w:rsid w:val="008869E7"/>
    <w:rsid w:val="008911CB"/>
    <w:rsid w:val="00893561"/>
    <w:rsid w:val="008D59D3"/>
    <w:rsid w:val="008F0296"/>
    <w:rsid w:val="008F5D46"/>
    <w:rsid w:val="00903554"/>
    <w:rsid w:val="00913FD8"/>
    <w:rsid w:val="00922A00"/>
    <w:rsid w:val="009255F0"/>
    <w:rsid w:val="009323B1"/>
    <w:rsid w:val="00945D94"/>
    <w:rsid w:val="009602FF"/>
    <w:rsid w:val="00960F5A"/>
    <w:rsid w:val="00963172"/>
    <w:rsid w:val="009644B3"/>
    <w:rsid w:val="00964FDE"/>
    <w:rsid w:val="0097059C"/>
    <w:rsid w:val="0097182C"/>
    <w:rsid w:val="00987D3E"/>
    <w:rsid w:val="0099170F"/>
    <w:rsid w:val="00996828"/>
    <w:rsid w:val="009C01C2"/>
    <w:rsid w:val="009C6B7E"/>
    <w:rsid w:val="009C7355"/>
    <w:rsid w:val="009E685B"/>
    <w:rsid w:val="009E7386"/>
    <w:rsid w:val="009F0B27"/>
    <w:rsid w:val="009F2AF2"/>
    <w:rsid w:val="00A21C7D"/>
    <w:rsid w:val="00A34ECB"/>
    <w:rsid w:val="00A44504"/>
    <w:rsid w:val="00A45046"/>
    <w:rsid w:val="00A66659"/>
    <w:rsid w:val="00A91F1E"/>
    <w:rsid w:val="00AB0976"/>
    <w:rsid w:val="00AB3D03"/>
    <w:rsid w:val="00AB5DEE"/>
    <w:rsid w:val="00AC040D"/>
    <w:rsid w:val="00AE3582"/>
    <w:rsid w:val="00B11ED2"/>
    <w:rsid w:val="00B1763B"/>
    <w:rsid w:val="00B400B4"/>
    <w:rsid w:val="00B60D6A"/>
    <w:rsid w:val="00B71476"/>
    <w:rsid w:val="00B92A59"/>
    <w:rsid w:val="00BB290E"/>
    <w:rsid w:val="00BB69F7"/>
    <w:rsid w:val="00BC02C8"/>
    <w:rsid w:val="00BC1541"/>
    <w:rsid w:val="00BC25DA"/>
    <w:rsid w:val="00BE315E"/>
    <w:rsid w:val="00BE41FA"/>
    <w:rsid w:val="00BE6EF6"/>
    <w:rsid w:val="00BF13A8"/>
    <w:rsid w:val="00C1618F"/>
    <w:rsid w:val="00C340E4"/>
    <w:rsid w:val="00C34833"/>
    <w:rsid w:val="00C36CF7"/>
    <w:rsid w:val="00C47F80"/>
    <w:rsid w:val="00C65B37"/>
    <w:rsid w:val="00C77052"/>
    <w:rsid w:val="00C87008"/>
    <w:rsid w:val="00CA3C37"/>
    <w:rsid w:val="00CB1FAE"/>
    <w:rsid w:val="00CB378F"/>
    <w:rsid w:val="00CB4B25"/>
    <w:rsid w:val="00CD1D27"/>
    <w:rsid w:val="00CE071C"/>
    <w:rsid w:val="00CE1316"/>
    <w:rsid w:val="00D03EEE"/>
    <w:rsid w:val="00D16968"/>
    <w:rsid w:val="00D25A16"/>
    <w:rsid w:val="00D319B4"/>
    <w:rsid w:val="00D40E9F"/>
    <w:rsid w:val="00D4125F"/>
    <w:rsid w:val="00D66115"/>
    <w:rsid w:val="00D724AC"/>
    <w:rsid w:val="00D72D99"/>
    <w:rsid w:val="00D74FCE"/>
    <w:rsid w:val="00D81126"/>
    <w:rsid w:val="00D81457"/>
    <w:rsid w:val="00D837EF"/>
    <w:rsid w:val="00D839B8"/>
    <w:rsid w:val="00D83E5A"/>
    <w:rsid w:val="00D86382"/>
    <w:rsid w:val="00D95C1C"/>
    <w:rsid w:val="00D96F58"/>
    <w:rsid w:val="00D97128"/>
    <w:rsid w:val="00D972A6"/>
    <w:rsid w:val="00DA1D9E"/>
    <w:rsid w:val="00DA5C2F"/>
    <w:rsid w:val="00DC4D11"/>
    <w:rsid w:val="00DC516B"/>
    <w:rsid w:val="00DC635F"/>
    <w:rsid w:val="00DD275D"/>
    <w:rsid w:val="00DD2A84"/>
    <w:rsid w:val="00DE7F0D"/>
    <w:rsid w:val="00E05038"/>
    <w:rsid w:val="00E12E9F"/>
    <w:rsid w:val="00E15CEE"/>
    <w:rsid w:val="00E24AA8"/>
    <w:rsid w:val="00E416FE"/>
    <w:rsid w:val="00E41E2E"/>
    <w:rsid w:val="00E4737C"/>
    <w:rsid w:val="00E50CFB"/>
    <w:rsid w:val="00E9317A"/>
    <w:rsid w:val="00EA19D2"/>
    <w:rsid w:val="00EA44C4"/>
    <w:rsid w:val="00EB3605"/>
    <w:rsid w:val="00EC06CE"/>
    <w:rsid w:val="00EE6A77"/>
    <w:rsid w:val="00EE7610"/>
    <w:rsid w:val="00F10E5B"/>
    <w:rsid w:val="00F1608B"/>
    <w:rsid w:val="00F241D0"/>
    <w:rsid w:val="00F24F6A"/>
    <w:rsid w:val="00F33EA8"/>
    <w:rsid w:val="00F45F88"/>
    <w:rsid w:val="00F51CB1"/>
    <w:rsid w:val="00F63F49"/>
    <w:rsid w:val="00F66CB5"/>
    <w:rsid w:val="00F71B44"/>
    <w:rsid w:val="00F84C41"/>
    <w:rsid w:val="00F84C9F"/>
    <w:rsid w:val="00F854F4"/>
    <w:rsid w:val="00FA6141"/>
    <w:rsid w:val="00FB5BDD"/>
    <w:rsid w:val="00FB68EF"/>
    <w:rsid w:val="00FC3686"/>
    <w:rsid w:val="00FD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2886"/>
  <w15:chartTrackingRefBased/>
  <w15:docId w15:val="{9F3B094A-994C-469F-BCD6-F18E7912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C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1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3D3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985C3-649E-448B-8937-F87CCF672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cp:lastModifiedBy>Aishwarya Sahani</cp:lastModifiedBy>
  <cp:revision>2</cp:revision>
  <cp:lastPrinted>2016-08-18T03:47:00Z</cp:lastPrinted>
  <dcterms:created xsi:type="dcterms:W3CDTF">2019-12-02T05:56:00Z</dcterms:created>
  <dcterms:modified xsi:type="dcterms:W3CDTF">2019-12-02T05:56:00Z</dcterms:modified>
</cp:coreProperties>
</file>