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D7AE" w14:textId="77777777" w:rsidR="00F6555B" w:rsidRPr="00B71919" w:rsidRDefault="00F6555B" w:rsidP="00F6555B">
      <w:pPr>
        <w:spacing w:after="0"/>
        <w:jc w:val="center"/>
        <w:rPr>
          <w:rFonts w:ascii="Times New Roman" w:hAnsi="Times New Roman"/>
          <w:b/>
          <w:sz w:val="19"/>
          <w:szCs w:val="19"/>
        </w:rPr>
      </w:pPr>
      <w:bookmarkStart w:id="0" w:name="_GoBack"/>
      <w:bookmarkEnd w:id="0"/>
      <w:r w:rsidRPr="00B71919">
        <w:rPr>
          <w:rFonts w:ascii="Times New Roman" w:hAnsi="Times New Roman"/>
          <w:b/>
          <w:sz w:val="19"/>
          <w:szCs w:val="19"/>
        </w:rPr>
        <w:t>Tan Cher Kun</w:t>
      </w:r>
      <w:r w:rsidR="00D539E3" w:rsidRPr="00B71919">
        <w:rPr>
          <w:rFonts w:ascii="Times New Roman" w:hAnsi="Times New Roman"/>
          <w:b/>
          <w:sz w:val="19"/>
          <w:szCs w:val="19"/>
        </w:rPr>
        <w:t xml:space="preserve"> (Singaporean)</w:t>
      </w:r>
    </w:p>
    <w:p w14:paraId="23EBFAF1" w14:textId="77777777" w:rsidR="00F6555B" w:rsidRPr="00B71919" w:rsidRDefault="0054091D" w:rsidP="00F6555B">
      <w:pPr>
        <w:spacing w:after="0"/>
        <w:jc w:val="center"/>
        <w:rPr>
          <w:rFonts w:ascii="Times New Roman" w:hAnsi="Times New Roman"/>
          <w:b/>
          <w:sz w:val="19"/>
          <w:szCs w:val="19"/>
        </w:rPr>
      </w:pPr>
      <w:r>
        <w:rPr>
          <w:rFonts w:ascii="Times New Roman" w:hAnsi="Times New Roman"/>
          <w:b/>
          <w:sz w:val="19"/>
          <w:szCs w:val="19"/>
        </w:rPr>
        <w:t>Blk</w:t>
      </w:r>
      <w:r w:rsidR="00F6555B" w:rsidRPr="00B71919">
        <w:rPr>
          <w:rFonts w:ascii="Times New Roman" w:hAnsi="Times New Roman"/>
          <w:b/>
          <w:sz w:val="19"/>
          <w:szCs w:val="19"/>
        </w:rPr>
        <w:t xml:space="preserve"> 48 Lorong 5 Toa Payoh #08-103 Singapore 310048</w:t>
      </w:r>
    </w:p>
    <w:p w14:paraId="2F06A307" w14:textId="77777777" w:rsidR="00F6555B" w:rsidRPr="00B71919" w:rsidRDefault="004A69F6" w:rsidP="00F6555B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b/>
          <w:sz w:val="19"/>
          <w:szCs w:val="19"/>
        </w:rPr>
      </w:pPr>
      <w:r w:rsidRPr="00B71919">
        <w:rPr>
          <w:rFonts w:ascii="Times New Roman" w:hAnsi="Times New Roman"/>
          <w:b/>
          <w:sz w:val="19"/>
          <w:szCs w:val="19"/>
        </w:rPr>
        <w:t>Email: cherkun87@gmail.com</w:t>
      </w:r>
      <w:r w:rsidR="00F6555B" w:rsidRPr="00B71919">
        <w:rPr>
          <w:rFonts w:ascii="Times New Roman" w:hAnsi="Times New Roman"/>
          <w:b/>
          <w:sz w:val="19"/>
          <w:szCs w:val="19"/>
        </w:rPr>
        <w:tab/>
        <w:t>Tel: (HP) 9423 5869</w:t>
      </w:r>
    </w:p>
    <w:p w14:paraId="2CA91537" w14:textId="77777777" w:rsidR="00061906" w:rsidRPr="00B71919" w:rsidRDefault="00061906" w:rsidP="00061906">
      <w:pPr>
        <w:spacing w:after="0"/>
        <w:rPr>
          <w:rFonts w:ascii="Times New Roman" w:hAnsi="Times New Roman"/>
          <w:b/>
          <w:sz w:val="19"/>
          <w:szCs w:val="19"/>
          <w:u w:val="single"/>
        </w:rPr>
      </w:pPr>
      <w:r w:rsidRPr="00B71919">
        <w:rPr>
          <w:rFonts w:ascii="Times New Roman" w:hAnsi="Times New Roman"/>
          <w:b/>
          <w:sz w:val="19"/>
          <w:szCs w:val="19"/>
          <w:u w:val="single"/>
        </w:rPr>
        <w:t>Professional Qualification</w:t>
      </w:r>
    </w:p>
    <w:p w14:paraId="6D9FB85E" w14:textId="77777777" w:rsidR="00061906" w:rsidRPr="00B71919" w:rsidRDefault="00061906" w:rsidP="00061906">
      <w:pPr>
        <w:spacing w:after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</w:rPr>
        <w:t xml:space="preserve">Passed Chartered Financial Analyst (CFA) Level 3 </w:t>
      </w:r>
    </w:p>
    <w:p w14:paraId="2370E2BD" w14:textId="77777777" w:rsidR="00061906" w:rsidRPr="00B71919" w:rsidRDefault="00061906" w:rsidP="00061906">
      <w:pPr>
        <w:spacing w:after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</w:rPr>
        <w:t>Institute of Singapore</w:t>
      </w:r>
      <w:r w:rsidR="006C018D" w:rsidRPr="00B71919">
        <w:rPr>
          <w:rFonts w:ascii="Times New Roman" w:hAnsi="Times New Roman"/>
          <w:sz w:val="19"/>
          <w:szCs w:val="19"/>
        </w:rPr>
        <w:t xml:space="preserve"> Chartered Accountants (ISCA) Chartered Accou</w:t>
      </w:r>
      <w:r w:rsidR="00B15AAC" w:rsidRPr="00B71919">
        <w:rPr>
          <w:rFonts w:ascii="Times New Roman" w:hAnsi="Times New Roman"/>
          <w:sz w:val="19"/>
          <w:szCs w:val="19"/>
        </w:rPr>
        <w:t>n</w:t>
      </w:r>
      <w:r w:rsidR="006C018D" w:rsidRPr="00B71919">
        <w:rPr>
          <w:rFonts w:ascii="Times New Roman" w:hAnsi="Times New Roman"/>
          <w:sz w:val="19"/>
          <w:szCs w:val="19"/>
        </w:rPr>
        <w:t>tant</w:t>
      </w:r>
    </w:p>
    <w:p w14:paraId="3CB7386A" w14:textId="77777777" w:rsidR="00061906" w:rsidRPr="00B71919" w:rsidRDefault="00061906" w:rsidP="00F6555B">
      <w:pPr>
        <w:spacing w:after="0"/>
        <w:rPr>
          <w:rFonts w:ascii="Times New Roman" w:hAnsi="Times New Roman"/>
          <w:b/>
          <w:sz w:val="19"/>
          <w:szCs w:val="19"/>
          <w:u w:val="single"/>
        </w:rPr>
      </w:pPr>
    </w:p>
    <w:p w14:paraId="5BFC067C" w14:textId="77777777" w:rsidR="00F6555B" w:rsidRPr="00B71919" w:rsidRDefault="00F6555B" w:rsidP="00F6555B">
      <w:pPr>
        <w:spacing w:after="0"/>
        <w:rPr>
          <w:rFonts w:ascii="Times New Roman" w:hAnsi="Times New Roman"/>
          <w:b/>
          <w:sz w:val="19"/>
          <w:szCs w:val="19"/>
          <w:u w:val="single"/>
        </w:rPr>
      </w:pPr>
      <w:r w:rsidRPr="00B71919">
        <w:rPr>
          <w:rFonts w:ascii="Times New Roman" w:hAnsi="Times New Roman"/>
          <w:b/>
          <w:sz w:val="19"/>
          <w:szCs w:val="19"/>
          <w:u w:val="single"/>
        </w:rPr>
        <w:t>Education</w:t>
      </w:r>
    </w:p>
    <w:p w14:paraId="6E91A3ED" w14:textId="77777777" w:rsidR="00F6555B" w:rsidRPr="00B71919" w:rsidRDefault="00F6555B" w:rsidP="00F6555B">
      <w:pPr>
        <w:spacing w:after="0"/>
        <w:rPr>
          <w:rFonts w:ascii="Times New Roman" w:hAnsi="Times New Roman"/>
          <w:b/>
          <w:sz w:val="19"/>
          <w:szCs w:val="19"/>
        </w:rPr>
      </w:pPr>
      <w:r w:rsidRPr="00B71919">
        <w:rPr>
          <w:rFonts w:ascii="Times New Roman" w:hAnsi="Times New Roman"/>
          <w:b/>
          <w:sz w:val="19"/>
          <w:szCs w:val="19"/>
        </w:rPr>
        <w:t>Nanyang Business School, Nanyang Technological University</w:t>
      </w:r>
      <w:r w:rsidR="004A69F6" w:rsidRPr="00B71919">
        <w:rPr>
          <w:rFonts w:ascii="Times New Roman" w:hAnsi="Times New Roman"/>
          <w:b/>
          <w:sz w:val="19"/>
          <w:szCs w:val="19"/>
        </w:rPr>
        <w:t xml:space="preserve"> </w:t>
      </w:r>
      <w:r w:rsidRPr="00B71919">
        <w:rPr>
          <w:rFonts w:ascii="Times New Roman" w:hAnsi="Times New Roman"/>
          <w:b/>
          <w:sz w:val="19"/>
          <w:szCs w:val="19"/>
        </w:rPr>
        <w:t xml:space="preserve"> </w:t>
      </w:r>
    </w:p>
    <w:p w14:paraId="644AB5FA" w14:textId="77777777" w:rsidR="00F6555B" w:rsidRPr="00B71919" w:rsidRDefault="00F6555B" w:rsidP="00F6555B">
      <w:pPr>
        <w:spacing w:after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</w:rPr>
        <w:t xml:space="preserve">Bachelor of Accountancy, Class of 2012 </w:t>
      </w:r>
    </w:p>
    <w:p w14:paraId="213433D4" w14:textId="77777777" w:rsidR="00F6555B" w:rsidRPr="00B71919" w:rsidRDefault="00F6555B" w:rsidP="00F6555B">
      <w:pPr>
        <w:spacing w:after="0"/>
        <w:rPr>
          <w:rFonts w:ascii="Times New Roman" w:hAnsi="Times New Roman"/>
          <w:sz w:val="19"/>
          <w:szCs w:val="19"/>
        </w:rPr>
      </w:pPr>
    </w:p>
    <w:p w14:paraId="6AB51717" w14:textId="77777777" w:rsidR="00F6555B" w:rsidRPr="00B71919" w:rsidRDefault="00F6555B" w:rsidP="00F6555B">
      <w:pPr>
        <w:spacing w:after="0"/>
        <w:rPr>
          <w:rFonts w:ascii="Times New Roman" w:hAnsi="Times New Roman"/>
          <w:b/>
          <w:sz w:val="19"/>
          <w:szCs w:val="19"/>
        </w:rPr>
      </w:pPr>
      <w:r w:rsidRPr="00B71919">
        <w:rPr>
          <w:rFonts w:ascii="Times New Roman" w:hAnsi="Times New Roman"/>
          <w:b/>
          <w:sz w:val="19"/>
          <w:szCs w:val="19"/>
        </w:rPr>
        <w:t>Saint Andrew’s Junior College</w:t>
      </w:r>
    </w:p>
    <w:p w14:paraId="4043CDB5" w14:textId="77777777" w:rsidR="00F6555B" w:rsidRPr="00B71919" w:rsidRDefault="00F6555B" w:rsidP="00F6555B">
      <w:pPr>
        <w:spacing w:after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</w:rPr>
        <w:t>GCE ‘A’ Level, Class of 2005</w:t>
      </w:r>
    </w:p>
    <w:p w14:paraId="0437785E" w14:textId="77777777" w:rsidR="00F6555B" w:rsidRPr="00B71919" w:rsidRDefault="00F6555B" w:rsidP="00F6555B">
      <w:pPr>
        <w:spacing w:after="0"/>
        <w:rPr>
          <w:rFonts w:ascii="Times New Roman" w:hAnsi="Times New Roman"/>
          <w:b/>
          <w:sz w:val="19"/>
          <w:szCs w:val="19"/>
        </w:rPr>
      </w:pPr>
    </w:p>
    <w:p w14:paraId="5F1158EE" w14:textId="77777777" w:rsidR="00F6555B" w:rsidRPr="00B71919" w:rsidRDefault="00F6555B" w:rsidP="00F6555B">
      <w:pPr>
        <w:spacing w:after="0"/>
        <w:rPr>
          <w:rFonts w:ascii="Times New Roman" w:hAnsi="Times New Roman"/>
          <w:b/>
          <w:sz w:val="19"/>
          <w:szCs w:val="19"/>
        </w:rPr>
      </w:pPr>
      <w:r w:rsidRPr="00B71919">
        <w:rPr>
          <w:rFonts w:ascii="Times New Roman" w:hAnsi="Times New Roman"/>
          <w:b/>
          <w:sz w:val="19"/>
          <w:szCs w:val="19"/>
        </w:rPr>
        <w:t>Victoria School</w:t>
      </w:r>
    </w:p>
    <w:p w14:paraId="378D97CD" w14:textId="77777777" w:rsidR="00F6555B" w:rsidRPr="00B71919" w:rsidRDefault="00F6555B" w:rsidP="00F6555B">
      <w:pPr>
        <w:pBdr>
          <w:bottom w:val="single" w:sz="12" w:space="1" w:color="auto"/>
        </w:pBdr>
        <w:spacing w:after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</w:rPr>
        <w:t>GCE ‘O’ Level, Class of 2003</w:t>
      </w:r>
    </w:p>
    <w:p w14:paraId="4E05582E" w14:textId="77777777" w:rsidR="00F6555B" w:rsidRPr="00B71919" w:rsidRDefault="00F6555B" w:rsidP="00F6555B">
      <w:pPr>
        <w:pBdr>
          <w:bottom w:val="single" w:sz="12" w:space="1" w:color="auto"/>
        </w:pBdr>
        <w:spacing w:after="0"/>
        <w:rPr>
          <w:rFonts w:ascii="Times New Roman" w:hAnsi="Times New Roman"/>
          <w:sz w:val="19"/>
          <w:szCs w:val="19"/>
        </w:rPr>
      </w:pPr>
    </w:p>
    <w:p w14:paraId="3E14CC34" w14:textId="77777777" w:rsidR="00F6555B" w:rsidRPr="00B71919" w:rsidRDefault="00F6555B" w:rsidP="00F6555B">
      <w:pPr>
        <w:spacing w:after="0"/>
        <w:rPr>
          <w:rFonts w:ascii="Times New Roman" w:hAnsi="Times New Roman"/>
          <w:b/>
          <w:sz w:val="19"/>
          <w:szCs w:val="19"/>
          <w:u w:val="single"/>
        </w:rPr>
      </w:pPr>
      <w:r w:rsidRPr="00B71919">
        <w:rPr>
          <w:rFonts w:ascii="Times New Roman" w:hAnsi="Times New Roman"/>
          <w:b/>
          <w:sz w:val="19"/>
          <w:szCs w:val="19"/>
          <w:u w:val="single"/>
        </w:rPr>
        <w:t>Work Experience</w:t>
      </w:r>
    </w:p>
    <w:p w14:paraId="3EEACB85" w14:textId="77777777" w:rsidR="00BA7DE3" w:rsidRPr="00B71919" w:rsidRDefault="00BA7DE3" w:rsidP="00BA7DE3">
      <w:pPr>
        <w:pStyle w:val="ListParagraph"/>
        <w:spacing w:after="0"/>
        <w:ind w:left="0"/>
        <w:rPr>
          <w:rFonts w:ascii="Times New Roman" w:hAnsi="Times New Roman"/>
          <w:b/>
          <w:sz w:val="19"/>
          <w:szCs w:val="19"/>
        </w:rPr>
      </w:pPr>
      <w:r w:rsidRPr="00B71919">
        <w:rPr>
          <w:rFonts w:ascii="Times New Roman" w:hAnsi="Times New Roman"/>
          <w:b/>
          <w:sz w:val="19"/>
          <w:szCs w:val="19"/>
        </w:rPr>
        <w:t xml:space="preserve">KPMG                                                                                                                                       </w:t>
      </w:r>
      <w:r w:rsidR="00B15AAC" w:rsidRPr="00B71919">
        <w:rPr>
          <w:rFonts w:ascii="Times New Roman" w:hAnsi="Times New Roman"/>
          <w:b/>
          <w:sz w:val="19"/>
          <w:szCs w:val="19"/>
        </w:rPr>
        <w:t>May 2016 to present</w:t>
      </w:r>
    </w:p>
    <w:p w14:paraId="508E84FB" w14:textId="77777777" w:rsidR="00BA7DE3" w:rsidRPr="00B71919" w:rsidRDefault="00BA7DE3" w:rsidP="00BA7DE3">
      <w:pPr>
        <w:pStyle w:val="ListParagraph"/>
        <w:spacing w:after="0"/>
        <w:ind w:left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</w:rPr>
        <w:t xml:space="preserve">Financial Modelling and Infrastructure Advisory </w:t>
      </w:r>
      <w:r w:rsidR="00BF6AE2">
        <w:rPr>
          <w:rFonts w:ascii="Times New Roman" w:hAnsi="Times New Roman"/>
          <w:sz w:val="19"/>
          <w:szCs w:val="19"/>
        </w:rPr>
        <w:t>Assistant Manager</w:t>
      </w:r>
      <w:r w:rsidRPr="00B71919">
        <w:rPr>
          <w:rFonts w:ascii="Times New Roman" w:hAnsi="Times New Roman"/>
          <w:sz w:val="19"/>
          <w:szCs w:val="19"/>
        </w:rPr>
        <w:t xml:space="preserve"> </w:t>
      </w:r>
    </w:p>
    <w:p w14:paraId="06907EF5" w14:textId="77777777" w:rsidR="00D43DC9" w:rsidRPr="00BF6AE2" w:rsidRDefault="00D43DC9" w:rsidP="00D43DC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F6AE2">
        <w:rPr>
          <w:rFonts w:ascii="Times New Roman" w:hAnsi="Times New Roman"/>
          <w:sz w:val="19"/>
          <w:szCs w:val="19"/>
        </w:rPr>
        <w:t xml:space="preserve">Financial model build for an oil refinery in Vietnam. The scope of work involved building a flexible model </w:t>
      </w:r>
      <w:r w:rsidR="00824363">
        <w:rPr>
          <w:rFonts w:ascii="Times New Roman" w:hAnsi="Times New Roman"/>
          <w:sz w:val="19"/>
          <w:szCs w:val="19"/>
        </w:rPr>
        <w:t xml:space="preserve">incorporating multiple debt tranches </w:t>
      </w:r>
      <w:r w:rsidRPr="00BF6AE2">
        <w:rPr>
          <w:rFonts w:ascii="Times New Roman" w:hAnsi="Times New Roman"/>
          <w:sz w:val="19"/>
          <w:szCs w:val="19"/>
        </w:rPr>
        <w:t>in order to run different scenarios to assess the cash position of the refinery.</w:t>
      </w:r>
    </w:p>
    <w:p w14:paraId="70633473" w14:textId="77777777" w:rsidR="00D43DC9" w:rsidRPr="00BF6AE2" w:rsidRDefault="00D43DC9" w:rsidP="00D43DC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F6AE2">
        <w:rPr>
          <w:rFonts w:ascii="Times New Roman" w:hAnsi="Times New Roman"/>
          <w:sz w:val="19"/>
          <w:szCs w:val="19"/>
        </w:rPr>
        <w:t>Business restructuring for a</w:t>
      </w:r>
      <w:r w:rsidR="00824363">
        <w:rPr>
          <w:rFonts w:ascii="Times New Roman" w:hAnsi="Times New Roman"/>
          <w:sz w:val="19"/>
          <w:szCs w:val="19"/>
        </w:rPr>
        <w:t>n</w:t>
      </w:r>
      <w:r w:rsidRPr="00BF6AE2">
        <w:rPr>
          <w:rFonts w:ascii="Times New Roman" w:hAnsi="Times New Roman"/>
          <w:sz w:val="19"/>
          <w:szCs w:val="19"/>
        </w:rPr>
        <w:t xml:space="preserve"> offshore &amp; marine company in Singap</w:t>
      </w:r>
      <w:r w:rsidR="00824363">
        <w:rPr>
          <w:rFonts w:ascii="Times New Roman" w:hAnsi="Times New Roman"/>
          <w:sz w:val="19"/>
          <w:szCs w:val="19"/>
        </w:rPr>
        <w:t>ore. The scope of work included building a financial model by</w:t>
      </w:r>
      <w:r w:rsidRPr="00BF6AE2">
        <w:rPr>
          <w:rFonts w:ascii="Times New Roman" w:hAnsi="Times New Roman"/>
          <w:sz w:val="19"/>
          <w:szCs w:val="19"/>
        </w:rPr>
        <w:t xml:space="preserve"> incorporating different assumptions and scenarios which was used to present the projected financials to potential investors.</w:t>
      </w:r>
    </w:p>
    <w:p w14:paraId="28E00981" w14:textId="77777777" w:rsidR="00D43DC9" w:rsidRPr="00BF6AE2" w:rsidRDefault="00D43DC9" w:rsidP="00D43DC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F6AE2">
        <w:rPr>
          <w:rFonts w:ascii="Times New Roman" w:hAnsi="Times New Roman"/>
          <w:sz w:val="19"/>
          <w:szCs w:val="19"/>
        </w:rPr>
        <w:t>Debt restructuring for a shipping company in Singapore. The scope involved building scenarios and performing sensitivity analyses on the cash flow projections in order to provide debt restructuring options.</w:t>
      </w:r>
    </w:p>
    <w:p w14:paraId="35D958BB" w14:textId="77777777" w:rsidR="00D43DC9" w:rsidRDefault="00D43DC9" w:rsidP="00D43DC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F6AE2">
        <w:rPr>
          <w:rFonts w:ascii="Times New Roman" w:hAnsi="Times New Roman"/>
          <w:sz w:val="19"/>
          <w:szCs w:val="19"/>
        </w:rPr>
        <w:t>Feasibility study with regards to building a toll bridge in Myanmar. The scope of work included international benchmarking, assisting with the financial model build and financial analysis.</w:t>
      </w:r>
    </w:p>
    <w:p w14:paraId="6E2DC09E" w14:textId="77777777" w:rsidR="00BF6AE2" w:rsidRPr="00824363" w:rsidRDefault="00BF6AE2" w:rsidP="0082436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F6AE2">
        <w:rPr>
          <w:rFonts w:ascii="Times New Roman" w:hAnsi="Times New Roman"/>
          <w:sz w:val="19"/>
          <w:szCs w:val="19"/>
        </w:rPr>
        <w:t>Financial model review for a buy-side bid for a portfolio of renewable power assets (geothermal, wind and hydro) in Philippines, which involved checking the model integrity.</w:t>
      </w:r>
    </w:p>
    <w:p w14:paraId="6C436090" w14:textId="77777777" w:rsidR="00F24ACB" w:rsidRPr="00F24ACB" w:rsidRDefault="008F51B0" w:rsidP="00F24ACB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Financial model r</w:t>
      </w:r>
      <w:r w:rsidR="00F24ACB" w:rsidRPr="00BF6AE2">
        <w:rPr>
          <w:rFonts w:ascii="Times New Roman" w:hAnsi="Times New Roman"/>
          <w:sz w:val="19"/>
          <w:szCs w:val="19"/>
        </w:rPr>
        <w:t>eview for</w:t>
      </w:r>
      <w:r w:rsidR="00F24ACB">
        <w:rPr>
          <w:rFonts w:ascii="Times New Roman" w:hAnsi="Times New Roman"/>
          <w:sz w:val="19"/>
          <w:szCs w:val="19"/>
        </w:rPr>
        <w:t xml:space="preserve"> a </w:t>
      </w:r>
      <w:r w:rsidR="00F24ACB" w:rsidRPr="00BF6AE2">
        <w:rPr>
          <w:rFonts w:ascii="Times New Roman" w:hAnsi="Times New Roman"/>
          <w:sz w:val="19"/>
          <w:szCs w:val="19"/>
        </w:rPr>
        <w:t>M&amp;A acquisition</w:t>
      </w:r>
      <w:r w:rsidR="00F24ACB">
        <w:rPr>
          <w:rFonts w:ascii="Times New Roman" w:hAnsi="Times New Roman"/>
          <w:sz w:val="19"/>
          <w:szCs w:val="19"/>
        </w:rPr>
        <w:t xml:space="preserve"> involving</w:t>
      </w:r>
      <w:r w:rsidR="00F24ACB" w:rsidRPr="00BF6AE2">
        <w:rPr>
          <w:rFonts w:ascii="Times New Roman" w:hAnsi="Times New Roman"/>
          <w:sz w:val="19"/>
          <w:szCs w:val="19"/>
        </w:rPr>
        <w:t xml:space="preserve"> two 600MW coal fired powe</w:t>
      </w:r>
      <w:r w:rsidR="00F24ACB">
        <w:rPr>
          <w:rFonts w:ascii="Times New Roman" w:hAnsi="Times New Roman"/>
          <w:sz w:val="19"/>
          <w:szCs w:val="19"/>
        </w:rPr>
        <w:t>r plants in Philippines.</w:t>
      </w:r>
    </w:p>
    <w:p w14:paraId="6FDC5531" w14:textId="77777777" w:rsidR="00BF6AE2" w:rsidRPr="00BF6AE2" w:rsidRDefault="00BF6AE2" w:rsidP="00BF6AE2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F6AE2">
        <w:rPr>
          <w:rFonts w:ascii="Times New Roman" w:hAnsi="Times New Roman"/>
          <w:sz w:val="19"/>
          <w:szCs w:val="19"/>
        </w:rPr>
        <w:t xml:space="preserve">Financial model review </w:t>
      </w:r>
      <w:r w:rsidR="00F24ACB">
        <w:rPr>
          <w:rFonts w:ascii="Times New Roman" w:hAnsi="Times New Roman"/>
          <w:sz w:val="19"/>
          <w:szCs w:val="19"/>
        </w:rPr>
        <w:t>for lenders involving</w:t>
      </w:r>
      <w:r w:rsidRPr="00BF6AE2">
        <w:rPr>
          <w:rFonts w:ascii="Times New Roman" w:hAnsi="Times New Roman"/>
          <w:sz w:val="19"/>
          <w:szCs w:val="19"/>
        </w:rPr>
        <w:t xml:space="preserve"> a 225 MW CCGT Power Plant, which is the first project financed power plant in Myanmar. The clients include the sponsors and international lending consortium. (ADB, IFC and prominent commercial banks).</w:t>
      </w:r>
    </w:p>
    <w:p w14:paraId="72BD33C1" w14:textId="77777777" w:rsidR="00824363" w:rsidRPr="00D43DC9" w:rsidRDefault="00824363" w:rsidP="00D43DC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F6AE2">
        <w:rPr>
          <w:rFonts w:ascii="Times New Roman" w:hAnsi="Times New Roman"/>
          <w:sz w:val="19"/>
          <w:szCs w:val="19"/>
        </w:rPr>
        <w:t>Review of a portfolio of renewable assets for a PE fund. The review covered asset valuation, FIT/merchant tariff, financing rates, macroeconomic assumptions, reasonableness of capital costs, construction timeline and O&amp;M contracts.</w:t>
      </w:r>
    </w:p>
    <w:p w14:paraId="5F777629" w14:textId="77777777" w:rsidR="0033799A" w:rsidRPr="00D43DC9" w:rsidRDefault="0033799A" w:rsidP="00D43DC9">
      <w:pPr>
        <w:pStyle w:val="ListParagraph"/>
        <w:spacing w:after="0"/>
        <w:rPr>
          <w:rFonts w:ascii="Times New Roman" w:hAnsi="Times New Roman"/>
          <w:sz w:val="19"/>
          <w:szCs w:val="19"/>
        </w:rPr>
      </w:pPr>
      <w:r w:rsidRPr="00D43DC9">
        <w:rPr>
          <w:rFonts w:ascii="Times New Roman" w:hAnsi="Times New Roman"/>
          <w:sz w:val="19"/>
          <w:szCs w:val="19"/>
        </w:rPr>
        <w:t xml:space="preserve">   </w:t>
      </w:r>
    </w:p>
    <w:p w14:paraId="04FCF743" w14:textId="77777777" w:rsidR="00B5601F" w:rsidRPr="00B71919" w:rsidRDefault="00B5601F" w:rsidP="00B5601F">
      <w:pPr>
        <w:pStyle w:val="ListParagraph"/>
        <w:spacing w:after="0"/>
        <w:ind w:left="360"/>
        <w:rPr>
          <w:rFonts w:ascii="Times New Roman" w:hAnsi="Times New Roman"/>
          <w:sz w:val="19"/>
          <w:szCs w:val="19"/>
        </w:rPr>
      </w:pPr>
    </w:p>
    <w:p w14:paraId="77A67C2F" w14:textId="77777777" w:rsidR="004028C8" w:rsidRPr="00B71919" w:rsidRDefault="004028C8" w:rsidP="004028C8">
      <w:pPr>
        <w:pStyle w:val="ListParagraph"/>
        <w:spacing w:after="0"/>
        <w:ind w:left="0"/>
        <w:rPr>
          <w:rFonts w:ascii="Times New Roman" w:hAnsi="Times New Roman"/>
          <w:b/>
          <w:sz w:val="19"/>
          <w:szCs w:val="19"/>
        </w:rPr>
      </w:pPr>
      <w:r w:rsidRPr="00B71919">
        <w:rPr>
          <w:rFonts w:ascii="Times New Roman" w:hAnsi="Times New Roman"/>
          <w:b/>
          <w:sz w:val="19"/>
          <w:szCs w:val="19"/>
        </w:rPr>
        <w:t>KPMG</w:t>
      </w:r>
      <w:r w:rsidR="001B14E9" w:rsidRPr="00B71919">
        <w:rPr>
          <w:rFonts w:ascii="Times New Roman" w:hAnsi="Times New Roman"/>
          <w:b/>
          <w:sz w:val="19"/>
          <w:szCs w:val="19"/>
        </w:rPr>
        <w:t xml:space="preserve">                                                                                                                          </w:t>
      </w:r>
      <w:r w:rsidR="00BA7DE3" w:rsidRPr="00B71919">
        <w:rPr>
          <w:rFonts w:ascii="Times New Roman" w:hAnsi="Times New Roman"/>
          <w:b/>
          <w:sz w:val="19"/>
          <w:szCs w:val="19"/>
        </w:rPr>
        <w:t xml:space="preserve">             Sep 2012 to Apr 2016</w:t>
      </w:r>
    </w:p>
    <w:p w14:paraId="48F715C7" w14:textId="77777777" w:rsidR="00A51B4E" w:rsidRPr="00B71919" w:rsidRDefault="00A23CE7" w:rsidP="004028C8">
      <w:pPr>
        <w:pStyle w:val="ListParagraph"/>
        <w:spacing w:after="0"/>
        <w:ind w:left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</w:rPr>
        <w:t>Audit</w:t>
      </w:r>
      <w:r w:rsidR="00B15AAC" w:rsidRPr="00B71919">
        <w:rPr>
          <w:rFonts w:ascii="Times New Roman" w:hAnsi="Times New Roman"/>
          <w:sz w:val="19"/>
          <w:szCs w:val="19"/>
        </w:rPr>
        <w:t xml:space="preserve"> Senior</w:t>
      </w:r>
      <w:r w:rsidRPr="00B71919">
        <w:rPr>
          <w:rFonts w:ascii="Times New Roman" w:hAnsi="Times New Roman"/>
          <w:sz w:val="19"/>
          <w:szCs w:val="19"/>
        </w:rPr>
        <w:t xml:space="preserve"> Associate </w:t>
      </w:r>
    </w:p>
    <w:p w14:paraId="4A0B5320" w14:textId="77777777" w:rsidR="00D43D4B" w:rsidRPr="00B71919" w:rsidRDefault="003323BC" w:rsidP="00A23CE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  <w:lang w:val="en"/>
        </w:rPr>
        <w:t>Led</w:t>
      </w:r>
      <w:r w:rsidR="00A51B4E" w:rsidRPr="00B71919">
        <w:rPr>
          <w:rFonts w:ascii="Times New Roman" w:hAnsi="Times New Roman"/>
          <w:sz w:val="19"/>
          <w:szCs w:val="19"/>
          <w:lang w:val="en"/>
        </w:rPr>
        <w:t xml:space="preserve"> the completion o</w:t>
      </w:r>
      <w:r w:rsidR="00D43D4B" w:rsidRPr="00B71919">
        <w:rPr>
          <w:rFonts w:ascii="Times New Roman" w:hAnsi="Times New Roman"/>
          <w:sz w:val="19"/>
          <w:szCs w:val="19"/>
          <w:lang w:val="en"/>
        </w:rPr>
        <w:t>f audits of companies in the Real Estate</w:t>
      </w:r>
      <w:r w:rsidR="002F5A0A" w:rsidRPr="00B71919">
        <w:rPr>
          <w:rFonts w:ascii="Times New Roman" w:hAnsi="Times New Roman"/>
          <w:sz w:val="19"/>
          <w:szCs w:val="19"/>
          <w:lang w:val="en"/>
        </w:rPr>
        <w:t xml:space="preserve"> (REITs and property developers) </w:t>
      </w:r>
      <w:r w:rsidR="00D43D4B" w:rsidRPr="00B71919">
        <w:rPr>
          <w:rFonts w:ascii="Times New Roman" w:hAnsi="Times New Roman"/>
          <w:sz w:val="19"/>
          <w:szCs w:val="19"/>
          <w:lang w:val="en"/>
        </w:rPr>
        <w:t>, Consumer and Tourism I</w:t>
      </w:r>
      <w:r w:rsidR="00A51B4E" w:rsidRPr="00B71919">
        <w:rPr>
          <w:rFonts w:ascii="Times New Roman" w:hAnsi="Times New Roman"/>
          <w:sz w:val="19"/>
          <w:szCs w:val="19"/>
          <w:lang w:val="en"/>
        </w:rPr>
        <w:t xml:space="preserve">ndustry </w:t>
      </w:r>
      <w:r w:rsidR="0052785F" w:rsidRPr="00B71919">
        <w:rPr>
          <w:rFonts w:ascii="Times New Roman" w:hAnsi="Times New Roman"/>
          <w:sz w:val="19"/>
          <w:szCs w:val="19"/>
          <w:lang w:val="en"/>
        </w:rPr>
        <w:t xml:space="preserve">by working closely with clients, partners, managers and associates </w:t>
      </w:r>
    </w:p>
    <w:p w14:paraId="2F80D8AE" w14:textId="77777777" w:rsidR="00ED33A7" w:rsidRPr="00B71919" w:rsidRDefault="000207C1" w:rsidP="00ED3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</w:rPr>
        <w:t>Co</w:t>
      </w:r>
      <w:r w:rsidR="0079443C" w:rsidRPr="00B71919">
        <w:rPr>
          <w:rFonts w:ascii="Times New Roman" w:hAnsi="Times New Roman"/>
          <w:sz w:val="19"/>
          <w:szCs w:val="19"/>
        </w:rPr>
        <w:t>nducting industry research</w:t>
      </w:r>
      <w:r w:rsidR="00ED33A7" w:rsidRPr="00B71919">
        <w:rPr>
          <w:rFonts w:ascii="Times New Roman" w:hAnsi="Times New Roman"/>
          <w:sz w:val="19"/>
          <w:szCs w:val="19"/>
        </w:rPr>
        <w:t xml:space="preserve"> to understand their bus</w:t>
      </w:r>
      <w:r w:rsidR="00E810EC" w:rsidRPr="00B71919">
        <w:rPr>
          <w:rFonts w:ascii="Times New Roman" w:hAnsi="Times New Roman"/>
          <w:sz w:val="19"/>
          <w:szCs w:val="19"/>
        </w:rPr>
        <w:t xml:space="preserve">iness natures, </w:t>
      </w:r>
      <w:r w:rsidR="00ED33A7" w:rsidRPr="00B71919">
        <w:rPr>
          <w:rFonts w:ascii="Times New Roman" w:hAnsi="Times New Roman"/>
          <w:sz w:val="19"/>
          <w:szCs w:val="19"/>
        </w:rPr>
        <w:t>the environment in which they operate</w:t>
      </w:r>
      <w:r w:rsidR="00E810EC" w:rsidRPr="00B71919">
        <w:rPr>
          <w:rFonts w:ascii="Times New Roman" w:hAnsi="Times New Roman"/>
          <w:sz w:val="19"/>
          <w:szCs w:val="19"/>
        </w:rPr>
        <w:t xml:space="preserve"> and current industry trend</w:t>
      </w:r>
    </w:p>
    <w:p w14:paraId="7D054DD2" w14:textId="77777777" w:rsidR="000207C1" w:rsidRPr="00B71919" w:rsidRDefault="000207C1" w:rsidP="000207C1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  <w:lang w:val="en"/>
        </w:rPr>
        <w:t>Performed in-depth analysis on the company’s financial statement by performing test of details and analytical procedures to ensure accounts give a true and fair view of the company’s state of affairs.</w:t>
      </w:r>
    </w:p>
    <w:p w14:paraId="4F875D7C" w14:textId="77777777" w:rsidR="00207811" w:rsidRPr="00B71919" w:rsidRDefault="008544B2" w:rsidP="00207811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  <w:lang w:val="en"/>
        </w:rPr>
        <w:t>Analysis</w:t>
      </w:r>
      <w:r w:rsidR="00207811" w:rsidRPr="00B71919">
        <w:rPr>
          <w:rFonts w:ascii="Times New Roman" w:hAnsi="Times New Roman"/>
          <w:sz w:val="19"/>
          <w:szCs w:val="19"/>
          <w:lang w:val="en"/>
        </w:rPr>
        <w:t xml:space="preserve"> and comparison of key financial ratios to determine the relevant performance of companies across different periods</w:t>
      </w:r>
    </w:p>
    <w:p w14:paraId="171A42FA" w14:textId="77777777" w:rsidR="0018439F" w:rsidRPr="00756F13" w:rsidRDefault="0018439F" w:rsidP="00756F1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  <w:lang w:val="en"/>
        </w:rPr>
        <w:t>Evaluated the appropriateness and reasonableness of the accounting policies &amp; estimates used by the management</w:t>
      </w:r>
    </w:p>
    <w:p w14:paraId="65883DFF" w14:textId="77777777" w:rsidR="004367FE" w:rsidRPr="00B71919" w:rsidRDefault="004367FE" w:rsidP="004367FE">
      <w:pPr>
        <w:pBdr>
          <w:bottom w:val="single" w:sz="12" w:space="1" w:color="auto"/>
        </w:pBdr>
        <w:spacing w:after="0"/>
        <w:rPr>
          <w:rFonts w:ascii="Times New Roman" w:hAnsi="Times New Roman"/>
          <w:sz w:val="19"/>
          <w:szCs w:val="19"/>
        </w:rPr>
      </w:pPr>
    </w:p>
    <w:p w14:paraId="36BF3CEC" w14:textId="77777777" w:rsidR="004367FE" w:rsidRPr="00B71919" w:rsidRDefault="004367FE" w:rsidP="004367FE">
      <w:pPr>
        <w:spacing w:after="0"/>
        <w:rPr>
          <w:rFonts w:ascii="Times New Roman" w:hAnsi="Times New Roman"/>
          <w:b/>
          <w:sz w:val="19"/>
          <w:szCs w:val="19"/>
          <w:u w:val="single"/>
        </w:rPr>
      </w:pPr>
      <w:r w:rsidRPr="00B71919">
        <w:rPr>
          <w:rFonts w:ascii="Times New Roman" w:hAnsi="Times New Roman"/>
          <w:b/>
          <w:sz w:val="19"/>
          <w:szCs w:val="19"/>
          <w:u w:val="single"/>
        </w:rPr>
        <w:t>Languages</w:t>
      </w:r>
    </w:p>
    <w:p w14:paraId="6191090B" w14:textId="77777777" w:rsidR="004367FE" w:rsidRPr="00B71919" w:rsidRDefault="00446A32" w:rsidP="004367FE">
      <w:pPr>
        <w:pBdr>
          <w:bottom w:val="single" w:sz="12" w:space="1" w:color="auto"/>
        </w:pBdr>
        <w:spacing w:after="0"/>
        <w:rPr>
          <w:rFonts w:ascii="Times New Roman" w:hAnsi="Times New Roman"/>
          <w:sz w:val="19"/>
          <w:szCs w:val="19"/>
        </w:rPr>
      </w:pPr>
      <w:r w:rsidRPr="00B71919">
        <w:rPr>
          <w:rFonts w:ascii="Times New Roman" w:hAnsi="Times New Roman"/>
          <w:sz w:val="19"/>
          <w:szCs w:val="19"/>
        </w:rPr>
        <w:t>F</w:t>
      </w:r>
      <w:r w:rsidR="004367FE" w:rsidRPr="00B71919">
        <w:rPr>
          <w:rFonts w:ascii="Times New Roman" w:hAnsi="Times New Roman"/>
          <w:sz w:val="19"/>
          <w:szCs w:val="19"/>
        </w:rPr>
        <w:t xml:space="preserve">luent in speaking and writing in English and Chinese </w:t>
      </w:r>
    </w:p>
    <w:p w14:paraId="1414C6A3" w14:textId="77777777" w:rsidR="004367FE" w:rsidRPr="00B71919" w:rsidRDefault="004367FE" w:rsidP="004367FE">
      <w:pPr>
        <w:pBdr>
          <w:bottom w:val="single" w:sz="12" w:space="1" w:color="auto"/>
        </w:pBdr>
        <w:spacing w:after="0"/>
        <w:rPr>
          <w:rFonts w:ascii="Times New Roman" w:hAnsi="Times New Roman"/>
          <w:sz w:val="19"/>
          <w:szCs w:val="19"/>
        </w:rPr>
      </w:pPr>
    </w:p>
    <w:p w14:paraId="7C15144F" w14:textId="77777777" w:rsidR="001773B3" w:rsidRPr="00B71919" w:rsidRDefault="004367FE" w:rsidP="00F6555B">
      <w:pPr>
        <w:spacing w:after="0"/>
        <w:rPr>
          <w:rFonts w:ascii="Times New Roman" w:hAnsi="Times New Roman"/>
          <w:b/>
          <w:sz w:val="19"/>
          <w:szCs w:val="19"/>
          <w:u w:val="single"/>
        </w:rPr>
      </w:pPr>
      <w:r w:rsidRPr="00B71919">
        <w:rPr>
          <w:rFonts w:ascii="Times New Roman" w:hAnsi="Times New Roman"/>
          <w:b/>
          <w:sz w:val="19"/>
          <w:szCs w:val="19"/>
          <w:u w:val="single"/>
        </w:rPr>
        <w:t>Office Software Skills</w:t>
      </w:r>
    </w:p>
    <w:p w14:paraId="4FB90446" w14:textId="77777777" w:rsidR="00F6555B" w:rsidRPr="00B71919" w:rsidRDefault="001773B3" w:rsidP="00B71919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19"/>
          <w:szCs w:val="19"/>
          <w:u w:val="single"/>
        </w:rPr>
      </w:pPr>
      <w:r w:rsidRPr="00B71919">
        <w:rPr>
          <w:rFonts w:ascii="Times New Roman" w:hAnsi="Times New Roman"/>
          <w:sz w:val="19"/>
          <w:szCs w:val="19"/>
        </w:rPr>
        <w:t>Proficient in Microsoft Excel, PowerPoint and Word</w:t>
      </w:r>
    </w:p>
    <w:p w14:paraId="07E5C8BA" w14:textId="77777777" w:rsidR="001D141A" w:rsidRPr="00B71919" w:rsidRDefault="001D141A">
      <w:pPr>
        <w:rPr>
          <w:sz w:val="19"/>
          <w:szCs w:val="19"/>
        </w:rPr>
      </w:pPr>
    </w:p>
    <w:sectPr w:rsidR="001D141A" w:rsidRPr="00B71919" w:rsidSect="00A7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06F1"/>
    <w:multiLevelType w:val="hybridMultilevel"/>
    <w:tmpl w:val="1488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55F5"/>
    <w:multiLevelType w:val="hybridMultilevel"/>
    <w:tmpl w:val="CE8E9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35CB3"/>
    <w:multiLevelType w:val="hybridMultilevel"/>
    <w:tmpl w:val="2494C7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555B"/>
    <w:rsid w:val="000207C1"/>
    <w:rsid w:val="00061906"/>
    <w:rsid w:val="00075C39"/>
    <w:rsid w:val="000B394E"/>
    <w:rsid w:val="00103FB0"/>
    <w:rsid w:val="001205F1"/>
    <w:rsid w:val="00160C82"/>
    <w:rsid w:val="001773B3"/>
    <w:rsid w:val="0018439F"/>
    <w:rsid w:val="001B14E9"/>
    <w:rsid w:val="001D141A"/>
    <w:rsid w:val="001E1CB7"/>
    <w:rsid w:val="00207811"/>
    <w:rsid w:val="002319FB"/>
    <w:rsid w:val="002B5193"/>
    <w:rsid w:val="002E16B1"/>
    <w:rsid w:val="002F5A0A"/>
    <w:rsid w:val="002F6191"/>
    <w:rsid w:val="003078BF"/>
    <w:rsid w:val="00315160"/>
    <w:rsid w:val="003323BC"/>
    <w:rsid w:val="00332BB9"/>
    <w:rsid w:val="0033799A"/>
    <w:rsid w:val="004028C8"/>
    <w:rsid w:val="004367FE"/>
    <w:rsid w:val="00446A32"/>
    <w:rsid w:val="004A69F6"/>
    <w:rsid w:val="00510CDB"/>
    <w:rsid w:val="00512F7F"/>
    <w:rsid w:val="0052785F"/>
    <w:rsid w:val="0054091D"/>
    <w:rsid w:val="005A1A14"/>
    <w:rsid w:val="005B333D"/>
    <w:rsid w:val="00616510"/>
    <w:rsid w:val="00635ADC"/>
    <w:rsid w:val="0068311A"/>
    <w:rsid w:val="006B491B"/>
    <w:rsid w:val="006C018D"/>
    <w:rsid w:val="0073718F"/>
    <w:rsid w:val="0074581B"/>
    <w:rsid w:val="00756F13"/>
    <w:rsid w:val="00784074"/>
    <w:rsid w:val="0079443C"/>
    <w:rsid w:val="00824363"/>
    <w:rsid w:val="008544B2"/>
    <w:rsid w:val="0085693C"/>
    <w:rsid w:val="008744D4"/>
    <w:rsid w:val="008E3D8E"/>
    <w:rsid w:val="008F51B0"/>
    <w:rsid w:val="00926AAB"/>
    <w:rsid w:val="00940787"/>
    <w:rsid w:val="009F09DB"/>
    <w:rsid w:val="00A23CE7"/>
    <w:rsid w:val="00A51B4E"/>
    <w:rsid w:val="00A63C0E"/>
    <w:rsid w:val="00A700C4"/>
    <w:rsid w:val="00A9210D"/>
    <w:rsid w:val="00B15AAC"/>
    <w:rsid w:val="00B209E1"/>
    <w:rsid w:val="00B3058E"/>
    <w:rsid w:val="00B5601F"/>
    <w:rsid w:val="00B71919"/>
    <w:rsid w:val="00B72BCE"/>
    <w:rsid w:val="00B93EA9"/>
    <w:rsid w:val="00BA7DE3"/>
    <w:rsid w:val="00BF6AE2"/>
    <w:rsid w:val="00C81EC6"/>
    <w:rsid w:val="00CA0DBF"/>
    <w:rsid w:val="00CA300C"/>
    <w:rsid w:val="00CC55A1"/>
    <w:rsid w:val="00CF13C0"/>
    <w:rsid w:val="00D132ED"/>
    <w:rsid w:val="00D43D4B"/>
    <w:rsid w:val="00D43DC9"/>
    <w:rsid w:val="00D539E3"/>
    <w:rsid w:val="00D932F4"/>
    <w:rsid w:val="00D9604E"/>
    <w:rsid w:val="00E0603D"/>
    <w:rsid w:val="00E14F20"/>
    <w:rsid w:val="00E47426"/>
    <w:rsid w:val="00E747F7"/>
    <w:rsid w:val="00E810EC"/>
    <w:rsid w:val="00EB4D65"/>
    <w:rsid w:val="00ED33A7"/>
    <w:rsid w:val="00F137C3"/>
    <w:rsid w:val="00F24ACB"/>
    <w:rsid w:val="00F310F0"/>
    <w:rsid w:val="00F511A4"/>
    <w:rsid w:val="00F6555B"/>
    <w:rsid w:val="00FC203F"/>
    <w:rsid w:val="00F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06C5"/>
  <w15:chartTrackingRefBased/>
  <w15:docId w15:val="{96D8F9ED-AF18-4635-8BA9-B4B6A017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5B"/>
    <w:pPr>
      <w:spacing w:after="200"/>
    </w:pPr>
    <w:rPr>
      <w:rFonts w:ascii="Cambria" w:eastAsia="Cambria" w:hAnsi="Cambr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6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Cherk</dc:creator>
  <cp:keywords/>
  <cp:lastModifiedBy>Aishwarya Sahani</cp:lastModifiedBy>
  <cp:revision>2</cp:revision>
  <dcterms:created xsi:type="dcterms:W3CDTF">2019-12-02T05:56:00Z</dcterms:created>
  <dcterms:modified xsi:type="dcterms:W3CDTF">2019-12-02T05:56:00Z</dcterms:modified>
</cp:coreProperties>
</file>