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9351C" w14:textId="77777777" w:rsidR="001005F9" w:rsidRPr="001005F9" w:rsidRDefault="001005F9" w:rsidP="001005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05F9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4D2757E0" w14:textId="77777777" w:rsidR="001005F9" w:rsidRPr="001005F9" w:rsidRDefault="001005F9" w:rsidP="001005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30B02" w14:textId="77777777" w:rsidR="001005F9" w:rsidRPr="001005F9" w:rsidRDefault="001005F9" w:rsidP="001005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5F9">
        <w:rPr>
          <w:rFonts w:ascii="Times New Roman" w:hAnsi="Times New Roman" w:cs="Times New Roman"/>
          <w:b/>
          <w:bCs/>
          <w:sz w:val="28"/>
          <w:szCs w:val="28"/>
        </w:rPr>
        <w:t>1. COMPREHENSIVE FEATURES DEMONSTRATION VERIFICATION REPORT</w:t>
      </w:r>
    </w:p>
    <w:p w14:paraId="67AA3560" w14:textId="77777777" w:rsidR="001005F9" w:rsidRPr="001005F9" w:rsidRDefault="001005F9" w:rsidP="001005F9">
      <w:pPr>
        <w:rPr>
          <w:rFonts w:ascii="Times New Roman" w:hAnsi="Times New Roman" w:cs="Times New Roman"/>
        </w:rPr>
      </w:pPr>
    </w:p>
    <w:p w14:paraId="07CE8237" w14:textId="77777777" w:rsidR="001005F9" w:rsidRPr="001005F9" w:rsidRDefault="001005F9" w:rsidP="001005F9">
      <w:pPr>
        <w:rPr>
          <w:rFonts w:ascii="Times New Roman" w:hAnsi="Times New Roman" w:cs="Times New Roman"/>
        </w:rPr>
      </w:pPr>
      <w:r w:rsidRPr="001005F9">
        <w:rPr>
          <w:rFonts w:ascii="Times New Roman" w:hAnsi="Times New Roman" w:cs="Times New Roman"/>
        </w:rPr>
        <w:t>* Feature Set A: Form Parameter Validation UI</w:t>
      </w:r>
    </w:p>
    <w:p w14:paraId="18661F65" w14:textId="77777777" w:rsidR="001005F9" w:rsidRPr="001005F9" w:rsidRDefault="001005F9" w:rsidP="001005F9">
      <w:pPr>
        <w:rPr>
          <w:rFonts w:ascii="Times New Roman" w:hAnsi="Times New Roman" w:cs="Times New Roman"/>
        </w:rPr>
      </w:pPr>
      <w:r w:rsidRPr="001005F9">
        <w:rPr>
          <w:rFonts w:ascii="Times New Roman" w:hAnsi="Times New Roman" w:cs="Times New Roman"/>
        </w:rPr>
        <w:t xml:space="preserve">  - Pass Status: SUCCESS. Standard HTML form fields successfully capture seven required macro and climate numbers without interface errors or system memory drops.</w:t>
      </w:r>
    </w:p>
    <w:p w14:paraId="20CF2E00" w14:textId="77777777" w:rsidR="001005F9" w:rsidRPr="001005F9" w:rsidRDefault="001005F9" w:rsidP="001005F9">
      <w:pPr>
        <w:rPr>
          <w:rFonts w:ascii="Times New Roman" w:hAnsi="Times New Roman" w:cs="Times New Roman"/>
        </w:rPr>
      </w:pPr>
      <w:r w:rsidRPr="001005F9">
        <w:rPr>
          <w:rFonts w:ascii="Times New Roman" w:hAnsi="Times New Roman" w:cs="Times New Roman"/>
        </w:rPr>
        <w:t xml:space="preserve">  </w:t>
      </w:r>
    </w:p>
    <w:p w14:paraId="47247457" w14:textId="77777777" w:rsidR="001005F9" w:rsidRPr="001005F9" w:rsidRDefault="001005F9" w:rsidP="001005F9">
      <w:pPr>
        <w:rPr>
          <w:rFonts w:ascii="Times New Roman" w:hAnsi="Times New Roman" w:cs="Times New Roman"/>
        </w:rPr>
      </w:pPr>
      <w:r w:rsidRPr="001005F9">
        <w:rPr>
          <w:rFonts w:ascii="Times New Roman" w:hAnsi="Times New Roman" w:cs="Times New Roman"/>
        </w:rPr>
        <w:t>* Feature Set B: Real-Time Vector Model Processing</w:t>
      </w:r>
    </w:p>
    <w:p w14:paraId="5C900C3D" w14:textId="77777777" w:rsidR="001005F9" w:rsidRPr="001005F9" w:rsidRDefault="001005F9" w:rsidP="001005F9">
      <w:pPr>
        <w:rPr>
          <w:rFonts w:ascii="Times New Roman" w:hAnsi="Times New Roman" w:cs="Times New Roman"/>
        </w:rPr>
      </w:pPr>
      <w:r w:rsidRPr="001005F9">
        <w:rPr>
          <w:rFonts w:ascii="Times New Roman" w:hAnsi="Times New Roman" w:cs="Times New Roman"/>
        </w:rPr>
        <w:t xml:space="preserve">  - Pass Status: SUCCESS. The input array connects instantly to models/</w:t>
      </w:r>
      <w:proofErr w:type="spellStart"/>
      <w:r w:rsidRPr="001005F9">
        <w:rPr>
          <w:rFonts w:ascii="Times New Roman" w:hAnsi="Times New Roman" w:cs="Times New Roman"/>
        </w:rPr>
        <w:t>crop_model.pkl</w:t>
      </w:r>
      <w:proofErr w:type="spellEnd"/>
      <w:r w:rsidRPr="001005F9">
        <w:rPr>
          <w:rFonts w:ascii="Times New Roman" w:hAnsi="Times New Roman" w:cs="Times New Roman"/>
        </w:rPr>
        <w:t xml:space="preserve"> without lagging processing intervals.</w:t>
      </w:r>
    </w:p>
    <w:p w14:paraId="1D3269D0" w14:textId="77777777" w:rsidR="001005F9" w:rsidRPr="001005F9" w:rsidRDefault="001005F9" w:rsidP="001005F9">
      <w:pPr>
        <w:rPr>
          <w:rFonts w:ascii="Times New Roman" w:hAnsi="Times New Roman" w:cs="Times New Roman"/>
        </w:rPr>
      </w:pPr>
      <w:r w:rsidRPr="001005F9">
        <w:rPr>
          <w:rFonts w:ascii="Times New Roman" w:hAnsi="Times New Roman" w:cs="Times New Roman"/>
        </w:rPr>
        <w:t xml:space="preserve">  </w:t>
      </w:r>
    </w:p>
    <w:p w14:paraId="32120863" w14:textId="77777777" w:rsidR="001005F9" w:rsidRPr="001005F9" w:rsidRDefault="001005F9" w:rsidP="001005F9">
      <w:pPr>
        <w:rPr>
          <w:rFonts w:ascii="Times New Roman" w:hAnsi="Times New Roman" w:cs="Times New Roman"/>
        </w:rPr>
      </w:pPr>
      <w:r w:rsidRPr="001005F9">
        <w:rPr>
          <w:rFonts w:ascii="Times New Roman" w:hAnsi="Times New Roman" w:cs="Times New Roman"/>
        </w:rPr>
        <w:t>* Feature Set C: Dynamic Target Output Box Rendering</w:t>
      </w:r>
    </w:p>
    <w:p w14:paraId="4848C6CE" w14:textId="78D87DCD" w:rsidR="00984750" w:rsidRPr="001005F9" w:rsidRDefault="001005F9" w:rsidP="001005F9">
      <w:pPr>
        <w:rPr>
          <w:rFonts w:ascii="Times New Roman" w:hAnsi="Times New Roman" w:cs="Times New Roman"/>
        </w:rPr>
      </w:pPr>
      <w:r w:rsidRPr="001005F9">
        <w:rPr>
          <w:rFonts w:ascii="Times New Roman" w:hAnsi="Times New Roman" w:cs="Times New Roman"/>
        </w:rPr>
        <w:t xml:space="preserve">  - Pass Status: SUCCESS. </w:t>
      </w:r>
      <w:proofErr w:type="spellStart"/>
      <w:r w:rsidRPr="001005F9">
        <w:rPr>
          <w:rFonts w:ascii="Times New Roman" w:hAnsi="Times New Roman" w:cs="Times New Roman"/>
        </w:rPr>
        <w:t>Centered</w:t>
      </w:r>
      <w:proofErr w:type="spellEnd"/>
      <w:r w:rsidRPr="001005F9">
        <w:rPr>
          <w:rFonts w:ascii="Times New Roman" w:hAnsi="Times New Roman" w:cs="Times New Roman"/>
        </w:rPr>
        <w:t xml:space="preserve"> alert displays the recommended crop category cleanly right under the input button container row.</w:t>
      </w:r>
    </w:p>
    <w:sectPr w:rsidR="00984750" w:rsidRPr="00100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F9"/>
    <w:rsid w:val="001005F9"/>
    <w:rsid w:val="00984750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F4150"/>
  <w15:chartTrackingRefBased/>
  <w15:docId w15:val="{2FD81640-7410-4431-8272-D0FD60DD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2026-07-05T07:23:00Z</cp:lastPrinted>
  <dcterms:created xsi:type="dcterms:W3CDTF">2026-07-05T07:21:00Z</dcterms:created>
  <dcterms:modified xsi:type="dcterms:W3CDTF">2026-07-05T07:23:00Z</dcterms:modified>
</cp:coreProperties>
</file>