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2C64B" w14:textId="77777777" w:rsidR="006C0827" w:rsidRDefault="006C0827" w:rsidP="006C0827">
      <w:pPr>
        <w:rPr>
          <w:rFonts w:ascii="Segoe UI" w:hAnsi="Segoe UI" w:cs="Segoe UI"/>
          <w:sz w:val="21"/>
          <w:szCs w:val="21"/>
        </w:rPr>
      </w:pPr>
      <w:hyperlink r:id="rId4" w:tooltip="https://www.youtube.com/watch?v=h09xrxhpnxi" w:history="1">
        <w:r>
          <w:rPr>
            <w:rStyle w:val="Hyperlink"/>
            <w:rFonts w:ascii="Segoe UI" w:hAnsi="Segoe UI" w:cs="Segoe UI"/>
            <w:sz w:val="21"/>
            <w:szCs w:val="21"/>
          </w:rPr>
          <w:t>https://www.youtube.com/watch?v=h09XRxhpNXI</w:t>
        </w:r>
      </w:hyperlink>
      <w:r>
        <w:rPr>
          <w:rFonts w:ascii="Segoe UI" w:hAnsi="Segoe UI" w:cs="Segoe UI"/>
          <w:sz w:val="21"/>
          <w:szCs w:val="21"/>
        </w:rPr>
        <w:t>     Debug Stored Proc explained from 12th minute</w:t>
      </w:r>
    </w:p>
    <w:p w14:paraId="747DF57F" w14:textId="77777777" w:rsidR="006C0827" w:rsidRDefault="006C0827" w:rsidP="006C0827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Sample in H9Q on PVM copy stored proc to analyze PVM Cogs issue</w:t>
      </w:r>
    </w:p>
    <w:p w14:paraId="1F400991" w14:textId="1EA10682" w:rsidR="006C0827" w:rsidRDefault="006C0827" w:rsidP="006C0827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7755DE69" wp14:editId="636E6EE4">
            <wp:extent cx="6276975" cy="2314575"/>
            <wp:effectExtent l="0" t="0" r="9525" b="9525"/>
            <wp:docPr id="3" name="Picture 3" descr="cid:image002.jpg@01D77355.2E751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D77355.2E751B4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C009" w14:textId="0DF06346" w:rsidR="006C0827" w:rsidRDefault="006C0827" w:rsidP="006C0827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3442632C" wp14:editId="4570A82B">
            <wp:extent cx="4629150" cy="3219450"/>
            <wp:effectExtent l="0" t="0" r="0" b="0"/>
            <wp:docPr id="2" name="Picture 2" descr="cid:image004.jpg@01D77355.2E751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jpg@01D77355.2E751B4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1A99" w14:textId="77777777" w:rsidR="006C0827" w:rsidRDefault="006C0827" w:rsidP="006C0827">
      <w:pPr>
        <w:rPr>
          <w:rFonts w:ascii="Segoe UI" w:hAnsi="Segoe UI" w:cs="Segoe UI"/>
          <w:sz w:val="21"/>
          <w:szCs w:val="21"/>
        </w:rPr>
      </w:pPr>
    </w:p>
    <w:p w14:paraId="158067E0" w14:textId="579AFA6B" w:rsidR="00375460" w:rsidRPr="006C0827" w:rsidRDefault="006C0827" w:rsidP="006C0827">
      <w:r>
        <w:rPr>
          <w:noProof/>
        </w:rPr>
        <w:lastRenderedPageBreak/>
        <w:drawing>
          <wp:inline distT="0" distB="0" distL="0" distR="0" wp14:anchorId="71E360BA" wp14:editId="2C2D0EBC">
            <wp:extent cx="8867775" cy="5105400"/>
            <wp:effectExtent l="0" t="0" r="9525" b="0"/>
            <wp:docPr id="1" name="Picture 1" descr="cid:image006.jpg@01D77355.2E751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jpg@01D77355.2E751B4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460" w:rsidRPr="006C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A4"/>
    <w:rsid w:val="00197BE9"/>
    <w:rsid w:val="001C61A4"/>
    <w:rsid w:val="004F58C3"/>
    <w:rsid w:val="005E25B5"/>
    <w:rsid w:val="006C0827"/>
    <w:rsid w:val="009717D5"/>
    <w:rsid w:val="00A2301B"/>
    <w:rsid w:val="00A9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48B1F-AD1A-4E13-97DB-3C477527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8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082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jpg@01D77355.2E751B4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2.jpg@01D77355.2E751B4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cid:image006.jpg@01D77355.2E751B40" TargetMode="External"/><Relationship Id="rId4" Type="http://schemas.openxmlformats.org/officeDocument/2006/relationships/hyperlink" Target="https://www.youtube.com/watch?v=h09XRxhpNXI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Pamudurthi, Srikanth (Capgemini)</dc:creator>
  <cp:keywords/>
  <dc:description/>
  <cp:lastModifiedBy>Pamudurthi, Srikanth (Capgemini)</cp:lastModifiedBy>
  <cp:revision>2</cp:revision>
  <dcterms:created xsi:type="dcterms:W3CDTF">2021-08-20T16:00:00Z</dcterms:created>
  <dcterms:modified xsi:type="dcterms:W3CDTF">2021-08-20T16:00:00Z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b46f2058-9783-4590-865d-78b584c05e7d</vt:lpwstr>
  </property>
  <property fmtid="{D5CDD505-2E9C-101B-9397-08002B2CF9AE}" pid="3" name="TitusCorpClassification">
    <vt:lpwstr>Not Applicable</vt:lpwstr>
  </property>
</Properties>
</file>