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FB17" w14:textId="3F977C6D" w:rsidR="00375460" w:rsidRDefault="00045986">
      <w:r>
        <w:t>System Config/Version</w:t>
      </w:r>
    </w:p>
    <w:p w14:paraId="318D28DB" w14:textId="3742ABCE" w:rsidR="00045986" w:rsidRDefault="00045986">
      <w:r>
        <w:rPr>
          <w:noProof/>
        </w:rPr>
        <w:drawing>
          <wp:inline distT="0" distB="0" distL="0" distR="0" wp14:anchorId="1FC0A220" wp14:editId="7D2CB5AD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BE5A" w14:textId="2263A338" w:rsidR="00045986" w:rsidRDefault="00045986"/>
    <w:p w14:paraId="637955C9" w14:textId="2F3E12C2" w:rsidR="00045986" w:rsidRDefault="00045986">
      <w:r>
        <w:t>Memory manager</w:t>
      </w:r>
    </w:p>
    <w:p w14:paraId="08C97AA3" w14:textId="4E8AA480" w:rsidR="00045986" w:rsidRDefault="00045986">
      <w:r>
        <w:rPr>
          <w:noProof/>
        </w:rPr>
        <w:drawing>
          <wp:inline distT="0" distB="0" distL="0" distR="0" wp14:anchorId="63E5F524" wp14:editId="33261270">
            <wp:extent cx="5943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SDA </w:t>
      </w:r>
      <w:proofErr w:type="spellStart"/>
      <w:r>
        <w:t>odbc</w:t>
      </w:r>
      <w:proofErr w:type="spellEnd"/>
      <w:r>
        <w:t xml:space="preserve"> config</w:t>
      </w:r>
    </w:p>
    <w:p w14:paraId="17E9988E" w14:textId="77777777" w:rsidR="00045986" w:rsidRDefault="00045986"/>
    <w:p w14:paraId="2571FCAD" w14:textId="533DA294" w:rsidR="00045986" w:rsidRDefault="00045986">
      <w:r>
        <w:t>SDA SQL server connect</w:t>
      </w:r>
    </w:p>
    <w:p w14:paraId="37D5942C" w14:textId="637C430E" w:rsidR="00045986" w:rsidRDefault="00045986">
      <w:r>
        <w:rPr>
          <w:noProof/>
        </w:rPr>
        <w:lastRenderedPageBreak/>
        <w:drawing>
          <wp:inline distT="0" distB="0" distL="0" distR="0" wp14:anchorId="59A6437C" wp14:editId="4E9CD65C">
            <wp:extent cx="59436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675F" w14:textId="2525504E" w:rsidR="00045986" w:rsidRDefault="00045986">
      <w:r>
        <w:t>SDI ABAP Adapter</w:t>
      </w:r>
    </w:p>
    <w:p w14:paraId="668F0A54" w14:textId="43EA42FF" w:rsidR="00045986" w:rsidRDefault="00045986">
      <w:r>
        <w:rPr>
          <w:noProof/>
        </w:rPr>
        <w:drawing>
          <wp:inline distT="0" distB="0" distL="0" distR="0" wp14:anchorId="61CF5ABA" wp14:editId="4309A142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2D5A" w14:textId="59D5D0BA" w:rsidR="00B019CB" w:rsidRDefault="00B019CB">
      <w:r>
        <w:t>Connect to HANA sources in BW application</w:t>
      </w:r>
    </w:p>
    <w:p w14:paraId="4440EFEA" w14:textId="5580C806" w:rsidR="00B019CB" w:rsidRDefault="00B019CB">
      <w:r>
        <w:rPr>
          <w:noProof/>
        </w:rPr>
        <w:drawing>
          <wp:inline distT="0" distB="0" distL="0" distR="0" wp14:anchorId="30AF5496" wp14:editId="514CBF28">
            <wp:extent cx="448627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805F" w14:textId="6AF78F74" w:rsidR="007336FA" w:rsidRPr="00866FDC" w:rsidRDefault="007336FA">
      <w:pPr>
        <w:rPr>
          <w:b/>
        </w:rPr>
      </w:pPr>
    </w:p>
    <w:p w14:paraId="36475844" w14:textId="5B7DCF7C" w:rsidR="007336FA" w:rsidRPr="00866FDC" w:rsidRDefault="007336FA" w:rsidP="00866FDC">
      <w:pPr>
        <w:pStyle w:val="ListParagraph"/>
        <w:numPr>
          <w:ilvl w:val="0"/>
          <w:numId w:val="1"/>
        </w:numPr>
        <w:rPr>
          <w:b/>
        </w:rPr>
      </w:pPr>
      <w:r w:rsidRPr="00866FDC">
        <w:rPr>
          <w:b/>
        </w:rPr>
        <w:t xml:space="preserve">UDF </w:t>
      </w:r>
      <w:proofErr w:type="spellStart"/>
      <w:r w:rsidRPr="00866FDC">
        <w:rPr>
          <w:b/>
        </w:rPr>
        <w:t>Multivalue</w:t>
      </w:r>
      <w:proofErr w:type="spellEnd"/>
      <w:r w:rsidRPr="00866FDC">
        <w:rPr>
          <w:b/>
        </w:rPr>
        <w:t xml:space="preserve"> input into where clause of Table function </w:t>
      </w:r>
      <w:proofErr w:type="gramStart"/>
      <w:r w:rsidRPr="00866FDC">
        <w:rPr>
          <w:b/>
        </w:rPr>
        <w:t>select</w:t>
      </w:r>
      <w:proofErr w:type="gramEnd"/>
    </w:p>
    <w:p w14:paraId="5087DFA9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"_SYS_BIC"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60198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660198"/>
          <w:sz w:val="20"/>
          <w:szCs w:val="20"/>
        </w:rPr>
        <w:t>BW_CALC_VIEWS.UDF::</w:t>
      </w:r>
      <w:proofErr w:type="gramEnd"/>
      <w:r>
        <w:rPr>
          <w:rFonts w:ascii="Consolas" w:hAnsi="Consolas" w:cs="Consolas"/>
          <w:color w:val="660198"/>
          <w:sz w:val="20"/>
          <w:szCs w:val="20"/>
        </w:rPr>
        <w:t>TF_MULTIVALUE_TO_TABLE"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60198"/>
          <w:sz w:val="20"/>
          <w:szCs w:val="20"/>
        </w:rPr>
        <w:t>IP_VALUE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(9000))</w:t>
      </w:r>
    </w:p>
    <w:p w14:paraId="079C3AF4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60198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660198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100))</w:t>
      </w:r>
    </w:p>
    <w:p w14:paraId="0F8E4CFA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SQLSCRIPT</w:t>
      </w:r>
    </w:p>
    <w:p w14:paraId="612BDE59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INVOKER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FDD9C4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ORDER_FAILURE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</w:p>
    <w:p w14:paraId="27982173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0198"/>
          <w:sz w:val="20"/>
          <w:szCs w:val="20"/>
        </w:rPr>
        <w:t>cleantext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9000);</w:t>
      </w:r>
    </w:p>
    <w:p w14:paraId="12480C53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0198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100) </w:t>
      </w:r>
      <w:r>
        <w:rPr>
          <w:rFonts w:ascii="Consolas" w:hAnsi="Consolas" w:cs="Consolas"/>
          <w:color w:val="0000FF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D93EE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0198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1121D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50B7BB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60198"/>
          <w:sz w:val="20"/>
          <w:szCs w:val="20"/>
        </w:rPr>
        <w:t>cleantext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:</w:t>
      </w:r>
      <w:r>
        <w:rPr>
          <w:rFonts w:ascii="Consolas" w:hAnsi="Consolas" w:cs="Consolas"/>
          <w:color w:val="660198"/>
          <w:sz w:val="20"/>
          <w:szCs w:val="20"/>
        </w:rPr>
        <w:t>IP_VALUE</w:t>
      </w:r>
      <w:r>
        <w:rPr>
          <w:rFonts w:ascii="Consolas" w:hAnsi="Consolas" w:cs="Consolas"/>
          <w:color w:val="000000"/>
          <w:sz w:val="20"/>
          <w:szCs w:val="20"/>
        </w:rPr>
        <w:t xml:space="preserve"> || ',';</w:t>
      </w:r>
    </w:p>
    <w:p w14:paraId="52A54890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60198"/>
          <w:sz w:val="20"/>
          <w:szCs w:val="20"/>
        </w:rPr>
        <w:t>cleantext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cleantext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'(', ''), ')', ''), '''', '');  </w:t>
      </w:r>
    </w:p>
    <w:p w14:paraId="29DDAF08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60198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14:paraId="38907CE8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149033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LOCATE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cleantext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,',') &gt; 0 </w:t>
      </w:r>
      <w:r>
        <w:rPr>
          <w:rFonts w:ascii="Consolas" w:hAnsi="Consolas" w:cs="Consolas"/>
          <w:color w:val="0000FF"/>
          <w:sz w:val="20"/>
          <w:szCs w:val="20"/>
        </w:rPr>
        <w:t>DO</w:t>
      </w:r>
    </w:p>
    <w:p w14:paraId="21ECA5AF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60198"/>
          <w:sz w:val="20"/>
          <w:szCs w:val="20"/>
        </w:rPr>
        <w:t>items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:= </w:t>
      </w:r>
      <w:r>
        <w:rPr>
          <w:rFonts w:ascii="Consolas" w:hAnsi="Consolas" w:cs="Consolas"/>
          <w:color w:val="0000FF"/>
          <w:sz w:val="20"/>
          <w:szCs w:val="20"/>
        </w:rPr>
        <w:t>RTRIM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LTRIM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SUBSTR_BEFORE</w:t>
      </w:r>
      <w:r>
        <w:rPr>
          <w:rFonts w:ascii="Consolas" w:hAnsi="Consolas" w:cs="Consolas"/>
          <w:color w:val="000000"/>
          <w:sz w:val="20"/>
          <w:szCs w:val="20"/>
        </w:rPr>
        <w:t>(: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cleantext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,',')));</w:t>
      </w:r>
    </w:p>
    <w:p w14:paraId="0E9CE40C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0198"/>
          <w:sz w:val="20"/>
          <w:szCs w:val="20"/>
        </w:rPr>
        <w:t>cleantext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SUBSTR_AFTER</w:t>
      </w:r>
      <w:r>
        <w:rPr>
          <w:rFonts w:ascii="Consolas" w:hAnsi="Consolas" w:cs="Consolas"/>
          <w:color w:val="000000"/>
          <w:sz w:val="20"/>
          <w:szCs w:val="20"/>
        </w:rPr>
        <w:t>(: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cleantext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,',');</w:t>
      </w:r>
    </w:p>
    <w:p w14:paraId="33E5600D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0198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01A29557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7CA13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201FD5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UNNEST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(:</w:t>
      </w:r>
      <w:r>
        <w:rPr>
          <w:rFonts w:ascii="Consolas" w:hAnsi="Consolas" w:cs="Consolas"/>
          <w:color w:val="660198"/>
          <w:sz w:val="20"/>
          <w:szCs w:val="20"/>
        </w:rPr>
        <w:t>items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60198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660198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1720704" w14:textId="77777777" w:rsidR="007336FA" w:rsidRDefault="007336FA" w:rsidP="0073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B8963" w14:textId="4FB18CA0" w:rsidR="007336FA" w:rsidRDefault="007336FA" w:rsidP="007336FA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773D5" w14:textId="5A767694" w:rsidR="00542223" w:rsidRPr="00866FDC" w:rsidRDefault="00542223" w:rsidP="00866FDC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</w:rPr>
      </w:pPr>
      <w:r w:rsidRPr="00866FDC">
        <w:rPr>
          <w:rFonts w:ascii="Consolas" w:hAnsi="Consolas" w:cs="Consolas"/>
          <w:b/>
          <w:color w:val="000000"/>
          <w:sz w:val="20"/>
          <w:szCs w:val="20"/>
        </w:rPr>
        <w:t xml:space="preserve">UDF for </w:t>
      </w:r>
      <w:proofErr w:type="spellStart"/>
      <w:r w:rsidRPr="00866FDC">
        <w:rPr>
          <w:rFonts w:ascii="Consolas" w:hAnsi="Consolas" w:cs="Consolas"/>
          <w:b/>
          <w:color w:val="000000"/>
          <w:sz w:val="20"/>
          <w:szCs w:val="20"/>
        </w:rPr>
        <w:t>multivalue</w:t>
      </w:r>
      <w:proofErr w:type="spellEnd"/>
      <w:r w:rsidRPr="00866FDC">
        <w:rPr>
          <w:rFonts w:ascii="Consolas" w:hAnsi="Consolas" w:cs="Consolas"/>
          <w:b/>
          <w:color w:val="000000"/>
          <w:sz w:val="20"/>
          <w:szCs w:val="20"/>
        </w:rPr>
        <w:t xml:space="preserve"> input </w:t>
      </w:r>
      <w:proofErr w:type="spellStart"/>
      <w:r w:rsidRPr="00866FDC">
        <w:rPr>
          <w:rFonts w:ascii="Consolas" w:hAnsi="Consolas" w:cs="Consolas"/>
          <w:b/>
          <w:color w:val="000000"/>
          <w:sz w:val="20"/>
          <w:szCs w:val="20"/>
        </w:rPr>
        <w:t>param</w:t>
      </w:r>
      <w:proofErr w:type="spellEnd"/>
      <w:r w:rsidRPr="00866FDC">
        <w:rPr>
          <w:rFonts w:ascii="Consolas" w:hAnsi="Consolas" w:cs="Consolas"/>
          <w:b/>
          <w:color w:val="000000"/>
          <w:sz w:val="20"/>
          <w:szCs w:val="20"/>
        </w:rPr>
        <w:t xml:space="preserve"> as placeholder in select of a table function</w:t>
      </w:r>
    </w:p>
    <w:p w14:paraId="056D6B54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"_SYS_BIC"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60198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660198"/>
          <w:sz w:val="20"/>
          <w:szCs w:val="20"/>
        </w:rPr>
        <w:t>BW_CALC_VIEWS.UDF::</w:t>
      </w:r>
      <w:proofErr w:type="gramEnd"/>
      <w:r>
        <w:rPr>
          <w:rFonts w:ascii="Consolas" w:hAnsi="Consolas" w:cs="Consolas"/>
          <w:color w:val="660198"/>
          <w:sz w:val="20"/>
          <w:szCs w:val="20"/>
        </w:rPr>
        <w:t>Z_TF_MULTIVALUE_INPUT_PARAMETER"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60198"/>
          <w:sz w:val="20"/>
          <w:szCs w:val="20"/>
        </w:rPr>
        <w:t>IP_VALUE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(5000))</w:t>
      </w:r>
    </w:p>
    <w:p w14:paraId="51BB3847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--, delimiter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15))</w:t>
      </w:r>
    </w:p>
    <w:p w14:paraId="166ACF91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AA9A400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60198"/>
          <w:sz w:val="20"/>
          <w:szCs w:val="20"/>
        </w:rPr>
        <w:t>I_LIST_STR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5000))</w:t>
      </w:r>
    </w:p>
    <w:p w14:paraId="790561EC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SQLSCRIPT</w:t>
      </w:r>
    </w:p>
    <w:p w14:paraId="5E8A9757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INVOKER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</w:p>
    <w:p w14:paraId="05DCC125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BEGIN</w:t>
      </w:r>
    </w:p>
    <w:p w14:paraId="00EA686F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/***************************** </w:t>
      </w:r>
    </w:p>
    <w:p w14:paraId="3BB52272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ab/>
        <w:t>Write your function logic</w:t>
      </w:r>
    </w:p>
    <w:p w14:paraId="2EF74B21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*****************************/</w:t>
      </w:r>
    </w:p>
    <w:p w14:paraId="6009FC84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293163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89037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temp_input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14:paraId="75A13B29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slice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100) </w:t>
      </w:r>
      <w:r>
        <w:rPr>
          <w:rFonts w:ascii="Consolas" w:hAnsi="Consolas" w:cs="Consolas"/>
          <w:color w:val="0000FF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7820A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14:paraId="2EF49413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15997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temp_input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:</w:t>
      </w:r>
      <w:r>
        <w:rPr>
          <w:rFonts w:ascii="Consolas" w:hAnsi="Consolas" w:cs="Consolas"/>
          <w:color w:val="660198"/>
          <w:sz w:val="20"/>
          <w:szCs w:val="20"/>
          <w:u w:val="single"/>
        </w:rPr>
        <w:t>IP</w:t>
      </w:r>
      <w:proofErr w:type="gramEnd"/>
      <w:r>
        <w:rPr>
          <w:rFonts w:ascii="Consolas" w:hAnsi="Consolas" w:cs="Consolas"/>
          <w:color w:val="660198"/>
          <w:sz w:val="20"/>
          <w:szCs w:val="20"/>
          <w:u w:val="single"/>
        </w:rPr>
        <w:t>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6FB01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60198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826AA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FFE4F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temp_input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0 </w:t>
      </w:r>
      <w:r>
        <w:rPr>
          <w:rFonts w:ascii="Consolas" w:hAnsi="Consolas" w:cs="Consolas"/>
          <w:color w:val="0000FF"/>
          <w:sz w:val="20"/>
          <w:szCs w:val="20"/>
        </w:rPr>
        <w:t>DO</w:t>
      </w:r>
    </w:p>
    <w:p w14:paraId="18CBD92B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60198"/>
          <w:sz w:val="20"/>
          <w:szCs w:val="20"/>
        </w:rPr>
        <w:t>temp_input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60198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 xml:space="preserve">) &gt; 0 </w:t>
      </w:r>
      <w:r>
        <w:rPr>
          <w:rFonts w:ascii="Consolas" w:hAnsi="Consolas" w:cs="Consolas"/>
          <w:color w:val="0000FF"/>
          <w:sz w:val="20"/>
          <w:szCs w:val="20"/>
        </w:rPr>
        <w:t>then</w:t>
      </w:r>
    </w:p>
    <w:p w14:paraId="5F571080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60198"/>
          <w:sz w:val="20"/>
          <w:szCs w:val="20"/>
        </w:rPr>
        <w:t>slice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substr_before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temp_input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60198"/>
          <w:sz w:val="20"/>
          <w:szCs w:val="20"/>
        </w:rPr>
        <w:t>delimiter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0DC16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temp_input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substr_after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temp_</w:t>
      </w:r>
      <w:proofErr w:type="gramStart"/>
      <w:r>
        <w:rPr>
          <w:rFonts w:ascii="Consolas" w:hAnsi="Consolas" w:cs="Consolas"/>
          <w:color w:val="660198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60198"/>
          <w:sz w:val="20"/>
          <w:szCs w:val="20"/>
        </w:rPr>
        <w:t>delimiter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80CD0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:</w:t>
      </w:r>
      <w:proofErr w:type="spellStart"/>
      <w:r>
        <w:rPr>
          <w:rFonts w:ascii="Consolas" w:hAnsi="Consolas" w:cs="Consolas"/>
          <w:color w:val="660198"/>
          <w:sz w:val="20"/>
          <w:szCs w:val="20"/>
          <w:u w:val="single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F0052B7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5A721770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60198"/>
          <w:sz w:val="20"/>
          <w:szCs w:val="20"/>
        </w:rPr>
        <w:t>slice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[: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198"/>
          <w:sz w:val="20"/>
          <w:szCs w:val="20"/>
        </w:rPr>
        <w:t>temp_input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9FF2C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F32DF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F6077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48BB3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01D08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68EEE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60198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UNNEST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(:</w:t>
      </w:r>
      <w:r>
        <w:rPr>
          <w:rFonts w:ascii="Consolas" w:hAnsi="Consolas" w:cs="Consolas"/>
          <w:color w:val="660198"/>
          <w:sz w:val="20"/>
          <w:szCs w:val="20"/>
        </w:rPr>
        <w:t>slice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60198"/>
          <w:sz w:val="20"/>
          <w:szCs w:val="20"/>
        </w:rPr>
        <w:t>I_LIST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5FDD4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2877ECA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17DDE2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 xml:space="preserve">--select I_LIST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from :tab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2;</w:t>
      </w:r>
    </w:p>
    <w:p w14:paraId="15A7DA0E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STRING_AGG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60198"/>
          <w:sz w:val="20"/>
          <w:szCs w:val="20"/>
        </w:rPr>
        <w:t>I_LIST</w:t>
      </w:r>
      <w:r>
        <w:rPr>
          <w:rFonts w:ascii="Consolas" w:hAnsi="Consolas" w:cs="Consolas"/>
          <w:color w:val="000000"/>
          <w:sz w:val="20"/>
          <w:szCs w:val="20"/>
        </w:rPr>
        <w:t xml:space="preserve">,',')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I_LIST_STR</w:t>
      </w:r>
    </w:p>
    <w:p w14:paraId="63651257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60198"/>
          <w:sz w:val="20"/>
          <w:szCs w:val="20"/>
        </w:rPr>
        <w:t>tab</w:t>
      </w:r>
      <w:proofErr w:type="gramEnd"/>
      <w:r>
        <w:rPr>
          <w:rFonts w:ascii="Consolas" w:hAnsi="Consolas" w:cs="Consolas"/>
          <w:color w:val="660198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7D89D8" w14:textId="77777777" w:rsidR="00542223" w:rsidRDefault="00542223" w:rsidP="0054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293FA30" w14:textId="51E24052" w:rsidR="00542223" w:rsidRDefault="00542223" w:rsidP="00542223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BB665" w14:textId="024268C3" w:rsidR="000B5581" w:rsidRDefault="000B5581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48B9B3CA" w14:textId="2D663585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Keep flag example</w:t>
      </w:r>
    </w:p>
    <w:p w14:paraId="451FF1C7" w14:textId="758B3D8D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79C53764" w14:textId="145BF9FC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 and partition example</w:t>
      </w:r>
    </w:p>
    <w:p w14:paraId="2791F1CB" w14:textId="24F5C9E5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044F252B" w14:textId="7392E2A5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Union pivot Graphic example</w:t>
      </w:r>
    </w:p>
    <w:p w14:paraId="650DC3F5" w14:textId="5C237D1F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5883F669" w14:textId="48DA6BA7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SQL server SDA connection scenario</w:t>
      </w:r>
    </w:p>
    <w:p w14:paraId="7E60C7DC" w14:textId="61E03184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70D872B0" w14:textId="4A86C19E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Flow graph </w:t>
      </w:r>
    </w:p>
    <w:p w14:paraId="2EBEA86F" w14:textId="63508297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1AB68EE4" w14:textId="7F6A6D4F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monitor – Replication and flowgraph tasks</w:t>
      </w:r>
    </w:p>
    <w:p w14:paraId="6B501B96" w14:textId="44F674EB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255C490F" w14:textId="07D55508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AE9F93" w14:textId="0D9CDFAD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sample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test</w:t>
      </w:r>
    </w:p>
    <w:p w14:paraId="563DA7AB" w14:textId="39D71D0A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XSJS input to table scenario</w:t>
      </w:r>
    </w:p>
    <w:p w14:paraId="0C81DA4F" w14:textId="77777777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737F34E8" w14:textId="721DA8B5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76DE0E7A" w14:textId="77777777" w:rsidR="002252E2" w:rsidRDefault="002252E2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55D9B170" w14:textId="1B78E929" w:rsidR="000B5581" w:rsidRDefault="000B5581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0895962D" w14:textId="6DAEEC60" w:rsidR="000B5581" w:rsidRDefault="000B5581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6AAF0945" w14:textId="58039992" w:rsidR="000B5581" w:rsidRDefault="000B5581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1D275965" w14:textId="099D4BFD" w:rsidR="000B5581" w:rsidRDefault="000B5581" w:rsidP="00542223">
      <w:pPr>
        <w:rPr>
          <w:rFonts w:ascii="Consolas" w:hAnsi="Consolas" w:cs="Consolas"/>
          <w:color w:val="000000"/>
          <w:sz w:val="20"/>
          <w:szCs w:val="20"/>
        </w:rPr>
      </w:pPr>
    </w:p>
    <w:p w14:paraId="7278E9A5" w14:textId="13AC6490" w:rsidR="000B5581" w:rsidRDefault="000B5581" w:rsidP="005422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Sample scripts</w:t>
      </w:r>
    </w:p>
    <w:p w14:paraId="579A9CD6" w14:textId="54ACB42D" w:rsidR="000B5581" w:rsidRDefault="000B5581" w:rsidP="00542223">
      <w:r>
        <w:object w:dxaOrig="1541" w:dyaOrig="998" w14:anchorId="4B1C0A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85pt;height:49.95pt" o:ole="">
            <v:imagedata r:id="rId10" o:title=""/>
          </v:shape>
          <o:OLEObject Type="Embed" ProgID="Package" ShapeID="_x0000_i1027" DrawAspect="Icon" ObjectID="_1692557112" r:id="rId11"/>
        </w:object>
      </w:r>
    </w:p>
    <w:p w14:paraId="0089093A" w14:textId="2433B89C" w:rsidR="00274C6A" w:rsidRDefault="00274C6A" w:rsidP="00542223"/>
    <w:p w14:paraId="6F3DF789" w14:textId="71636681" w:rsidR="00274C6A" w:rsidRDefault="00274C6A" w:rsidP="00542223">
      <w:r>
        <w:object w:dxaOrig="1541" w:dyaOrig="998" w14:anchorId="47703BEC">
          <v:shape id="_x0000_i1029" type="#_x0000_t75" style="width:76.85pt;height:49.95pt" o:ole="">
            <v:imagedata r:id="rId12" o:title=""/>
          </v:shape>
          <o:OLEObject Type="Embed" ProgID="Package" ShapeID="_x0000_i1029" DrawAspect="Icon" ObjectID="_1692557113" r:id="rId13"/>
        </w:object>
      </w:r>
      <w:r>
        <w:object w:dxaOrig="1541" w:dyaOrig="998" w14:anchorId="4FA196B0">
          <v:shape id="_x0000_i1030" type="#_x0000_t75" style="width:76.85pt;height:49.95pt" o:ole="">
            <v:imagedata r:id="rId14" o:title=""/>
          </v:shape>
          <o:OLEObject Type="Embed" ProgID="Package" ShapeID="_x0000_i1030" DrawAspect="Icon" ObjectID="_1692557114" r:id="rId15"/>
        </w:object>
      </w:r>
      <w:r>
        <w:object w:dxaOrig="1541" w:dyaOrig="998" w14:anchorId="6CE886B8">
          <v:shape id="_x0000_i1031" type="#_x0000_t75" style="width:76.85pt;height:49.95pt" o:ole="">
            <v:imagedata r:id="rId16" o:title=""/>
          </v:shape>
          <o:OLEObject Type="Embed" ProgID="Package" ShapeID="_x0000_i1031" DrawAspect="Icon" ObjectID="_1692557115" r:id="rId17"/>
        </w:object>
      </w:r>
      <w:r>
        <w:object w:dxaOrig="1541" w:dyaOrig="998" w14:anchorId="3CD9F64A">
          <v:shape id="_x0000_i1032" type="#_x0000_t75" style="width:76.85pt;height:49.95pt" o:ole="">
            <v:imagedata r:id="rId18" o:title=""/>
          </v:shape>
          <o:OLEObject Type="Embed" ProgID="Package" ShapeID="_x0000_i1032" DrawAspect="Icon" ObjectID="_1692557116" r:id="rId19"/>
        </w:object>
      </w:r>
      <w:r>
        <w:object w:dxaOrig="1541" w:dyaOrig="998" w14:anchorId="0D6044A6">
          <v:shape id="_x0000_i1033" type="#_x0000_t75" style="width:76.85pt;height:49.95pt" o:ole="">
            <v:imagedata r:id="rId20" o:title=""/>
          </v:shape>
          <o:OLEObject Type="Embed" ProgID="Package" ShapeID="_x0000_i1033" DrawAspect="Icon" ObjectID="_1692557117" r:id="rId21"/>
        </w:object>
      </w:r>
    </w:p>
    <w:sectPr w:rsidR="0027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89E"/>
    <w:multiLevelType w:val="hybridMultilevel"/>
    <w:tmpl w:val="FDFA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AA"/>
    <w:rsid w:val="00045986"/>
    <w:rsid w:val="000B5581"/>
    <w:rsid w:val="00197BE9"/>
    <w:rsid w:val="002252E2"/>
    <w:rsid w:val="00235202"/>
    <w:rsid w:val="00274C6A"/>
    <w:rsid w:val="002951D8"/>
    <w:rsid w:val="00371245"/>
    <w:rsid w:val="00397040"/>
    <w:rsid w:val="00427D54"/>
    <w:rsid w:val="004D02F4"/>
    <w:rsid w:val="004F58C3"/>
    <w:rsid w:val="00533904"/>
    <w:rsid w:val="00542223"/>
    <w:rsid w:val="005E25B5"/>
    <w:rsid w:val="006936AC"/>
    <w:rsid w:val="00702EAA"/>
    <w:rsid w:val="007336FA"/>
    <w:rsid w:val="00744B1A"/>
    <w:rsid w:val="00866FDC"/>
    <w:rsid w:val="009717D5"/>
    <w:rsid w:val="00A2301B"/>
    <w:rsid w:val="00A767DC"/>
    <w:rsid w:val="00A91369"/>
    <w:rsid w:val="00B019CB"/>
    <w:rsid w:val="00B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2D55"/>
  <w15:chartTrackingRefBased/>
  <w15:docId w15:val="{7BA84CD1-9941-4AC0-B166-8A77491A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Pamudurthi, Srikanth (Capgemini)</dc:creator>
  <cp:keywords/>
  <dc:description/>
  <cp:lastModifiedBy>Pamudurthi, Srikanth (Capgemini)</cp:lastModifiedBy>
  <cp:revision>14</cp:revision>
  <dcterms:created xsi:type="dcterms:W3CDTF">2021-09-03T18:09:00Z</dcterms:created>
  <dcterms:modified xsi:type="dcterms:W3CDTF">2021-09-08T01:58:00Z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0686caab-fda6-4292-adbc-728c5015e0e0</vt:lpwstr>
  </property>
  <property fmtid="{D5CDD505-2E9C-101B-9397-08002B2CF9AE}" pid="3" name="TitusCorpClassification">
    <vt:lpwstr>Not Applicable</vt:lpwstr>
  </property>
</Properties>
</file>