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 HOL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&lt;h1&gt;Welcome to the first session of React&lt;/h1&gt;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hyperlink r:id="rId7">
        <w:r w:rsidDel="00000000" w:rsidR="00000000" w:rsidRPr="00000000">
          <w:rPr>
            <w:b w:val="1"/>
            <w:sz w:val="32"/>
            <w:szCs w:val="32"/>
            <w:rtl w:val="0"/>
          </w:rPr>
          <w:t xml:space="preserve">CS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S.js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ss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