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2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3"/>
      </w:tblGrid>
      <w:tr w:rsidR="00AA434E" w14:paraId="22FEC787" w14:textId="77777777" w:rsidTr="0016484C">
        <w:trPr>
          <w:trHeight w:val="4668"/>
        </w:trPr>
        <w:tc>
          <w:tcPr>
            <w:tcW w:w="11023" w:type="dxa"/>
            <w:tcBorders>
              <w:bottom w:val="single" w:sz="4" w:space="0" w:color="auto"/>
            </w:tcBorders>
          </w:tcPr>
          <w:p w14:paraId="17186824" w14:textId="73871CC7" w:rsidR="0063098C" w:rsidRDefault="00AA434E" w:rsidP="0063098C">
            <w:pPr>
              <w:pStyle w:val="NoSpacing"/>
              <w:rPr>
                <w:lang w:val="en-US"/>
              </w:rPr>
            </w:pPr>
            <w:r w:rsidRPr="005C6919">
              <w:rPr>
                <w:b/>
                <w:bCs/>
                <w:color w:val="7030A0"/>
                <w:u w:val="single"/>
                <w:lang w:val="en-US"/>
              </w:rPr>
              <w:t xml:space="preserve">Use </w:t>
            </w:r>
            <w:r w:rsidR="00801ADF">
              <w:rPr>
                <w:b/>
                <w:bCs/>
                <w:color w:val="7030A0"/>
                <w:u w:val="single"/>
                <w:lang w:val="en-US"/>
              </w:rPr>
              <w:t>Case</w:t>
            </w:r>
            <w:r w:rsidRPr="005C6919">
              <w:rPr>
                <w:b/>
                <w:bCs/>
                <w:color w:val="7030A0"/>
                <w:u w:val="single"/>
                <w:lang w:val="en-US"/>
              </w:rPr>
              <w:t>-</w:t>
            </w:r>
            <w:r w:rsidR="00DD793C">
              <w:rPr>
                <w:b/>
                <w:bCs/>
                <w:color w:val="7030A0"/>
                <w:u w:val="single"/>
                <w:lang w:val="en-US"/>
              </w:rPr>
              <w:t>0</w:t>
            </w:r>
            <w:r w:rsidRPr="005C6919">
              <w:rPr>
                <w:b/>
                <w:bCs/>
                <w:color w:val="7030A0"/>
                <w:u w:val="single"/>
                <w:lang w:val="en-US"/>
              </w:rPr>
              <w:t>1</w:t>
            </w:r>
            <w:r>
              <w:rPr>
                <w:b/>
                <w:bCs/>
                <w:color w:val="ED7D31" w:themeColor="accent2"/>
                <w:u w:val="single"/>
                <w:lang w:val="en-US"/>
              </w:rPr>
              <w:t xml:space="preserve"> </w:t>
            </w:r>
            <w:r>
              <w:rPr>
                <w:lang w:val="en-US"/>
              </w:rPr>
              <w:t xml:space="preserve">Correcting head office with data center site with multiply routers (primary and backup) using BGP as a routing protocol. </w:t>
            </w:r>
          </w:p>
          <w:p w14:paraId="67CD590D" w14:textId="260E8BDD" w:rsidR="00AA434E" w:rsidRPr="0063098C" w:rsidRDefault="00AA434E" w:rsidP="0063098C">
            <w:pPr>
              <w:pStyle w:val="NoSpacing"/>
              <w:rPr>
                <w:b/>
                <w:bCs/>
                <w:color w:val="ED7D31" w:themeColor="accent2"/>
                <w:u w:val="single"/>
                <w:lang w:val="en-US"/>
              </w:rPr>
            </w:pPr>
            <w:r w:rsidRPr="00B1415F">
              <w:rPr>
                <w:b/>
                <w:bCs/>
                <w:noProof/>
                <w:color w:val="2F5496" w:themeColor="accent1" w:themeShade="BF"/>
                <w:u w:val="single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7C65FFA" wp14:editId="38D3286E">
                  <wp:simplePos x="0" y="0"/>
                  <wp:positionH relativeFrom="margin">
                    <wp:align>right</wp:align>
                  </wp:positionH>
                  <wp:positionV relativeFrom="paragraph">
                    <wp:posOffset>248285</wp:posOffset>
                  </wp:positionV>
                  <wp:extent cx="6645910" cy="1143000"/>
                  <wp:effectExtent l="19050" t="19050" r="21590" b="19050"/>
                  <wp:wrapSquare wrapText="bothSides"/>
                  <wp:docPr id="1995446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51869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09" b="12441"/>
                          <a:stretch/>
                        </pic:blipFill>
                        <pic:spPr bwMode="auto">
                          <a:xfrm>
                            <a:off x="0" y="0"/>
                            <a:ext cx="6645910" cy="11430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color w:val="2F5496" w:themeColor="accent1" w:themeShade="BF"/>
                <w:u w:val="single"/>
                <w:lang w:val="en-US"/>
              </w:rPr>
              <w:t>Components</w:t>
            </w:r>
            <w:r w:rsidRPr="008F7AD7">
              <w:rPr>
                <w:b/>
                <w:bCs/>
                <w:color w:val="2F5496" w:themeColor="accent1" w:themeShade="BF"/>
                <w:u w:val="single"/>
                <w:lang w:val="en-US"/>
              </w:rPr>
              <w:t>: -</w:t>
            </w:r>
            <w:r w:rsidRPr="008F7AD7">
              <w:rPr>
                <w:color w:val="2F5496" w:themeColor="accent1" w:themeShade="BF"/>
                <w:lang w:val="en-US"/>
              </w:rPr>
              <w:t xml:space="preserve"> </w:t>
            </w:r>
            <w:r>
              <w:rPr>
                <w:lang w:val="en-US"/>
              </w:rPr>
              <w:t>Routers, Serial ports Cables.</w:t>
            </w:r>
          </w:p>
          <w:p w14:paraId="4D15D4C6" w14:textId="77777777" w:rsidR="00A302D9" w:rsidRPr="00A302D9" w:rsidRDefault="00A302D9" w:rsidP="00A302D9">
            <w:pPr>
              <w:pStyle w:val="NoSpacing"/>
              <w:rPr>
                <w:b/>
                <w:bCs/>
                <w:color w:val="2F5496" w:themeColor="accent1" w:themeShade="BF"/>
                <w:u w:val="single"/>
              </w:rPr>
            </w:pPr>
            <w:r w:rsidRPr="00A302D9">
              <w:rPr>
                <w:b/>
                <w:bCs/>
                <w:color w:val="2F5496" w:themeColor="accent1" w:themeShade="BF"/>
                <w:u w:val="single"/>
              </w:rPr>
              <w:t xml:space="preserve">Features:-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7"/>
              <w:gridCol w:w="4509"/>
            </w:tblGrid>
            <w:tr w:rsidR="00A302D9" w:rsidRPr="00A302D9" w14:paraId="3BE39812" w14:textId="77777777" w:rsidTr="00E7277A">
              <w:tc>
                <w:tcPr>
                  <w:tcW w:w="5947" w:type="dxa"/>
                </w:tcPr>
                <w:p w14:paraId="599091A3" w14:textId="3835326A" w:rsidR="00A302D9" w:rsidRPr="00A302D9" w:rsidRDefault="00D6360D" w:rsidP="00D6360D">
                  <w:pPr>
                    <w:pStyle w:val="NoSpacing"/>
                    <w:numPr>
                      <w:ilvl w:val="0"/>
                      <w:numId w:val="64"/>
                    </w:numPr>
                  </w:pPr>
                  <w:r>
                    <w:t>Internet to exchange routing information b/w autonomous systems(AS).</w:t>
                  </w:r>
                </w:p>
              </w:tc>
              <w:tc>
                <w:tcPr>
                  <w:tcW w:w="4509" w:type="dxa"/>
                </w:tcPr>
                <w:p w14:paraId="1A2FEEA9" w14:textId="6E098416" w:rsidR="00A302D9" w:rsidRPr="00A302D9" w:rsidRDefault="00D6360D" w:rsidP="00D6360D">
                  <w:pPr>
                    <w:pStyle w:val="NoSpacing"/>
                    <w:numPr>
                      <w:ilvl w:val="0"/>
                      <w:numId w:val="64"/>
                    </w:numPr>
                  </w:pPr>
                  <w:r>
                    <w:t>Bandwidth, or the link capacity b/w the source to the destination.</w:t>
                  </w:r>
                </w:p>
              </w:tc>
            </w:tr>
          </w:tbl>
          <w:p w14:paraId="14081FF3" w14:textId="737AE71B" w:rsidR="00755C37" w:rsidRPr="00A302D9" w:rsidRDefault="00AA434E" w:rsidP="00A302D9">
            <w:pPr>
              <w:pStyle w:val="NoSpacing"/>
              <w:rPr>
                <w:b/>
                <w:bCs/>
                <w:color w:val="2F5496" w:themeColor="accent1" w:themeShade="BF"/>
                <w:u w:val="single"/>
              </w:rPr>
            </w:pPr>
            <w:r w:rsidRPr="00A302D9">
              <w:rPr>
                <w:b/>
                <w:bCs/>
                <w:color w:val="2F5496" w:themeColor="accent1" w:themeShade="BF"/>
                <w:u w:val="single"/>
              </w:rPr>
              <w:t xml:space="preserve">Advantages:- </w:t>
            </w:r>
            <w:r w:rsidRPr="00A302D9">
              <w:t xml:space="preserve">                                                                                       </w:t>
            </w:r>
            <w:r w:rsidR="00A302D9">
              <w:t xml:space="preserve">         </w:t>
            </w:r>
            <w:r w:rsidRPr="00A302D9">
              <w:rPr>
                <w:b/>
                <w:bCs/>
                <w:color w:val="2F5496" w:themeColor="accent1" w:themeShade="BF"/>
                <w:u w:val="single"/>
              </w:rPr>
              <w:t>Disadvantages:-</w:t>
            </w:r>
          </w:p>
          <w:tbl>
            <w:tblPr>
              <w:tblStyle w:val="TableGrid"/>
              <w:tblW w:w="10713" w:type="dxa"/>
              <w:tblLook w:val="04A0" w:firstRow="1" w:lastRow="0" w:firstColumn="1" w:lastColumn="0" w:noHBand="0" w:noVBand="1"/>
            </w:tblPr>
            <w:tblGrid>
              <w:gridCol w:w="5812"/>
              <w:gridCol w:w="4901"/>
            </w:tblGrid>
            <w:tr w:rsidR="00AA434E" w:rsidRPr="00A302D9" w14:paraId="734254EC" w14:textId="77777777" w:rsidTr="00A302D9">
              <w:trPr>
                <w:trHeight w:val="520"/>
              </w:trPr>
              <w:tc>
                <w:tcPr>
                  <w:tcW w:w="5812" w:type="dxa"/>
                </w:tcPr>
                <w:p w14:paraId="4AE213DA" w14:textId="77777777" w:rsidR="00AA434E" w:rsidRPr="00A302D9" w:rsidRDefault="00DD793C" w:rsidP="00A302D9">
                  <w:pPr>
                    <w:pStyle w:val="NoSpacing"/>
                    <w:numPr>
                      <w:ilvl w:val="0"/>
                      <w:numId w:val="51"/>
                    </w:numPr>
                  </w:pPr>
                  <w:r w:rsidRPr="00A302D9">
                    <w:t>AS =100 value is becoming primary /main path, and AS= 200 value is backup path.</w:t>
                  </w:r>
                </w:p>
                <w:p w14:paraId="283DEEFF" w14:textId="5E2063CA" w:rsidR="00755C37" w:rsidRPr="00A302D9" w:rsidRDefault="00755C37" w:rsidP="00A302D9">
                  <w:pPr>
                    <w:pStyle w:val="NoSpacing"/>
                    <w:numPr>
                      <w:ilvl w:val="0"/>
                      <w:numId w:val="51"/>
                    </w:numPr>
                  </w:pPr>
                  <w:r w:rsidRPr="00A302D9">
                    <w:t>Redundance which used multiply links b/w the routers.</w:t>
                  </w:r>
                </w:p>
              </w:tc>
              <w:tc>
                <w:tcPr>
                  <w:tcW w:w="4901" w:type="dxa"/>
                </w:tcPr>
                <w:p w14:paraId="6B067EFB" w14:textId="77777777" w:rsidR="00AA434E" w:rsidRPr="00A302D9" w:rsidRDefault="00AA434E" w:rsidP="00A302D9">
                  <w:pPr>
                    <w:pStyle w:val="NoSpacing"/>
                    <w:numPr>
                      <w:ilvl w:val="0"/>
                      <w:numId w:val="51"/>
                    </w:numPr>
                  </w:pPr>
                  <w:r w:rsidRPr="00A302D9">
                    <w:t>Complex Configuration.</w:t>
                  </w:r>
                </w:p>
              </w:tc>
            </w:tr>
          </w:tbl>
          <w:p w14:paraId="3CC66ADF" w14:textId="77777777" w:rsidR="00D6360D" w:rsidRPr="00D6360D" w:rsidRDefault="00D6360D" w:rsidP="00D6360D">
            <w:pPr>
              <w:rPr>
                <w:lang w:val="en-US"/>
              </w:rPr>
            </w:pPr>
          </w:p>
        </w:tc>
      </w:tr>
      <w:tr w:rsidR="00755C37" w14:paraId="6243DFDF" w14:textId="77777777" w:rsidTr="0016484C">
        <w:trPr>
          <w:trHeight w:val="4800"/>
        </w:trPr>
        <w:tc>
          <w:tcPr>
            <w:tcW w:w="11023" w:type="dxa"/>
            <w:tcBorders>
              <w:bottom w:val="single" w:sz="4" w:space="0" w:color="auto"/>
            </w:tcBorders>
          </w:tcPr>
          <w:p w14:paraId="2E1325CD" w14:textId="77777777" w:rsidR="00A302D9" w:rsidRDefault="00A302D9" w:rsidP="00755C37">
            <w:pPr>
              <w:pStyle w:val="NoSpacing"/>
              <w:rPr>
                <w:b/>
                <w:bCs/>
                <w:color w:val="7030A0"/>
                <w:u w:val="single"/>
              </w:rPr>
            </w:pPr>
          </w:p>
          <w:p w14:paraId="0EFF28AF" w14:textId="70955271" w:rsidR="00755C37" w:rsidRPr="00AA434E" w:rsidRDefault="00755C37" w:rsidP="00755C37">
            <w:pPr>
              <w:pStyle w:val="NoSpacing"/>
            </w:pPr>
            <w:r w:rsidRPr="003B6ED8">
              <w:rPr>
                <w:b/>
                <w:bCs/>
                <w:color w:val="7030A0"/>
                <w:u w:val="single"/>
              </w:rPr>
              <w:t xml:space="preserve">Uses </w:t>
            </w:r>
            <w:r w:rsidR="00801ADF">
              <w:rPr>
                <w:b/>
                <w:bCs/>
                <w:color w:val="7030A0"/>
                <w:u w:val="single"/>
              </w:rPr>
              <w:t>Case</w:t>
            </w:r>
            <w:r w:rsidRPr="003B6ED8">
              <w:rPr>
                <w:b/>
                <w:bCs/>
                <w:color w:val="7030A0"/>
                <w:u w:val="single"/>
              </w:rPr>
              <w:t xml:space="preserve"> -02</w:t>
            </w:r>
            <w:r w:rsidRPr="003B6ED8">
              <w:rPr>
                <w:color w:val="7030A0"/>
              </w:rPr>
              <w:t xml:space="preserve"> </w:t>
            </w:r>
            <w:r w:rsidRPr="00AA434E">
              <w:t>Restricting server access using routing policy.</w:t>
            </w:r>
          </w:p>
          <w:p w14:paraId="6DC87E30" w14:textId="77777777" w:rsidR="00755C37" w:rsidRPr="00AA434E" w:rsidRDefault="00755C37" w:rsidP="00755C37">
            <w:pPr>
              <w:pStyle w:val="NoSpacing"/>
            </w:pPr>
            <w:r w:rsidRPr="003B6ED8">
              <w:rPr>
                <w:b/>
                <w:bCs/>
                <w:color w:val="2F5496" w:themeColor="accent1" w:themeShade="BF"/>
                <w:u w:val="single"/>
              </w:rPr>
              <w:t>Components: -</w:t>
            </w:r>
            <w:r w:rsidRPr="003B6ED8">
              <w:rPr>
                <w:color w:val="2F5496" w:themeColor="accent1" w:themeShade="BF"/>
              </w:rPr>
              <w:t xml:space="preserve"> </w:t>
            </w:r>
            <w:r w:rsidRPr="00AA434E">
              <w:t>Routers, Switches, Access point, Servers, Wireless laptops, Cables.</w:t>
            </w:r>
          </w:p>
          <w:p w14:paraId="3F9DF59E" w14:textId="77777777" w:rsidR="00755C37" w:rsidRDefault="00755C37" w:rsidP="00755C37">
            <w:pPr>
              <w:pStyle w:val="NoSpacing"/>
              <w:rPr>
                <w:b/>
                <w:bCs/>
                <w:u w:val="single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7E0367D" wp14:editId="7F972C21">
                      <wp:simplePos x="0" y="0"/>
                      <wp:positionH relativeFrom="column">
                        <wp:posOffset>5316111</wp:posOffset>
                      </wp:positionH>
                      <wp:positionV relativeFrom="paragraph">
                        <wp:posOffset>680352</wp:posOffset>
                      </wp:positionV>
                      <wp:extent cx="1440" cy="360"/>
                      <wp:effectExtent l="38100" t="38100" r="36830" b="38100"/>
                      <wp:wrapNone/>
                      <wp:docPr id="1548455818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C2DDD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418.1pt;margin-top:53.05pt;width:1.1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6584DC35" wp14:editId="3500BE96">
                  <wp:extent cx="6654800" cy="1599565"/>
                  <wp:effectExtent l="19050" t="19050" r="12700" b="19685"/>
                  <wp:docPr id="2093974904" name="Picture 1" descr="Cisco Packet Tracer - C:\Users\Aishwarya L\Desktop\Aish\Cisco\Uses Scales Report\Use scale -2(Restricting server access using routing policy).pk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875125" name="Picture 452875125" descr="Cisco Packet Tracer - C:\Users\Aishwarya L\Desktop\Aish\Cisco\Uses Scales Report\Use scale -2(Restricting server access using routing policy).pkt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1" t="28099" r="44342" b="33041"/>
                          <a:stretch/>
                        </pic:blipFill>
                        <pic:spPr bwMode="auto">
                          <a:xfrm>
                            <a:off x="0" y="0"/>
                            <a:ext cx="6870908" cy="165150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9EE598" w14:textId="4D58E080" w:rsidR="00755C37" w:rsidRPr="00176C3F" w:rsidRDefault="00755C37" w:rsidP="00755C37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proofErr w:type="gramStart"/>
            <w:r w:rsidRPr="00E746F0">
              <w:rPr>
                <w:b/>
                <w:bCs/>
                <w:color w:val="2F5496" w:themeColor="accent1" w:themeShade="BF"/>
                <w:u w:val="single"/>
                <w:lang w:val="en-US"/>
              </w:rPr>
              <w:t>Features:-</w:t>
            </w:r>
            <w:proofErr w:type="gramEnd"/>
            <w:r w:rsidRPr="00E746F0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7"/>
              <w:gridCol w:w="4509"/>
            </w:tblGrid>
            <w:tr w:rsidR="00755C37" w14:paraId="1725995D" w14:textId="77777777" w:rsidTr="00E7277A">
              <w:tc>
                <w:tcPr>
                  <w:tcW w:w="5947" w:type="dxa"/>
                </w:tcPr>
                <w:p w14:paraId="70DABC53" w14:textId="77777777" w:rsidR="00755C37" w:rsidRPr="003B6ED8" w:rsidRDefault="00755C37" w:rsidP="00755C37">
                  <w:pPr>
                    <w:pStyle w:val="NoSpacing"/>
                    <w:numPr>
                      <w:ilvl w:val="0"/>
                      <w:numId w:val="5"/>
                    </w:numPr>
                    <w:rPr>
                      <w:color w:val="000000" w:themeColor="text1"/>
                      <w:lang w:val="en-US"/>
                    </w:rPr>
                  </w:pPr>
                  <w:r w:rsidRPr="00AA434E">
                    <w:rPr>
                      <w:color w:val="000000" w:themeColor="text1"/>
                      <w:lang w:val="en-US"/>
                    </w:rPr>
                    <w:t>Restrict access to certain routes/components based on whether a user is authenticated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 w:rsidRPr="003B6ED8">
                    <w:rPr>
                      <w:color w:val="000000" w:themeColor="text1"/>
                      <w:lang w:val="en-US"/>
                    </w:rPr>
                    <w:t>or has certain permission.</w:t>
                  </w:r>
                </w:p>
              </w:tc>
              <w:tc>
                <w:tcPr>
                  <w:tcW w:w="4509" w:type="dxa"/>
                </w:tcPr>
                <w:p w14:paraId="1277C0A1" w14:textId="77777777" w:rsidR="00755C37" w:rsidRPr="003B6ED8" w:rsidRDefault="00755C37" w:rsidP="00755C37">
                  <w:pPr>
                    <w:pStyle w:val="NoSpacing"/>
                    <w:numPr>
                      <w:ilvl w:val="0"/>
                      <w:numId w:val="5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By using Routing process as static routing.</w:t>
                  </w:r>
                </w:p>
              </w:tc>
            </w:tr>
          </w:tbl>
          <w:p w14:paraId="7CA9DCEF" w14:textId="65A95F45" w:rsidR="00755C37" w:rsidRPr="00176C3F" w:rsidRDefault="00755C37" w:rsidP="00755C37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gramStart"/>
            <w:r w:rsidRPr="003B6ED8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Advantages:-</w:t>
            </w:r>
            <w:proofErr w:type="gram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3B6ED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                                                                </w:t>
            </w:r>
            <w:r w:rsidRPr="003B6ED8">
              <w:rPr>
                <w:b/>
                <w:bCs/>
                <w:color w:val="2F5496" w:themeColor="accent1" w:themeShade="BF"/>
                <w:u w:val="single"/>
                <w:lang w:val="en-US"/>
              </w:rPr>
              <w:t>Disadvantages:-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3"/>
              <w:gridCol w:w="5893"/>
            </w:tblGrid>
            <w:tr w:rsidR="00755C37" w14:paraId="097425F1" w14:textId="77777777" w:rsidTr="00E7277A">
              <w:tc>
                <w:tcPr>
                  <w:tcW w:w="4813" w:type="dxa"/>
                </w:tcPr>
                <w:p w14:paraId="1B8DA607" w14:textId="77777777" w:rsidR="00755C37" w:rsidRDefault="00755C37" w:rsidP="00A302D9">
                  <w:pPr>
                    <w:pStyle w:val="NoSpacing"/>
                    <w:numPr>
                      <w:ilvl w:val="0"/>
                      <w:numId w:val="56"/>
                    </w:numPr>
                    <w:rPr>
                      <w:b/>
                      <w:bCs/>
                      <w:u w:val="single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We can restrict traffic without ACL.</w:t>
                  </w:r>
                </w:p>
              </w:tc>
              <w:tc>
                <w:tcPr>
                  <w:tcW w:w="5893" w:type="dxa"/>
                </w:tcPr>
                <w:p w14:paraId="24270EEB" w14:textId="77777777" w:rsidR="00755C37" w:rsidRDefault="00755C37" w:rsidP="00755C37">
                  <w:pPr>
                    <w:pStyle w:val="NoSpacing"/>
                    <w:numPr>
                      <w:ilvl w:val="0"/>
                      <w:numId w:val="43"/>
                    </w:numPr>
                    <w:rPr>
                      <w:b/>
                      <w:bCs/>
                      <w:u w:val="single"/>
                      <w:lang w:val="en-US"/>
                    </w:rPr>
                  </w:pPr>
                  <w:r w:rsidRPr="00AA434E">
                    <w:rPr>
                      <w:color w:val="000000" w:themeColor="text1"/>
                      <w:lang w:val="en-US"/>
                    </w:rPr>
                    <w:t>We are dependent on static routing which is limited</w:t>
                  </w:r>
                  <w:r>
                    <w:rPr>
                      <w:color w:val="000000" w:themeColor="text1"/>
                      <w:lang w:val="en-US"/>
                    </w:rPr>
                    <w:t>.</w:t>
                  </w:r>
                </w:p>
              </w:tc>
            </w:tr>
          </w:tbl>
          <w:p w14:paraId="7D132373" w14:textId="696EEF29" w:rsidR="00176C3F" w:rsidRPr="003B6ED8" w:rsidRDefault="00176C3F" w:rsidP="00C074DA">
            <w:pPr>
              <w:pStyle w:val="NoSpacing"/>
              <w:rPr>
                <w:b/>
                <w:bCs/>
                <w:color w:val="7030A0"/>
                <w:u w:val="single"/>
              </w:rPr>
            </w:pPr>
          </w:p>
        </w:tc>
      </w:tr>
      <w:tr w:rsidR="00176C3F" w14:paraId="3369C0C9" w14:textId="77777777" w:rsidTr="00D6360D">
        <w:trPr>
          <w:trHeight w:val="2259"/>
        </w:trPr>
        <w:tc>
          <w:tcPr>
            <w:tcW w:w="11023" w:type="dxa"/>
            <w:tcBorders>
              <w:bottom w:val="single" w:sz="4" w:space="0" w:color="auto"/>
            </w:tcBorders>
          </w:tcPr>
          <w:p w14:paraId="7F06C47F" w14:textId="77777777" w:rsidR="00A302D9" w:rsidRDefault="00A302D9" w:rsidP="00C074DA">
            <w:pPr>
              <w:pStyle w:val="NoSpacing"/>
              <w:rPr>
                <w:b/>
                <w:bCs/>
                <w:color w:val="7030A0"/>
                <w:u w:val="single"/>
              </w:rPr>
            </w:pPr>
          </w:p>
          <w:p w14:paraId="4BCEE029" w14:textId="475A6FFD" w:rsidR="00176C3F" w:rsidRPr="00176C3F" w:rsidRDefault="00176C3F" w:rsidP="00C074DA">
            <w:pPr>
              <w:pStyle w:val="NoSpacing"/>
            </w:pPr>
            <w:r w:rsidRPr="0063098C">
              <w:rPr>
                <w:b/>
                <w:bCs/>
                <w:color w:val="7030A0"/>
                <w:u w:val="single"/>
              </w:rPr>
              <w:t xml:space="preserve">Use </w:t>
            </w:r>
            <w:r w:rsidR="00801ADF">
              <w:rPr>
                <w:b/>
                <w:bCs/>
                <w:color w:val="7030A0"/>
                <w:u w:val="single"/>
              </w:rPr>
              <w:t>Case</w:t>
            </w:r>
            <w:r w:rsidRPr="0063098C">
              <w:rPr>
                <w:b/>
                <w:bCs/>
                <w:color w:val="7030A0"/>
                <w:u w:val="single"/>
              </w:rPr>
              <w:t>-3</w:t>
            </w:r>
            <w:r w:rsidRPr="0063098C">
              <w:rPr>
                <w:color w:val="7030A0"/>
              </w:rPr>
              <w:t xml:space="preserve"> </w:t>
            </w:r>
            <w:r w:rsidRPr="00E746F0">
              <w:t>Designing core layer for customer-1 at requirement is core redundance Layer 2.</w:t>
            </w:r>
          </w:p>
          <w:p w14:paraId="0BEE7B43" w14:textId="35139884" w:rsidR="00176C3F" w:rsidRPr="00E746F0" w:rsidRDefault="00176C3F" w:rsidP="00C074DA">
            <w:pPr>
              <w:pStyle w:val="NoSpacing"/>
            </w:pPr>
            <w:r w:rsidRPr="0063098C">
              <w:rPr>
                <w:b/>
                <w:bCs/>
                <w:noProof/>
                <w:color w:val="2F5496" w:themeColor="accent1" w:themeShade="BF"/>
                <w:u w:val="single"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338249D8" wp14:editId="2857B717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264795</wp:posOffset>
                  </wp:positionV>
                  <wp:extent cx="6645910" cy="1037590"/>
                  <wp:effectExtent l="19050" t="19050" r="21590" b="10160"/>
                  <wp:wrapSquare wrapText="bothSides"/>
                  <wp:docPr id="266320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9566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37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98C">
              <w:rPr>
                <w:b/>
                <w:bCs/>
                <w:color w:val="2F5496" w:themeColor="accent1" w:themeShade="BF"/>
                <w:u w:val="single"/>
              </w:rPr>
              <w:t>Components: -</w:t>
            </w:r>
            <w:r w:rsidRPr="0063098C">
              <w:rPr>
                <w:color w:val="2F5496" w:themeColor="accent1" w:themeShade="BF"/>
              </w:rPr>
              <w:t xml:space="preserve"> </w:t>
            </w:r>
            <w:r w:rsidRPr="00E746F0">
              <w:t>Routers, Switches, Multi-layer Switches, Desktops, Cables.</w:t>
            </w:r>
          </w:p>
          <w:p w14:paraId="56FB6253" w14:textId="77777777" w:rsidR="00176C3F" w:rsidRPr="00A302D9" w:rsidRDefault="00176C3F" w:rsidP="00A302D9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r w:rsidRPr="00A302D9">
              <w:rPr>
                <w:b/>
                <w:bCs/>
                <w:color w:val="2F5496" w:themeColor="accent1" w:themeShade="BF"/>
                <w:u w:val="single"/>
                <w:lang w:val="en-US"/>
              </w:rPr>
              <w:t>Features: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0"/>
              <w:gridCol w:w="5326"/>
            </w:tblGrid>
            <w:tr w:rsidR="00176C3F" w14:paraId="772A9797" w14:textId="77777777" w:rsidTr="00E7277A">
              <w:tc>
                <w:tcPr>
                  <w:tcW w:w="5380" w:type="dxa"/>
                </w:tcPr>
                <w:p w14:paraId="04F7F1B5" w14:textId="77777777" w:rsidR="00176C3F" w:rsidRPr="00755C37" w:rsidRDefault="00176C3F" w:rsidP="00A302D9">
                  <w:pPr>
                    <w:pStyle w:val="NoSpacing"/>
                    <w:numPr>
                      <w:ilvl w:val="0"/>
                      <w:numId w:val="52"/>
                    </w:numPr>
                    <w:rPr>
                      <w:lang w:val="en-US"/>
                    </w:rPr>
                  </w:pPr>
                  <w:r w:rsidRPr="00E746F0">
                    <w:rPr>
                      <w:color w:val="000000" w:themeColor="text1"/>
                      <w:lang w:val="en-US"/>
                    </w:rPr>
                    <w:t>Considering sequential equal bandwidth ports for logical binding.</w:t>
                  </w:r>
                </w:p>
                <w:p w14:paraId="37006148" w14:textId="77777777" w:rsidR="00176C3F" w:rsidRPr="00E746F0" w:rsidRDefault="00176C3F" w:rsidP="00A302D9">
                  <w:pPr>
                    <w:pStyle w:val="NoSpacing"/>
                    <w:numPr>
                      <w:ilvl w:val="0"/>
                      <w:numId w:val="52"/>
                    </w:numPr>
                    <w:rPr>
                      <w:lang w:val="en-US"/>
                    </w:rPr>
                  </w:pPr>
                  <w:r w:rsidRPr="00E746F0">
                    <w:rPr>
                      <w:color w:val="000000" w:themeColor="text1"/>
                      <w:lang w:val="en-US"/>
                    </w:rPr>
                    <w:t>Configuring trunk for the uplink ports.</w:t>
                  </w:r>
                </w:p>
              </w:tc>
              <w:tc>
                <w:tcPr>
                  <w:tcW w:w="5326" w:type="dxa"/>
                </w:tcPr>
                <w:p w14:paraId="24A0C74C" w14:textId="77777777" w:rsidR="00176C3F" w:rsidRPr="00755C37" w:rsidRDefault="00176C3F" w:rsidP="00A302D9">
                  <w:pPr>
                    <w:pStyle w:val="NoSpacing"/>
                    <w:numPr>
                      <w:ilvl w:val="0"/>
                      <w:numId w:val="52"/>
                    </w:numPr>
                    <w:rPr>
                      <w:lang w:val="en-US"/>
                    </w:rPr>
                  </w:pPr>
                  <w:r w:rsidRPr="00E746F0">
                    <w:rPr>
                      <w:color w:val="000000" w:themeColor="text1"/>
                      <w:lang w:val="en-US"/>
                    </w:rPr>
                    <w:t>Using multiply links b/w the switches.</w:t>
                  </w:r>
                </w:p>
                <w:p w14:paraId="470A74AB" w14:textId="77777777" w:rsidR="00176C3F" w:rsidRPr="00E746F0" w:rsidRDefault="00176C3F" w:rsidP="00A302D9">
                  <w:pPr>
                    <w:pStyle w:val="NoSpacing"/>
                    <w:numPr>
                      <w:ilvl w:val="0"/>
                      <w:numId w:val="52"/>
                    </w:numPr>
                    <w:rPr>
                      <w:lang w:val="en-US"/>
                    </w:rPr>
                  </w:pPr>
                  <w:r w:rsidRPr="00E746F0">
                    <w:rPr>
                      <w:color w:val="000000" w:themeColor="text1"/>
                      <w:lang w:val="en-US"/>
                    </w:rPr>
                    <w:t xml:space="preserve">Using </w:t>
                  </w:r>
                  <w:proofErr w:type="spellStart"/>
                  <w:proofErr w:type="gramStart"/>
                  <w:r w:rsidRPr="00E746F0">
                    <w:rPr>
                      <w:color w:val="000000" w:themeColor="text1"/>
                      <w:lang w:val="en-US"/>
                    </w:rPr>
                    <w:t>PAgP</w:t>
                  </w:r>
                  <w:proofErr w:type="spellEnd"/>
                  <w:r w:rsidRPr="00E746F0">
                    <w:rPr>
                      <w:color w:val="000000" w:themeColor="text1"/>
                      <w:lang w:val="en-US"/>
                    </w:rPr>
                    <w:t>(</w:t>
                  </w:r>
                  <w:proofErr w:type="gramEnd"/>
                  <w:r w:rsidRPr="00E746F0">
                    <w:rPr>
                      <w:color w:val="000000" w:themeColor="text1"/>
                      <w:lang w:val="en-US"/>
                    </w:rPr>
                    <w:t>Port Aggregation Protocol) for binding process.</w:t>
                  </w:r>
                </w:p>
              </w:tc>
            </w:tr>
          </w:tbl>
          <w:p w14:paraId="38066308" w14:textId="77777777" w:rsidR="00176C3F" w:rsidRPr="00A302D9" w:rsidRDefault="00176C3F" w:rsidP="00A302D9">
            <w:pPr>
              <w:pStyle w:val="NoSpacing"/>
              <w:rPr>
                <w:b/>
                <w:bCs/>
                <w:u w:val="single"/>
                <w:lang w:val="en-US"/>
              </w:rPr>
            </w:pPr>
            <w:proofErr w:type="gramStart"/>
            <w:r w:rsidRPr="00A302D9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</w:t>
            </w:r>
            <w:r w:rsidRPr="00A302D9">
              <w:rPr>
                <w:b/>
                <w:bCs/>
                <w:color w:val="2F5496" w:themeColor="accent1" w:themeShade="BF"/>
                <w:lang w:val="en-US"/>
              </w:rPr>
              <w:t>:-</w:t>
            </w:r>
            <w:proofErr w:type="gramEnd"/>
            <w:r w:rsidRPr="00A302D9">
              <w:rPr>
                <w:b/>
                <w:bCs/>
                <w:lang w:val="en-US"/>
              </w:rPr>
              <w:t xml:space="preserve">                                                                                        </w:t>
            </w:r>
            <w:r w:rsidRPr="00A302D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Disadvantages:-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3"/>
              <w:gridCol w:w="5353"/>
            </w:tblGrid>
            <w:tr w:rsidR="00176C3F" w14:paraId="30DF5F83" w14:textId="77777777" w:rsidTr="00E7277A">
              <w:tc>
                <w:tcPr>
                  <w:tcW w:w="5353" w:type="dxa"/>
                </w:tcPr>
                <w:p w14:paraId="68120864" w14:textId="77777777" w:rsidR="00176C3F" w:rsidRPr="00755C37" w:rsidRDefault="00176C3F" w:rsidP="00672405">
                  <w:pPr>
                    <w:pStyle w:val="NoSpacing"/>
                    <w:numPr>
                      <w:ilvl w:val="0"/>
                      <w:numId w:val="65"/>
                    </w:numPr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Link b/w the switches will remain available till the last connection exists.</w:t>
                  </w:r>
                </w:p>
                <w:p w14:paraId="16D8C00B" w14:textId="77777777" w:rsidR="00176C3F" w:rsidRPr="0021186C" w:rsidRDefault="00176C3F" w:rsidP="00672405">
                  <w:pPr>
                    <w:pStyle w:val="NoSpacing"/>
                    <w:numPr>
                      <w:ilvl w:val="0"/>
                      <w:numId w:val="65"/>
                    </w:numPr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Achieving load balancing b/w the links.</w:t>
                  </w:r>
                </w:p>
              </w:tc>
              <w:tc>
                <w:tcPr>
                  <w:tcW w:w="5353" w:type="dxa"/>
                </w:tcPr>
                <w:p w14:paraId="144C2610" w14:textId="77777777" w:rsidR="00176C3F" w:rsidRDefault="00176C3F" w:rsidP="00672405">
                  <w:pPr>
                    <w:pStyle w:val="NoSpacing"/>
                    <w:numPr>
                      <w:ilvl w:val="0"/>
                      <w:numId w:val="65"/>
                    </w:numPr>
                    <w:rPr>
                      <w:color w:val="000000" w:themeColor="text1"/>
                      <w:lang w:val="en-US"/>
                    </w:rPr>
                  </w:pPr>
                  <w:r w:rsidRPr="00E746F0">
                    <w:rPr>
                      <w:color w:val="000000" w:themeColor="text1"/>
                      <w:lang w:val="en-US"/>
                    </w:rPr>
                    <w:t>Maintenance- Physical Maintenance</w:t>
                  </w:r>
                </w:p>
                <w:p w14:paraId="485CF2E7" w14:textId="77777777" w:rsidR="00176C3F" w:rsidRPr="00E746F0" w:rsidRDefault="00176C3F" w:rsidP="00A302D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                          Configuration Maintenance</w:t>
                  </w:r>
                </w:p>
              </w:tc>
            </w:tr>
          </w:tbl>
          <w:p w14:paraId="28DCA319" w14:textId="3B9F7D5A" w:rsidR="00D6360D" w:rsidRPr="00D6360D" w:rsidRDefault="00D6360D" w:rsidP="00D6360D">
            <w:pPr>
              <w:tabs>
                <w:tab w:val="left" w:pos="990"/>
              </w:tabs>
            </w:pPr>
          </w:p>
        </w:tc>
      </w:tr>
      <w:tr w:rsidR="00C074DA" w14:paraId="7A808B6A" w14:textId="77777777" w:rsidTr="0016484C">
        <w:trPr>
          <w:trHeight w:val="4385"/>
        </w:trPr>
        <w:tc>
          <w:tcPr>
            <w:tcW w:w="11023" w:type="dxa"/>
            <w:tcBorders>
              <w:bottom w:val="single" w:sz="4" w:space="0" w:color="auto"/>
            </w:tcBorders>
          </w:tcPr>
          <w:p w14:paraId="3C2EFB1E" w14:textId="1C2B61FA" w:rsidR="00C074DA" w:rsidRDefault="00C074DA" w:rsidP="00C074DA">
            <w:pPr>
              <w:pStyle w:val="NoSpacing"/>
              <w:rPr>
                <w:lang w:val="en-US"/>
              </w:rPr>
            </w:pPr>
            <w:r w:rsidRPr="00755C37">
              <w:rPr>
                <w:b/>
                <w:bCs/>
                <w:color w:val="7030A0"/>
                <w:u w:val="single"/>
                <w:lang w:val="en-US"/>
              </w:rPr>
              <w:lastRenderedPageBreak/>
              <w:t xml:space="preserve">Use </w:t>
            </w:r>
            <w:r w:rsidR="00801ADF">
              <w:rPr>
                <w:b/>
                <w:bCs/>
                <w:color w:val="7030A0"/>
                <w:u w:val="single"/>
                <w:lang w:val="en-US"/>
              </w:rPr>
              <w:t>Case</w:t>
            </w:r>
            <w:r w:rsidRPr="00755C37">
              <w:rPr>
                <w:b/>
                <w:bCs/>
                <w:color w:val="7030A0"/>
                <w:u w:val="single"/>
                <w:lang w:val="en-US"/>
              </w:rPr>
              <w:t>-</w:t>
            </w:r>
            <w:r>
              <w:rPr>
                <w:b/>
                <w:bCs/>
                <w:color w:val="7030A0"/>
                <w:u w:val="single"/>
                <w:lang w:val="en-US"/>
              </w:rPr>
              <w:t>4</w:t>
            </w:r>
            <w:r w:rsidRPr="00755C37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>
              <w:rPr>
                <w:lang w:val="en-US"/>
              </w:rPr>
              <w:t>Designing core layer for customer-1 at requirement is core redundance layer 3.</w:t>
            </w:r>
          </w:p>
          <w:p w14:paraId="7164832A" w14:textId="77777777" w:rsidR="00C074DA" w:rsidRPr="00755C37" w:rsidRDefault="00C074DA" w:rsidP="00C074DA">
            <w:pPr>
              <w:pStyle w:val="NoSpacing"/>
              <w:rPr>
                <w:b/>
                <w:bCs/>
                <w:color w:val="ED7D31" w:themeColor="accent2"/>
                <w:u w:val="single"/>
                <w:lang w:val="en-US"/>
              </w:rPr>
            </w:pPr>
            <w:r>
              <w:rPr>
                <w:b/>
                <w:bCs/>
                <w:color w:val="2F5496" w:themeColor="accent1" w:themeShade="BF"/>
                <w:u w:val="single"/>
                <w:lang w:val="en-US"/>
              </w:rPr>
              <w:t>Components</w:t>
            </w:r>
            <w:r w:rsidRPr="008F7AD7">
              <w:rPr>
                <w:b/>
                <w:bCs/>
                <w:color w:val="2F5496" w:themeColor="accent1" w:themeShade="BF"/>
                <w:u w:val="single"/>
                <w:lang w:val="en-US"/>
              </w:rPr>
              <w:t>: -</w:t>
            </w:r>
            <w:r w:rsidRPr="008F7AD7">
              <w:rPr>
                <w:color w:val="2F5496" w:themeColor="accent1" w:themeShade="BF"/>
                <w:lang w:val="en-US"/>
              </w:rPr>
              <w:t xml:space="preserve"> </w:t>
            </w:r>
            <w:r>
              <w:rPr>
                <w:lang w:val="en-US"/>
              </w:rPr>
              <w:t>Routers, Switches, Multi-layer Switches, Desktops, Cables.</w:t>
            </w:r>
            <w:r w:rsidRPr="008F7AD7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</w:p>
          <w:p w14:paraId="3808D739" w14:textId="77777777" w:rsidR="00C074DA" w:rsidRDefault="00C074DA" w:rsidP="00C074DA">
            <w:r>
              <w:rPr>
                <w:b/>
                <w:bCs/>
                <w:noProof/>
                <w:color w:val="ED7D31" w:themeColor="accent2"/>
                <w:u w:val="single"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05F878CA" wp14:editId="283E955B">
                  <wp:simplePos x="0" y="0"/>
                  <wp:positionH relativeFrom="margin">
                    <wp:posOffset>34290</wp:posOffset>
                  </wp:positionH>
                  <wp:positionV relativeFrom="paragraph">
                    <wp:posOffset>87630</wp:posOffset>
                  </wp:positionV>
                  <wp:extent cx="5978525" cy="1318260"/>
                  <wp:effectExtent l="19050" t="19050" r="22225" b="15240"/>
                  <wp:wrapSquare wrapText="bothSides"/>
                  <wp:docPr id="1840830125" name="Picture 1" descr="Cisco Packet Tracer - C:\Users\Aishwarya L\Desktop\Aish\Cisco\Uses Scales Report\Use scale study-5(core layer for customer 2 at  requirement is layer 3 redundence.pk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644466" name="Picture 1892644466" descr="Cisco Packet Tracer - C:\Users\Aishwarya L\Desktop\Aish\Cisco\Uses Scales Report\Use scale study-5(core layer for customer 2 at  requirement is layer 3 redundence.pkt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6" t="23615" r="37579" b="33162"/>
                          <a:stretch/>
                        </pic:blipFill>
                        <pic:spPr bwMode="auto">
                          <a:xfrm>
                            <a:off x="0" y="0"/>
                            <a:ext cx="5978525" cy="1318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6356E03" w14:textId="77777777" w:rsidR="00C074DA" w:rsidRDefault="00C074DA" w:rsidP="00C074DA">
            <w:pPr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</w:p>
          <w:p w14:paraId="0ACA4DCC" w14:textId="77777777" w:rsidR="00C074DA" w:rsidRDefault="00C074DA" w:rsidP="00C074DA">
            <w:pPr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</w:p>
          <w:p w14:paraId="0E174362" w14:textId="77777777" w:rsidR="00C074DA" w:rsidRDefault="00C074DA" w:rsidP="00C074DA">
            <w:pPr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</w:p>
          <w:p w14:paraId="2D80C9E3" w14:textId="77777777" w:rsidR="00C074DA" w:rsidRDefault="00C074DA" w:rsidP="00C074DA">
            <w:pPr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</w:p>
          <w:p w14:paraId="20431F5B" w14:textId="77777777" w:rsidR="00CE6362" w:rsidRPr="00A302D9" w:rsidRDefault="00C074DA" w:rsidP="00A302D9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r w:rsidRPr="00A302D9">
              <w:rPr>
                <w:b/>
                <w:bCs/>
                <w:color w:val="2F5496" w:themeColor="accent1" w:themeShade="BF"/>
                <w:u w:val="single"/>
                <w:lang w:val="en-US"/>
              </w:rPr>
              <w:t>Features: -</w:t>
            </w:r>
            <w:r w:rsidR="00CE6362" w:rsidRPr="00A302D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0"/>
              <w:gridCol w:w="5326"/>
            </w:tblGrid>
            <w:tr w:rsidR="00CE6362" w:rsidRPr="00755C37" w14:paraId="696D96AD" w14:textId="77777777" w:rsidTr="00E7277A">
              <w:tc>
                <w:tcPr>
                  <w:tcW w:w="5380" w:type="dxa"/>
                </w:tcPr>
                <w:p w14:paraId="4A16AA9E" w14:textId="77777777" w:rsidR="00CE6362" w:rsidRDefault="00CE6362" w:rsidP="00A302D9">
                  <w:pPr>
                    <w:pStyle w:val="NoSpacing"/>
                    <w:numPr>
                      <w:ilvl w:val="0"/>
                      <w:numId w:val="54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Need multiply physical connection b/w MLS</w:t>
                  </w:r>
                </w:p>
                <w:p w14:paraId="629C50F4" w14:textId="77777777" w:rsidR="00CE6362" w:rsidRPr="00755C37" w:rsidRDefault="00CE6362" w:rsidP="00E86176">
                  <w:pPr>
                    <w:pStyle w:val="NoSpacing"/>
                    <w:numPr>
                      <w:ilvl w:val="0"/>
                      <w:numId w:val="54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Need multiply IP address (one per connection)</w:t>
                  </w:r>
                </w:p>
              </w:tc>
              <w:tc>
                <w:tcPr>
                  <w:tcW w:w="5326" w:type="dxa"/>
                </w:tcPr>
                <w:p w14:paraId="21DA8D83" w14:textId="77777777" w:rsidR="00CE6362" w:rsidRDefault="00CE6362" w:rsidP="00E86176">
                  <w:pPr>
                    <w:pStyle w:val="NoSpacing"/>
                    <w:numPr>
                      <w:ilvl w:val="0"/>
                      <w:numId w:val="54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Need to upgrade layer 2 MLS ports to layer 3</w:t>
                  </w:r>
                  <w:r w:rsidRPr="00EE3E48">
                    <w:rPr>
                      <w:color w:val="000000" w:themeColor="text1"/>
                      <w:lang w:val="en-US"/>
                    </w:rPr>
                    <w:t>.</w:t>
                  </w:r>
                </w:p>
                <w:p w14:paraId="5873B181" w14:textId="77777777" w:rsidR="00CE6362" w:rsidRPr="00755C37" w:rsidRDefault="00CE6362" w:rsidP="00E86176">
                  <w:pPr>
                    <w:pStyle w:val="NoSpacing"/>
                    <w:numPr>
                      <w:ilvl w:val="0"/>
                      <w:numId w:val="54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Needs to enable routing process.</w:t>
                  </w:r>
                </w:p>
              </w:tc>
            </w:tr>
          </w:tbl>
          <w:p w14:paraId="6AD723D2" w14:textId="77777777" w:rsidR="00C074DA" w:rsidRPr="0063098C" w:rsidRDefault="00C074DA" w:rsidP="00A302D9">
            <w:pPr>
              <w:pStyle w:val="NoSpacing"/>
              <w:rPr>
                <w:lang w:val="en-US"/>
              </w:rPr>
            </w:pPr>
            <w:proofErr w:type="gramStart"/>
            <w:r w:rsidRPr="00A302D9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Advantages:-</w:t>
            </w:r>
            <w:proofErr w:type="gramEnd"/>
            <w:r w:rsidRPr="00A302D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                                                                                       Disadvantages:-</w:t>
            </w:r>
            <w:r w:rsidRPr="00A302D9">
              <w:rPr>
                <w:color w:val="2F5496" w:themeColor="accent1" w:themeShade="BF"/>
                <w:lang w:val="en-US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31"/>
              <w:gridCol w:w="4475"/>
            </w:tblGrid>
            <w:tr w:rsidR="00C074DA" w14:paraId="77EE246E" w14:textId="77777777" w:rsidTr="00E86176">
              <w:tc>
                <w:tcPr>
                  <w:tcW w:w="6231" w:type="dxa"/>
                </w:tcPr>
                <w:p w14:paraId="5A861258" w14:textId="1F995009" w:rsidR="00C074DA" w:rsidRPr="00C074DA" w:rsidRDefault="00E86176" w:rsidP="00E86176">
                  <w:pPr>
                    <w:pStyle w:val="NoSpacing"/>
                    <w:numPr>
                      <w:ilvl w:val="0"/>
                      <w:numId w:val="57"/>
                    </w:numPr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Communication face</w:t>
                  </w:r>
                  <w:r w:rsidR="00C074DA">
                    <w:rPr>
                      <w:color w:val="000000" w:themeColor="text1"/>
                      <w:lang w:val="en-US"/>
                    </w:rPr>
                    <w:t xml:space="preserve"> dis -connectivity until the last link is available b/w the switches.</w:t>
                  </w:r>
                </w:p>
              </w:tc>
              <w:tc>
                <w:tcPr>
                  <w:tcW w:w="4475" w:type="dxa"/>
                </w:tcPr>
                <w:p w14:paraId="647A98E7" w14:textId="77777777" w:rsidR="00C074DA" w:rsidRDefault="00C074DA" w:rsidP="00E86176">
                  <w:pPr>
                    <w:pStyle w:val="NoSpacing"/>
                    <w:numPr>
                      <w:ilvl w:val="0"/>
                      <w:numId w:val="57"/>
                    </w:numPr>
                    <w:rPr>
                      <w:color w:val="000000" w:themeColor="text1"/>
                      <w:lang w:val="en-US"/>
                    </w:rPr>
                  </w:pPr>
                  <w:r w:rsidRPr="00E746F0">
                    <w:rPr>
                      <w:color w:val="000000" w:themeColor="text1"/>
                      <w:lang w:val="en-US"/>
                    </w:rPr>
                    <w:t>Maintenance- Physical Maintenance</w:t>
                  </w:r>
                </w:p>
                <w:p w14:paraId="56578DF7" w14:textId="0FED52B1" w:rsidR="00C074DA" w:rsidRPr="00E746F0" w:rsidRDefault="00C074DA" w:rsidP="00A302D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              </w:t>
                  </w:r>
                  <w:r w:rsidRPr="00C074DA">
                    <w:rPr>
                      <w:color w:val="000000" w:themeColor="text1"/>
                      <w:lang w:val="en-US"/>
                    </w:rPr>
                    <w:t xml:space="preserve">                  Configuration Maintenance</w:t>
                  </w:r>
                </w:p>
              </w:tc>
            </w:tr>
          </w:tbl>
          <w:p w14:paraId="24AC2127" w14:textId="77777777" w:rsidR="00C074DA" w:rsidRPr="003B6ED8" w:rsidRDefault="00C074DA" w:rsidP="00755C37">
            <w:pPr>
              <w:pStyle w:val="NoSpacing"/>
              <w:rPr>
                <w:b/>
                <w:bCs/>
                <w:color w:val="7030A0"/>
                <w:u w:val="single"/>
              </w:rPr>
            </w:pPr>
          </w:p>
        </w:tc>
      </w:tr>
      <w:tr w:rsidR="00C074DA" w14:paraId="445BB5C3" w14:textId="77777777" w:rsidTr="00E86176">
        <w:trPr>
          <w:trHeight w:val="5720"/>
        </w:trPr>
        <w:tc>
          <w:tcPr>
            <w:tcW w:w="11023" w:type="dxa"/>
            <w:tcBorders>
              <w:bottom w:val="single" w:sz="4" w:space="0" w:color="auto"/>
            </w:tcBorders>
          </w:tcPr>
          <w:p w14:paraId="38A32D35" w14:textId="77777777" w:rsidR="00E86176" w:rsidRDefault="00E86176" w:rsidP="0054583E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738729AB" w14:textId="017C6495" w:rsidR="0054583E" w:rsidRPr="0054583E" w:rsidRDefault="0054583E" w:rsidP="0054583E">
            <w:pPr>
              <w:pStyle w:val="NoSpacing"/>
              <w:rPr>
                <w:b/>
                <w:bCs/>
                <w:color w:val="ED7D31" w:themeColor="accent2"/>
                <w:u w:val="single"/>
                <w:lang w:val="en-US"/>
              </w:rPr>
            </w:pPr>
            <w:r w:rsidRPr="0054583E">
              <w:rPr>
                <w:b/>
                <w:bCs/>
                <w:color w:val="7030A0"/>
                <w:u w:val="single"/>
                <w:lang w:val="en-US"/>
              </w:rPr>
              <w:t xml:space="preserve">Use </w:t>
            </w:r>
            <w:r w:rsidR="00801ADF">
              <w:rPr>
                <w:b/>
                <w:bCs/>
                <w:color w:val="7030A0"/>
                <w:u w:val="single"/>
                <w:lang w:val="en-US"/>
              </w:rPr>
              <w:t>Case</w:t>
            </w:r>
            <w:r w:rsidRPr="0054583E">
              <w:rPr>
                <w:b/>
                <w:bCs/>
                <w:color w:val="7030A0"/>
                <w:u w:val="single"/>
                <w:lang w:val="en-US"/>
              </w:rPr>
              <w:t>-</w:t>
            </w:r>
            <w:r>
              <w:rPr>
                <w:b/>
                <w:bCs/>
                <w:color w:val="7030A0"/>
                <w:u w:val="single"/>
                <w:lang w:val="en-US"/>
              </w:rPr>
              <w:t>5</w:t>
            </w:r>
            <w:r w:rsidRPr="0054583E"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Designing core layer for customer-1 at requirement is core Security implement by Both Layers (L2, L3).</w:t>
            </w:r>
          </w:p>
          <w:p w14:paraId="478AE6D1" w14:textId="210011CA" w:rsidR="0054583E" w:rsidRDefault="0054583E" w:rsidP="0054583E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u w:val="single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76924266" wp14:editId="33A65916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220980</wp:posOffset>
                  </wp:positionV>
                  <wp:extent cx="6750050" cy="1917700"/>
                  <wp:effectExtent l="19050" t="19050" r="12700" b="25400"/>
                  <wp:wrapSquare wrapText="bothSides"/>
                  <wp:docPr id="1001995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95315" name="Picture 100199531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5" t="9610" r="6937" b="2446"/>
                          <a:stretch/>
                        </pic:blipFill>
                        <pic:spPr bwMode="auto">
                          <a:xfrm>
                            <a:off x="0" y="0"/>
                            <a:ext cx="6750050" cy="19177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2BE9">
              <w:rPr>
                <w:b/>
                <w:bCs/>
                <w:color w:val="2F5496" w:themeColor="accent1" w:themeShade="BF"/>
                <w:u w:val="single"/>
                <w:lang w:val="en-US"/>
              </w:rPr>
              <w:t>Components</w:t>
            </w:r>
            <w:r w:rsidRPr="008F7AD7">
              <w:rPr>
                <w:b/>
                <w:bCs/>
                <w:color w:val="2F5496" w:themeColor="accent1" w:themeShade="BF"/>
                <w:u w:val="single"/>
                <w:lang w:val="en-US"/>
              </w:rPr>
              <w:t>: -</w:t>
            </w:r>
            <w:r w:rsidRPr="008F7AD7">
              <w:rPr>
                <w:color w:val="2F5496" w:themeColor="accent1" w:themeShade="BF"/>
                <w:lang w:val="en-US"/>
              </w:rPr>
              <w:t xml:space="preserve"> </w:t>
            </w:r>
            <w:r>
              <w:rPr>
                <w:lang w:val="en-US"/>
              </w:rPr>
              <w:t>Routers, Switches, Multi-layer Switches, Laptops, Cables, Servers, Hub, Desktop.</w:t>
            </w:r>
          </w:p>
          <w:p w14:paraId="07B74BEC" w14:textId="77777777" w:rsidR="0054583E" w:rsidRPr="00E7490B" w:rsidRDefault="0054583E" w:rsidP="00E86176">
            <w:pPr>
              <w:pStyle w:val="NoSpacing"/>
              <w:rPr>
                <w:b/>
                <w:bCs/>
                <w:color w:val="2F5496" w:themeColor="accent1" w:themeShade="BF"/>
                <w:u w:val="single"/>
              </w:rPr>
            </w:pPr>
            <w:r w:rsidRPr="00E7490B">
              <w:rPr>
                <w:b/>
                <w:bCs/>
                <w:color w:val="2F5496" w:themeColor="accent1" w:themeShade="BF"/>
                <w:u w:val="single"/>
              </w:rPr>
              <w:t>Features:-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0"/>
              <w:gridCol w:w="5326"/>
            </w:tblGrid>
            <w:tr w:rsidR="0054583E" w:rsidRPr="00755C37" w14:paraId="30F92D6A" w14:textId="77777777" w:rsidTr="00E7277A">
              <w:tc>
                <w:tcPr>
                  <w:tcW w:w="5380" w:type="dxa"/>
                </w:tcPr>
                <w:p w14:paraId="348971EE" w14:textId="77777777" w:rsidR="0054583E" w:rsidRDefault="0054583E" w:rsidP="00E7490B">
                  <w:pPr>
                    <w:pStyle w:val="NoSpacing"/>
                    <w:numPr>
                      <w:ilvl w:val="0"/>
                      <w:numId w:val="71"/>
                    </w:numPr>
                  </w:pPr>
                  <w:r>
                    <w:t xml:space="preserve">Use ACLs to control traffic entering or leaving your network at the router level. </w:t>
                  </w:r>
                </w:p>
                <w:p w14:paraId="71919F57" w14:textId="4D690403" w:rsidR="0054583E" w:rsidRPr="0054583E" w:rsidRDefault="0054583E" w:rsidP="00E7490B">
                  <w:pPr>
                    <w:pStyle w:val="NoSpacing"/>
                    <w:numPr>
                      <w:ilvl w:val="0"/>
                      <w:numId w:val="71"/>
                    </w:numPr>
                  </w:pPr>
                  <w:r>
                    <w:t xml:space="preserve">Change the native </w:t>
                  </w:r>
                  <w:proofErr w:type="spellStart"/>
                  <w:r>
                    <w:t>Vlan</w:t>
                  </w:r>
                  <w:proofErr w:type="spellEnd"/>
                  <w:r>
                    <w:t xml:space="preserve"> number is the 3 level of security.</w:t>
                  </w:r>
                </w:p>
              </w:tc>
              <w:tc>
                <w:tcPr>
                  <w:tcW w:w="5326" w:type="dxa"/>
                </w:tcPr>
                <w:p w14:paraId="5907AB1D" w14:textId="77777777" w:rsidR="0054583E" w:rsidRDefault="0054583E" w:rsidP="00E7490B">
                  <w:pPr>
                    <w:pStyle w:val="NoSpacing"/>
                    <w:numPr>
                      <w:ilvl w:val="0"/>
                      <w:numId w:val="71"/>
                    </w:numPr>
                  </w:pPr>
                  <w:r>
                    <w:t>Layer 2 security allows to restrict the number of mac address by using port security.</w:t>
                  </w:r>
                </w:p>
                <w:p w14:paraId="1B128807" w14:textId="063C7957" w:rsidR="0054583E" w:rsidRPr="0054583E" w:rsidRDefault="0054583E" w:rsidP="00E86176">
                  <w:pPr>
                    <w:pStyle w:val="NoSpacing"/>
                    <w:rPr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56C5FE48" w14:textId="77777777" w:rsidR="00600886" w:rsidRPr="0063098C" w:rsidRDefault="00600886" w:rsidP="00600886">
            <w:pPr>
              <w:pStyle w:val="NoSpacing"/>
              <w:rPr>
                <w:lang w:val="en-US"/>
              </w:rPr>
            </w:pPr>
            <w:proofErr w:type="gramStart"/>
            <w:r w:rsidRPr="00E7490B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Advantages:-</w:t>
            </w:r>
            <w:proofErr w:type="gramEnd"/>
            <w:r w:rsidRPr="00E7490B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  <w:r w:rsidRPr="00E7490B">
              <w:rPr>
                <w:b/>
                <w:bCs/>
                <w:color w:val="2F5496" w:themeColor="accent1" w:themeShade="BF"/>
                <w:lang w:val="en-US"/>
              </w:rPr>
              <w:t xml:space="preserve">             </w:t>
            </w:r>
            <w:r w:rsidRPr="00E7490B">
              <w:rPr>
                <w:lang w:val="en-US"/>
              </w:rPr>
              <w:t xml:space="preserve">                                                                          </w:t>
            </w:r>
            <w:r w:rsidRPr="00E7490B">
              <w:rPr>
                <w:b/>
                <w:bCs/>
                <w:color w:val="2F5496" w:themeColor="accent1" w:themeShade="BF"/>
                <w:u w:val="single"/>
                <w:lang w:val="en-US"/>
              </w:rPr>
              <w:t>Disadvantages:-</w:t>
            </w:r>
            <w:r w:rsidRPr="00E7490B">
              <w:rPr>
                <w:color w:val="2F5496" w:themeColor="accent1" w:themeShade="BF"/>
                <w:lang w:val="en-US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22"/>
              <w:gridCol w:w="5184"/>
            </w:tblGrid>
            <w:tr w:rsidR="00600886" w14:paraId="3F2F78C1" w14:textId="77777777" w:rsidTr="00E7277A">
              <w:tc>
                <w:tcPr>
                  <w:tcW w:w="5522" w:type="dxa"/>
                </w:tcPr>
                <w:p w14:paraId="04B8F7F0" w14:textId="77777777" w:rsidR="00600886" w:rsidRPr="0054583E" w:rsidRDefault="00600886" w:rsidP="00600886">
                  <w:pPr>
                    <w:pStyle w:val="NoSpacing"/>
                    <w:numPr>
                      <w:ilvl w:val="0"/>
                      <w:numId w:val="72"/>
                    </w:numPr>
                  </w:pPr>
                  <w:r>
                    <w:t>L3 security allows us to filter a specific traffic using ACL.</w:t>
                  </w:r>
                </w:p>
              </w:tc>
              <w:tc>
                <w:tcPr>
                  <w:tcW w:w="5184" w:type="dxa"/>
                </w:tcPr>
                <w:p w14:paraId="470C5541" w14:textId="77777777" w:rsidR="00600886" w:rsidRPr="0054583E" w:rsidRDefault="00600886" w:rsidP="00600886">
                  <w:pPr>
                    <w:pStyle w:val="NoSpacing"/>
                    <w:numPr>
                      <w:ilvl w:val="0"/>
                      <w:numId w:val="72"/>
                    </w:numPr>
                  </w:pPr>
                  <w:r>
                    <w:t>Troubleshooting is complex.</w:t>
                  </w:r>
                </w:p>
              </w:tc>
            </w:tr>
          </w:tbl>
          <w:p w14:paraId="4A33E818" w14:textId="77777777" w:rsidR="00600886" w:rsidRPr="0054583E" w:rsidRDefault="00600886" w:rsidP="0054583E">
            <w:pPr>
              <w:rPr>
                <w:b/>
                <w:bCs/>
                <w:color w:val="7030A0"/>
                <w:u w:val="single"/>
              </w:rPr>
            </w:pPr>
          </w:p>
        </w:tc>
      </w:tr>
      <w:tr w:rsidR="00E86176" w14:paraId="715B5D3E" w14:textId="77777777" w:rsidTr="00600886">
        <w:trPr>
          <w:trHeight w:val="4817"/>
        </w:trPr>
        <w:tc>
          <w:tcPr>
            <w:tcW w:w="11023" w:type="dxa"/>
            <w:tcBorders>
              <w:bottom w:val="single" w:sz="4" w:space="0" w:color="auto"/>
            </w:tcBorders>
          </w:tcPr>
          <w:p w14:paraId="1DB85F65" w14:textId="77777777" w:rsidR="00600886" w:rsidRDefault="00600886" w:rsidP="001646E1">
            <w:pPr>
              <w:pStyle w:val="NoSpacing"/>
              <w:rPr>
                <w:b/>
                <w:bCs/>
                <w:color w:val="7030A0"/>
                <w:u w:val="single"/>
              </w:rPr>
            </w:pPr>
          </w:p>
          <w:p w14:paraId="70E5BF18" w14:textId="306A84FB" w:rsidR="00E86176" w:rsidRPr="001646E1" w:rsidRDefault="00E86176" w:rsidP="001646E1">
            <w:pPr>
              <w:pStyle w:val="NoSpacing"/>
            </w:pPr>
            <w:r w:rsidRPr="001646E1">
              <w:rPr>
                <w:b/>
                <w:bCs/>
                <w:color w:val="7030A0"/>
                <w:u w:val="single"/>
              </w:rPr>
              <w:t xml:space="preserve">Use </w:t>
            </w:r>
            <w:r w:rsidR="00801ADF">
              <w:rPr>
                <w:b/>
                <w:bCs/>
                <w:color w:val="7030A0"/>
                <w:u w:val="single"/>
              </w:rPr>
              <w:t>Case</w:t>
            </w:r>
            <w:r w:rsidRPr="001646E1">
              <w:rPr>
                <w:b/>
                <w:bCs/>
                <w:color w:val="7030A0"/>
                <w:u w:val="single"/>
              </w:rPr>
              <w:t>-</w:t>
            </w:r>
            <w:r w:rsidR="008D0FDD" w:rsidRPr="001646E1">
              <w:rPr>
                <w:b/>
                <w:bCs/>
                <w:color w:val="7030A0"/>
                <w:u w:val="single"/>
              </w:rPr>
              <w:t>06</w:t>
            </w:r>
            <w:r w:rsidR="008D0FDD" w:rsidRPr="001646E1">
              <w:rPr>
                <w:color w:val="7030A0"/>
              </w:rPr>
              <w:t xml:space="preserve"> </w:t>
            </w:r>
            <w:r w:rsidR="008D0FDD" w:rsidRPr="001646E1">
              <w:t>Off</w:t>
            </w:r>
            <w:r w:rsidRPr="001646E1">
              <w:t xml:space="preserve"> campus connectivity using Frame relay. </w:t>
            </w:r>
          </w:p>
          <w:p w14:paraId="6FFD8915" w14:textId="64D240CF" w:rsidR="001646E1" w:rsidRPr="001646E1" w:rsidRDefault="001646E1" w:rsidP="001646E1">
            <w:pPr>
              <w:pStyle w:val="NoSpacing"/>
            </w:pPr>
            <w:r>
              <w:t>1.</w:t>
            </w:r>
            <w:r w:rsidRPr="001646E1">
              <w:t xml:space="preserve">Chicago-                              </w:t>
            </w:r>
            <w:r>
              <w:t xml:space="preserve">       </w:t>
            </w:r>
            <w:r w:rsidRPr="001646E1">
              <w:t>Ohio</w:t>
            </w:r>
            <w:r>
              <w:t xml:space="preserve">             2.</w:t>
            </w:r>
            <w:r w:rsidRPr="001646E1">
              <w:t xml:space="preserve"> Chicago-                                          Washinton</w:t>
            </w:r>
          </w:p>
          <w:p w14:paraId="4027CC8D" w14:textId="07A60037" w:rsidR="001646E1" w:rsidRPr="001646E1" w:rsidRDefault="001646E1" w:rsidP="001646E1">
            <w:pPr>
              <w:pStyle w:val="NoSpacing"/>
            </w:pPr>
            <w:r w:rsidRPr="001646E1">
              <w:t>(same Subnet-</w:t>
            </w:r>
            <w:r w:rsidR="00EC4427">
              <w:t xml:space="preserve"> </w:t>
            </w:r>
            <w:r w:rsidR="00EC4427" w:rsidRPr="001646E1">
              <w:t>Multi</w:t>
            </w:r>
            <w:r w:rsidR="00EC4427">
              <w:t>-point)</w:t>
            </w:r>
            <w:r w:rsidR="00EC4427" w:rsidRPr="001646E1">
              <w:t xml:space="preserve">  </w:t>
            </w:r>
            <w:r w:rsidR="00022BE9">
              <w:t xml:space="preserve">  </w:t>
            </w:r>
            <w:r w:rsidR="00EC4427">
              <w:t xml:space="preserve">   </w:t>
            </w:r>
            <w:r w:rsidRPr="001646E1">
              <w:t>Texa</w:t>
            </w:r>
            <w:r>
              <w:t xml:space="preserve">s                 </w:t>
            </w:r>
            <w:r w:rsidRPr="001646E1">
              <w:t>(Same Subnet Point to point</w:t>
            </w:r>
            <w:r>
              <w:t>)</w:t>
            </w:r>
          </w:p>
          <w:p w14:paraId="02165EAC" w14:textId="066301CB" w:rsidR="001646E1" w:rsidRPr="001646E1" w:rsidRDefault="00E86176" w:rsidP="00E86176">
            <w:pPr>
              <w:pStyle w:val="NoSpacing"/>
              <w:rPr>
                <w:color w:val="000000" w:themeColor="text1"/>
                <w:lang w:val="en-US"/>
              </w:rPr>
            </w:pPr>
            <w:r w:rsidRPr="001646E1">
              <w:rPr>
                <w:b/>
                <w:bCs/>
                <w:color w:val="2F5496" w:themeColor="accent1" w:themeShade="BF"/>
                <w:u w:val="single"/>
              </w:rPr>
              <w:t>Components:</w:t>
            </w:r>
            <w:r w:rsidRPr="001646E1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-</w:t>
            </w:r>
            <w:r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  <w:r>
              <w:rPr>
                <w:lang w:val="en-US"/>
              </w:rPr>
              <w:t>Routers, Frame-relay device, Serial ports cables.</w:t>
            </w:r>
          </w:p>
          <w:p w14:paraId="32D808AE" w14:textId="4E0AF81E" w:rsidR="00087B29" w:rsidRDefault="001646E1" w:rsidP="00E86176">
            <w:pPr>
              <w:pStyle w:val="NoSpacing"/>
            </w:pPr>
            <w:r w:rsidRPr="001646E1">
              <w:rPr>
                <w:noProof/>
              </w:rPr>
              <w:drawing>
                <wp:inline distT="0" distB="0" distL="0" distR="0" wp14:anchorId="15DD7370" wp14:editId="360D8296">
                  <wp:extent cx="6645910" cy="1024255"/>
                  <wp:effectExtent l="19050" t="19050" r="21590" b="23495"/>
                  <wp:docPr id="1136150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1504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242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2D7C2" w14:textId="659F7F00" w:rsidR="00E86176" w:rsidRPr="00CE6362" w:rsidRDefault="00E86176" w:rsidP="00E86176">
            <w:pPr>
              <w:pStyle w:val="NoSpacing"/>
            </w:pPr>
            <w:proofErr w:type="gramStart"/>
            <w:r w:rsidRPr="008D0FDD">
              <w:rPr>
                <w:b/>
                <w:bCs/>
                <w:color w:val="2F5496" w:themeColor="accent1" w:themeShade="BF"/>
                <w:u w:val="single"/>
                <w:lang w:val="en-US"/>
              </w:rPr>
              <w:t>Features:-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0"/>
              <w:gridCol w:w="5326"/>
            </w:tblGrid>
            <w:tr w:rsidR="00E86176" w:rsidRPr="00755C37" w14:paraId="04D5FDC4" w14:textId="77777777" w:rsidTr="00E7277A">
              <w:tc>
                <w:tcPr>
                  <w:tcW w:w="5380" w:type="dxa"/>
                </w:tcPr>
                <w:p w14:paraId="0FDBF75C" w14:textId="77777777" w:rsidR="00E86176" w:rsidRPr="00E86176" w:rsidRDefault="00E86176" w:rsidP="008D0FDD">
                  <w:pPr>
                    <w:pStyle w:val="NoSpacing"/>
                    <w:numPr>
                      <w:ilvl w:val="0"/>
                      <w:numId w:val="63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It allows communication through shared physical connection or private lines across multiple LANs.</w:t>
                  </w:r>
                </w:p>
              </w:tc>
              <w:tc>
                <w:tcPr>
                  <w:tcW w:w="5326" w:type="dxa"/>
                </w:tcPr>
                <w:p w14:paraId="04AD3BA6" w14:textId="77777777" w:rsidR="00E86176" w:rsidRPr="00CE6362" w:rsidRDefault="00E86176" w:rsidP="008D0FDD">
                  <w:pPr>
                    <w:pStyle w:val="NoSpacing"/>
                    <w:numPr>
                      <w:ilvl w:val="0"/>
                      <w:numId w:val="63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It used Multiple IP’s subnet for all PVCs by using point to point and point to multi-point.</w:t>
                  </w:r>
                </w:p>
              </w:tc>
            </w:tr>
          </w:tbl>
          <w:p w14:paraId="2074ECFF" w14:textId="77777777" w:rsidR="00E86176" w:rsidRPr="0063098C" w:rsidRDefault="00E86176" w:rsidP="008D0FDD">
            <w:pPr>
              <w:pStyle w:val="NoSpacing"/>
              <w:rPr>
                <w:b/>
                <w:bCs/>
                <w:u w:val="single"/>
                <w:lang w:val="en-US"/>
              </w:rPr>
            </w:pPr>
            <w:proofErr w:type="gramStart"/>
            <w:r w:rsidRPr="00022BE9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Advantages:-</w:t>
            </w:r>
            <w:proofErr w:type="gramEnd"/>
            <w:r w:rsidRPr="00022BE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  <w:r w:rsidRPr="00022BE9">
              <w:rPr>
                <w:color w:val="2F5496" w:themeColor="accent1" w:themeShade="BF"/>
                <w:lang w:val="en-US"/>
              </w:rPr>
              <w:t xml:space="preserve">                                                                                     </w:t>
            </w:r>
            <w:r w:rsidRPr="00022BE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 Disadvantages:-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0"/>
              <w:gridCol w:w="5326"/>
            </w:tblGrid>
            <w:tr w:rsidR="00E86176" w14:paraId="6F12AE41" w14:textId="77777777" w:rsidTr="008D0FDD">
              <w:tc>
                <w:tcPr>
                  <w:tcW w:w="5380" w:type="dxa"/>
                </w:tcPr>
                <w:p w14:paraId="041D3906" w14:textId="77777777" w:rsidR="00E86176" w:rsidRDefault="008D0FDD" w:rsidP="008D0FDD">
                  <w:pPr>
                    <w:pStyle w:val="NoSpacing"/>
                    <w:numPr>
                      <w:ilvl w:val="0"/>
                      <w:numId w:val="61"/>
                    </w:numPr>
                  </w:pPr>
                  <w:r>
                    <w:t>IP address we can share with branch office.</w:t>
                  </w:r>
                </w:p>
                <w:p w14:paraId="40B4AD3B" w14:textId="4B151AB5" w:rsidR="00A25628" w:rsidRPr="0054583E" w:rsidRDefault="00A25628" w:rsidP="008D0FDD">
                  <w:pPr>
                    <w:pStyle w:val="NoSpacing"/>
                    <w:numPr>
                      <w:ilvl w:val="0"/>
                      <w:numId w:val="61"/>
                    </w:numPr>
                  </w:pPr>
                  <w:r>
                    <w:t>It works like a leased-line connection.</w:t>
                  </w:r>
                </w:p>
              </w:tc>
              <w:tc>
                <w:tcPr>
                  <w:tcW w:w="5326" w:type="dxa"/>
                </w:tcPr>
                <w:p w14:paraId="6E668BEB" w14:textId="31248084" w:rsidR="00E86176" w:rsidRPr="0054583E" w:rsidRDefault="008D0FDD" w:rsidP="008D0FDD">
                  <w:pPr>
                    <w:pStyle w:val="NoSpacing"/>
                    <w:numPr>
                      <w:ilvl w:val="0"/>
                      <w:numId w:val="61"/>
                    </w:numPr>
                  </w:pPr>
                  <w:r>
                    <w:t>It depends on n/w, when it goes down connectivity will loss.</w:t>
                  </w:r>
                </w:p>
              </w:tc>
            </w:tr>
          </w:tbl>
          <w:p w14:paraId="433168FC" w14:textId="77777777" w:rsidR="0016484C" w:rsidRDefault="0016484C" w:rsidP="00022BE9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415C4529" w14:textId="6BA191FD" w:rsidR="00022BE9" w:rsidRPr="0054583E" w:rsidRDefault="00022BE9" w:rsidP="00022BE9">
            <w:pPr>
              <w:pStyle w:val="NoSpacing"/>
              <w:rPr>
                <w:b/>
                <w:bCs/>
                <w:color w:val="ED7D31" w:themeColor="accent2"/>
                <w:u w:val="single"/>
                <w:lang w:val="en-US"/>
              </w:rPr>
            </w:pPr>
            <w:r w:rsidRPr="0054583E">
              <w:rPr>
                <w:b/>
                <w:bCs/>
                <w:color w:val="7030A0"/>
                <w:u w:val="single"/>
                <w:lang w:val="en-US"/>
              </w:rPr>
              <w:lastRenderedPageBreak/>
              <w:t xml:space="preserve">Use </w:t>
            </w:r>
            <w:r w:rsidR="00801ADF">
              <w:rPr>
                <w:b/>
                <w:bCs/>
                <w:color w:val="7030A0"/>
                <w:u w:val="single"/>
                <w:lang w:val="en-US"/>
              </w:rPr>
              <w:t>Case</w:t>
            </w:r>
            <w:r w:rsidRPr="0054583E">
              <w:rPr>
                <w:b/>
                <w:bCs/>
                <w:color w:val="7030A0"/>
                <w:u w:val="single"/>
                <w:lang w:val="en-US"/>
              </w:rPr>
              <w:t>-</w:t>
            </w:r>
            <w:r>
              <w:rPr>
                <w:b/>
                <w:bCs/>
                <w:color w:val="7030A0"/>
                <w:u w:val="single"/>
                <w:lang w:val="en-US"/>
              </w:rPr>
              <w:t>7</w:t>
            </w:r>
            <w:r w:rsidRPr="0054583E"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 xml:space="preserve">Designing core layer for customer-1 at requirement is core </w:t>
            </w:r>
            <w:r w:rsidR="00EC4427">
              <w:rPr>
                <w:lang w:val="en-US"/>
              </w:rPr>
              <w:t>security with redundance layer 3.</w:t>
            </w:r>
          </w:p>
          <w:p w14:paraId="0BD61090" w14:textId="0DDA368D" w:rsidR="00022BE9" w:rsidRDefault="00022BE9" w:rsidP="00022BE9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color w:val="2F5496" w:themeColor="accent1" w:themeShade="BF"/>
                <w:u w:val="single"/>
                <w:lang w:val="en-US"/>
              </w:rPr>
              <w:t>Components</w:t>
            </w:r>
            <w:r w:rsidRPr="008F7AD7">
              <w:rPr>
                <w:b/>
                <w:bCs/>
                <w:color w:val="2F5496" w:themeColor="accent1" w:themeShade="BF"/>
                <w:u w:val="single"/>
                <w:lang w:val="en-US"/>
              </w:rPr>
              <w:t>: -</w:t>
            </w:r>
            <w:r w:rsidRPr="008F7AD7">
              <w:rPr>
                <w:color w:val="2F5496" w:themeColor="accent1" w:themeShade="BF"/>
                <w:lang w:val="en-US"/>
              </w:rPr>
              <w:t xml:space="preserve"> </w:t>
            </w:r>
            <w:r>
              <w:rPr>
                <w:lang w:val="en-US"/>
              </w:rPr>
              <w:t>Routers, Switches, Multi-layer Switches, Desktop, Cables.</w:t>
            </w:r>
          </w:p>
          <w:p w14:paraId="772A7DBD" w14:textId="193EB5F1" w:rsidR="00022BE9" w:rsidRDefault="00022BE9" w:rsidP="00022BE9">
            <w:pPr>
              <w:pStyle w:val="NoSpacing"/>
              <w:rPr>
                <w:lang w:val="en-US"/>
              </w:rPr>
            </w:pPr>
            <w:r w:rsidRPr="00022BE9">
              <w:rPr>
                <w:noProof/>
                <w:lang w:val="en-US"/>
              </w:rPr>
              <w:drawing>
                <wp:inline distT="0" distB="0" distL="0" distR="0" wp14:anchorId="01002E5A" wp14:editId="1C80D73E">
                  <wp:extent cx="6645910" cy="1708785"/>
                  <wp:effectExtent l="19050" t="19050" r="21590" b="24765"/>
                  <wp:docPr id="89271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185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08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60F8C" w14:textId="77777777" w:rsidR="00022BE9" w:rsidRPr="00EC4427" w:rsidRDefault="00022BE9" w:rsidP="00022BE9">
            <w:pPr>
              <w:pStyle w:val="NoSpacing"/>
              <w:rPr>
                <w:b/>
                <w:bCs/>
                <w:color w:val="2F5496" w:themeColor="accent1" w:themeShade="BF"/>
                <w:u w:val="single"/>
              </w:rPr>
            </w:pPr>
            <w:r w:rsidRPr="00EC4427">
              <w:rPr>
                <w:b/>
                <w:bCs/>
                <w:color w:val="2F5496" w:themeColor="accent1" w:themeShade="BF"/>
                <w:u w:val="single"/>
              </w:rPr>
              <w:t>Features:-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97"/>
              <w:gridCol w:w="5609"/>
            </w:tblGrid>
            <w:tr w:rsidR="00022BE9" w:rsidRPr="00755C37" w14:paraId="0713934F" w14:textId="77777777" w:rsidTr="00E7490B">
              <w:tc>
                <w:tcPr>
                  <w:tcW w:w="5097" w:type="dxa"/>
                </w:tcPr>
                <w:p w14:paraId="39E1DC81" w14:textId="47C9023C" w:rsidR="00022BE9" w:rsidRPr="0054583E" w:rsidRDefault="00B6439E" w:rsidP="00B6439E">
                  <w:pPr>
                    <w:pStyle w:val="NoSpacing"/>
                    <w:numPr>
                      <w:ilvl w:val="0"/>
                      <w:numId w:val="69"/>
                    </w:numPr>
                  </w:pPr>
                  <w:r>
                    <w:t xml:space="preserve">Provides redundant layer 3 point to point links b/w the core devices </w:t>
                  </w:r>
                  <w:r w:rsidR="00E7490B">
                    <w:t>for</w:t>
                  </w:r>
                  <w:r>
                    <w:t xml:space="preserve"> more predictable and faster convergence.</w:t>
                  </w:r>
                </w:p>
              </w:tc>
              <w:tc>
                <w:tcPr>
                  <w:tcW w:w="5609" w:type="dxa"/>
                </w:tcPr>
                <w:p w14:paraId="10437607" w14:textId="193BA3B5" w:rsidR="00022BE9" w:rsidRPr="00E7490B" w:rsidRDefault="00E7490B" w:rsidP="00E7490B">
                  <w:pPr>
                    <w:pStyle w:val="NoSpacing"/>
                    <w:numPr>
                      <w:ilvl w:val="0"/>
                      <w:numId w:val="69"/>
                    </w:numPr>
                  </w:pPr>
                  <w:r>
                    <w:t xml:space="preserve">Use ACLs to control traffic entering or leaving your network at the router level. </w:t>
                  </w:r>
                </w:p>
              </w:tc>
            </w:tr>
          </w:tbl>
          <w:p w14:paraId="1506E9FC" w14:textId="77777777" w:rsidR="00022BE9" w:rsidRPr="00EC4427" w:rsidRDefault="00022BE9" w:rsidP="00022BE9">
            <w:pPr>
              <w:pStyle w:val="NoSpacing"/>
              <w:rPr>
                <w:color w:val="2F5496" w:themeColor="accent1" w:themeShade="BF"/>
                <w:lang w:val="en-US"/>
              </w:rPr>
            </w:pPr>
            <w:proofErr w:type="gramStart"/>
            <w:r w:rsidRPr="00EC4427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Advantages:-</w:t>
            </w:r>
            <w:proofErr w:type="gramEnd"/>
            <w:r w:rsidRPr="00EC4427">
              <w:rPr>
                <w:b/>
                <w:bCs/>
                <w:color w:val="2F5496" w:themeColor="accent1" w:themeShade="BF"/>
                <w:lang w:val="en-US"/>
              </w:rPr>
              <w:t xml:space="preserve">                                                                                        </w:t>
            </w:r>
            <w:r w:rsidRPr="00EC4427">
              <w:rPr>
                <w:b/>
                <w:bCs/>
                <w:color w:val="2F5496" w:themeColor="accent1" w:themeShade="BF"/>
                <w:u w:val="single"/>
                <w:lang w:val="en-US"/>
              </w:rPr>
              <w:t>Disadvantages:-</w:t>
            </w:r>
            <w:r w:rsidRPr="00EC4427">
              <w:rPr>
                <w:color w:val="2F5496" w:themeColor="accent1" w:themeShade="BF"/>
                <w:lang w:val="en-US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97"/>
              <w:gridCol w:w="5609"/>
            </w:tblGrid>
            <w:tr w:rsidR="00022BE9" w14:paraId="53340603" w14:textId="77777777" w:rsidTr="00E7490B">
              <w:tc>
                <w:tcPr>
                  <w:tcW w:w="5097" w:type="dxa"/>
                </w:tcPr>
                <w:p w14:paraId="454B296F" w14:textId="77AB55D8" w:rsidR="00022BE9" w:rsidRPr="0054583E" w:rsidRDefault="00EC4427" w:rsidP="00EC4427">
                  <w:pPr>
                    <w:pStyle w:val="NoSpacing"/>
                    <w:numPr>
                      <w:ilvl w:val="0"/>
                      <w:numId w:val="68"/>
                    </w:numPr>
                  </w:pPr>
                  <w:r>
                    <w:t xml:space="preserve">Both load balancing and loop back </w:t>
                  </w:r>
                </w:p>
              </w:tc>
              <w:tc>
                <w:tcPr>
                  <w:tcW w:w="5609" w:type="dxa"/>
                </w:tcPr>
                <w:p w14:paraId="20CC8CA9" w14:textId="77777777" w:rsidR="00EC4427" w:rsidRDefault="00EC4427" w:rsidP="00EC4427">
                  <w:pPr>
                    <w:pStyle w:val="NoSpacing"/>
                    <w:numPr>
                      <w:ilvl w:val="0"/>
                      <w:numId w:val="68"/>
                    </w:numPr>
                  </w:pPr>
                  <w:r>
                    <w:t xml:space="preserve">Physical </w:t>
                  </w:r>
                  <w:r w:rsidRPr="00E746F0">
                    <w:rPr>
                      <w:color w:val="000000" w:themeColor="text1"/>
                      <w:lang w:val="en-US"/>
                    </w:rPr>
                    <w:t>Maintenance</w:t>
                  </w:r>
                  <w:r>
                    <w:t xml:space="preserve"> -More cabling or</w:t>
                  </w:r>
                </w:p>
                <w:p w14:paraId="6F816CB3" w14:textId="0E63C531" w:rsidR="00022BE9" w:rsidRPr="0054583E" w:rsidRDefault="00EC4427" w:rsidP="00EC4427">
                  <w:pPr>
                    <w:pStyle w:val="NoSpacing"/>
                    <w:numPr>
                      <w:ilvl w:val="0"/>
                      <w:numId w:val="68"/>
                    </w:numPr>
                  </w:pPr>
                  <w:r>
                    <w:t>Configuration Maintenance- more physical path.</w:t>
                  </w:r>
                </w:p>
              </w:tc>
            </w:tr>
          </w:tbl>
          <w:p w14:paraId="7D95A802" w14:textId="77777777" w:rsidR="00E86176" w:rsidRDefault="00E86176" w:rsidP="0054583E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</w:tc>
      </w:tr>
      <w:tr w:rsidR="00EC4427" w14:paraId="4A2BD19C" w14:textId="77777777" w:rsidTr="0016484C">
        <w:trPr>
          <w:trHeight w:val="4651"/>
        </w:trPr>
        <w:tc>
          <w:tcPr>
            <w:tcW w:w="11023" w:type="dxa"/>
            <w:tcBorders>
              <w:bottom w:val="single" w:sz="4" w:space="0" w:color="auto"/>
            </w:tcBorders>
          </w:tcPr>
          <w:p w14:paraId="5D576130" w14:textId="77777777" w:rsidR="00EC4427" w:rsidRDefault="00EC4427" w:rsidP="0054583E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7C3862B9" w14:textId="5BD5FFFF" w:rsidR="00EC4427" w:rsidRDefault="00801ADF" w:rsidP="0054583E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7030A0"/>
                <w:u w:val="single"/>
                <w:lang w:val="en-US"/>
              </w:rPr>
              <w:t xml:space="preserve">Use case-8 </w:t>
            </w:r>
            <w:r w:rsidRPr="00801ADF">
              <w:rPr>
                <w:color w:val="000000" w:themeColor="text1"/>
                <w:lang w:val="en-US"/>
              </w:rPr>
              <w:t xml:space="preserve">Web security in accessing with </w:t>
            </w:r>
            <w:r w:rsidR="00E02F1E" w:rsidRPr="00801ADF">
              <w:rPr>
                <w:color w:val="000000" w:themeColor="text1"/>
                <w:lang w:val="en-US"/>
              </w:rPr>
              <w:t>a</w:t>
            </w:r>
            <w:r w:rsidRPr="00801ADF">
              <w:rPr>
                <w:color w:val="000000" w:themeColor="text1"/>
                <w:lang w:val="en-US"/>
              </w:rPr>
              <w:t xml:space="preserve"> web server.</w:t>
            </w:r>
          </w:p>
          <w:p w14:paraId="741DB0DD" w14:textId="0681FEBC" w:rsidR="00801ADF" w:rsidRDefault="00801ADF" w:rsidP="0054583E">
            <w:pPr>
              <w:pStyle w:val="NoSpacing"/>
              <w:rPr>
                <w:color w:val="000000" w:themeColor="text1"/>
                <w:lang w:val="en-US"/>
              </w:rPr>
            </w:pPr>
            <w:proofErr w:type="gramStart"/>
            <w:r w:rsidRPr="00801ADF">
              <w:rPr>
                <w:b/>
                <w:bCs/>
                <w:color w:val="2F5496" w:themeColor="accent1" w:themeShade="BF"/>
                <w:u w:val="single"/>
                <w:lang w:val="en-US"/>
              </w:rPr>
              <w:t>Components:-</w:t>
            </w:r>
            <w:proofErr w:type="gramEnd"/>
            <w:r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  <w:r w:rsidRPr="00801ADF">
              <w:rPr>
                <w:color w:val="000000" w:themeColor="text1"/>
                <w:lang w:val="en-US"/>
              </w:rPr>
              <w:t>Routers, Switches, Servers, Desktop, Cables.</w:t>
            </w:r>
          </w:p>
          <w:p w14:paraId="46610970" w14:textId="2337E444" w:rsidR="00E02F1E" w:rsidRPr="007C5F4F" w:rsidRDefault="00B777F8" w:rsidP="00E02F1E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r w:rsidRPr="00B777F8">
              <w:rPr>
                <w:b/>
                <w:bCs/>
                <w:noProof/>
                <w:color w:val="2F5496" w:themeColor="accent1" w:themeShade="BF"/>
                <w:u w:val="single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5BC88587" wp14:editId="708E9440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20320</wp:posOffset>
                  </wp:positionV>
                  <wp:extent cx="6645910" cy="1676400"/>
                  <wp:effectExtent l="19050" t="19050" r="21590" b="19050"/>
                  <wp:wrapSquare wrapText="bothSides"/>
                  <wp:docPr id="121265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65537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50" b="-3358"/>
                          <a:stretch/>
                        </pic:blipFill>
                        <pic:spPr bwMode="auto">
                          <a:xfrm>
                            <a:off x="0" y="0"/>
                            <a:ext cx="6645910" cy="167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bookmarkStart w:id="0" w:name="_Hlk166583291"/>
            <w:r w:rsidR="00E02F1E" w:rsidRPr="00EC4427">
              <w:rPr>
                <w:b/>
                <w:bCs/>
                <w:color w:val="2F5496" w:themeColor="accent1" w:themeShade="BF"/>
                <w:u w:val="single"/>
              </w:rPr>
              <w:t>Features:-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7"/>
              <w:gridCol w:w="4759"/>
            </w:tblGrid>
            <w:tr w:rsidR="00E02F1E" w:rsidRPr="00755C37" w14:paraId="4D77229B" w14:textId="77777777" w:rsidTr="006F517D">
              <w:tc>
                <w:tcPr>
                  <w:tcW w:w="5947" w:type="dxa"/>
                </w:tcPr>
                <w:p w14:paraId="13B3EA74" w14:textId="577529AE" w:rsidR="00E02F1E" w:rsidRPr="0054583E" w:rsidRDefault="0016484C" w:rsidP="0016484C">
                  <w:pPr>
                    <w:pStyle w:val="NoSpacing"/>
                    <w:numPr>
                      <w:ilvl w:val="0"/>
                      <w:numId w:val="75"/>
                    </w:numPr>
                  </w:pPr>
                  <w:r>
                    <w:t xml:space="preserve">Web </w:t>
                  </w:r>
                  <w:r w:rsidR="006F517D">
                    <w:t>servers’</w:t>
                  </w:r>
                  <w:r>
                    <w:t xml:space="preserve"> software is accessed through the domain names of websites and ensures the delivery of the site’s content to the requesting user.</w:t>
                  </w:r>
                </w:p>
              </w:tc>
              <w:tc>
                <w:tcPr>
                  <w:tcW w:w="4759" w:type="dxa"/>
                </w:tcPr>
                <w:p w14:paraId="783612AB" w14:textId="1624DBB4" w:rsidR="00E02F1E" w:rsidRPr="00E7490B" w:rsidRDefault="006F517D" w:rsidP="00E02F1E">
                  <w:pPr>
                    <w:pStyle w:val="NoSpacing"/>
                    <w:numPr>
                      <w:ilvl w:val="0"/>
                      <w:numId w:val="69"/>
                    </w:numPr>
                  </w:pPr>
                  <w:r>
                    <w:t>The HTTP server is able to understand HTTP and URLs.</w:t>
                  </w:r>
                </w:p>
              </w:tc>
            </w:tr>
          </w:tbl>
          <w:p w14:paraId="6E777124" w14:textId="77777777" w:rsidR="00E02F1E" w:rsidRPr="00EC4427" w:rsidRDefault="00E02F1E" w:rsidP="00E02F1E">
            <w:pPr>
              <w:pStyle w:val="NoSpacing"/>
              <w:rPr>
                <w:color w:val="2F5496" w:themeColor="accent1" w:themeShade="BF"/>
                <w:lang w:val="en-US"/>
              </w:rPr>
            </w:pPr>
            <w:proofErr w:type="gramStart"/>
            <w:r w:rsidRPr="00EC4427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Advantages:-</w:t>
            </w:r>
            <w:proofErr w:type="gramEnd"/>
            <w:r w:rsidRPr="00EC4427">
              <w:rPr>
                <w:b/>
                <w:bCs/>
                <w:color w:val="2F5496" w:themeColor="accent1" w:themeShade="BF"/>
                <w:lang w:val="en-US"/>
              </w:rPr>
              <w:t xml:space="preserve">                                                                                        </w:t>
            </w:r>
            <w:r w:rsidRPr="00EC4427">
              <w:rPr>
                <w:b/>
                <w:bCs/>
                <w:color w:val="2F5496" w:themeColor="accent1" w:themeShade="BF"/>
                <w:u w:val="single"/>
                <w:lang w:val="en-US"/>
              </w:rPr>
              <w:t>Disadvantages:-</w:t>
            </w:r>
            <w:r w:rsidRPr="00EC4427">
              <w:rPr>
                <w:color w:val="2F5496" w:themeColor="accent1" w:themeShade="BF"/>
                <w:lang w:val="en-US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97"/>
              <w:gridCol w:w="5609"/>
            </w:tblGrid>
            <w:tr w:rsidR="00E02F1E" w14:paraId="2A97E022" w14:textId="77777777" w:rsidTr="00E7277A">
              <w:tc>
                <w:tcPr>
                  <w:tcW w:w="5097" w:type="dxa"/>
                </w:tcPr>
                <w:p w14:paraId="773C744D" w14:textId="6125514C" w:rsidR="00E02F1E" w:rsidRPr="0054583E" w:rsidRDefault="00A25628" w:rsidP="00E02F1E">
                  <w:pPr>
                    <w:pStyle w:val="NoSpacing"/>
                    <w:numPr>
                      <w:ilvl w:val="0"/>
                      <w:numId w:val="68"/>
                    </w:numPr>
                  </w:pPr>
                  <w:r>
                    <w:t>Servers can be access by name.</w:t>
                  </w:r>
                </w:p>
              </w:tc>
              <w:tc>
                <w:tcPr>
                  <w:tcW w:w="5609" w:type="dxa"/>
                </w:tcPr>
                <w:p w14:paraId="61D45A44" w14:textId="4C93822B" w:rsidR="00E02F1E" w:rsidRPr="0054583E" w:rsidRDefault="00A25628" w:rsidP="00E02F1E">
                  <w:pPr>
                    <w:pStyle w:val="NoSpacing"/>
                    <w:numPr>
                      <w:ilvl w:val="0"/>
                      <w:numId w:val="68"/>
                    </w:numPr>
                  </w:pPr>
                  <w:r>
                    <w:t>If DNS server fails, Server will be unreachable.</w:t>
                  </w:r>
                </w:p>
              </w:tc>
            </w:tr>
            <w:bookmarkEnd w:id="0"/>
          </w:tbl>
          <w:p w14:paraId="0158E3E7" w14:textId="77777777" w:rsidR="00EC4427" w:rsidRDefault="00EC4427" w:rsidP="0054583E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</w:tc>
      </w:tr>
      <w:tr w:rsidR="00E02F1E" w14:paraId="11ED1EA8" w14:textId="77777777" w:rsidTr="00E86176">
        <w:trPr>
          <w:trHeight w:val="3890"/>
        </w:trPr>
        <w:tc>
          <w:tcPr>
            <w:tcW w:w="11023" w:type="dxa"/>
            <w:tcBorders>
              <w:bottom w:val="single" w:sz="4" w:space="0" w:color="auto"/>
            </w:tcBorders>
          </w:tcPr>
          <w:p w14:paraId="1F43AF0F" w14:textId="77777777" w:rsidR="00E02F1E" w:rsidRDefault="00E02F1E" w:rsidP="0054583E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647A115F" w14:textId="3BCABC2B" w:rsidR="00E02F1E" w:rsidRDefault="00E02F1E" w:rsidP="00E02F1E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7030A0"/>
                <w:u w:val="single"/>
                <w:lang w:val="en-US"/>
              </w:rPr>
              <w:t>Use case-9-</w:t>
            </w:r>
            <w:r w:rsidR="00A25628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="00A25628" w:rsidRPr="00A25628">
              <w:rPr>
                <w:color w:val="000000" w:themeColor="text1"/>
                <w:lang w:val="en-US"/>
              </w:rPr>
              <w:t>Filtering access to the server’s b/w multiple divisions.</w:t>
            </w:r>
          </w:p>
          <w:p w14:paraId="39F943E0" w14:textId="77777777" w:rsidR="00E02F1E" w:rsidRDefault="00E02F1E" w:rsidP="00E02F1E">
            <w:pPr>
              <w:pStyle w:val="NoSpacing"/>
              <w:rPr>
                <w:color w:val="000000" w:themeColor="text1"/>
                <w:lang w:val="en-US"/>
              </w:rPr>
            </w:pPr>
            <w:proofErr w:type="gramStart"/>
            <w:r w:rsidRPr="00801ADF">
              <w:rPr>
                <w:b/>
                <w:bCs/>
                <w:color w:val="2F5496" w:themeColor="accent1" w:themeShade="BF"/>
                <w:u w:val="single"/>
                <w:lang w:val="en-US"/>
              </w:rPr>
              <w:t>Components:-</w:t>
            </w:r>
            <w:proofErr w:type="gramEnd"/>
            <w:r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  <w:r w:rsidRPr="00801ADF">
              <w:rPr>
                <w:color w:val="000000" w:themeColor="text1"/>
                <w:lang w:val="en-US"/>
              </w:rPr>
              <w:t>Routers, Switches, Servers, Desktop, Cables.</w:t>
            </w:r>
          </w:p>
          <w:p w14:paraId="328D3BAC" w14:textId="6523FEB6" w:rsidR="00E02F1E" w:rsidRDefault="00E02F1E" w:rsidP="00E02F1E">
            <w:pPr>
              <w:pStyle w:val="NoSpacing"/>
              <w:rPr>
                <w:color w:val="000000" w:themeColor="text1"/>
                <w:lang w:val="en-US"/>
              </w:rPr>
            </w:pPr>
            <w:r w:rsidRPr="00E02F1E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30EF84C1" wp14:editId="22F564B9">
                  <wp:extent cx="6645910" cy="1524635"/>
                  <wp:effectExtent l="19050" t="19050" r="21590" b="18415"/>
                  <wp:docPr id="660797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79700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24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CF212F" w14:textId="77777777" w:rsidR="00E02F1E" w:rsidRPr="00EC4427" w:rsidRDefault="00E02F1E" w:rsidP="00E02F1E">
            <w:pPr>
              <w:pStyle w:val="NoSpacing"/>
              <w:rPr>
                <w:b/>
                <w:bCs/>
                <w:color w:val="2F5496" w:themeColor="accent1" w:themeShade="BF"/>
                <w:u w:val="single"/>
              </w:rPr>
            </w:pPr>
            <w:r w:rsidRPr="00EC4427">
              <w:rPr>
                <w:b/>
                <w:bCs/>
                <w:color w:val="2F5496" w:themeColor="accent1" w:themeShade="BF"/>
                <w:u w:val="single"/>
              </w:rPr>
              <w:t>Features:-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31"/>
              <w:gridCol w:w="4475"/>
            </w:tblGrid>
            <w:tr w:rsidR="00E02F1E" w:rsidRPr="00755C37" w14:paraId="1FBF1F8D" w14:textId="77777777" w:rsidTr="006F517D">
              <w:tc>
                <w:tcPr>
                  <w:tcW w:w="6231" w:type="dxa"/>
                </w:tcPr>
                <w:p w14:paraId="7338C6A3" w14:textId="4218750A" w:rsidR="00E02F1E" w:rsidRPr="0054583E" w:rsidRDefault="006F517D" w:rsidP="00846EDC">
                  <w:pPr>
                    <w:pStyle w:val="NoSpacing"/>
                    <w:numPr>
                      <w:ilvl w:val="0"/>
                      <w:numId w:val="82"/>
                    </w:numPr>
                  </w:pPr>
                  <w:r>
                    <w:t>Organization use DNS blocking to secure their environment against phishing attacks and other cyberthreats.</w:t>
                  </w:r>
                </w:p>
              </w:tc>
              <w:tc>
                <w:tcPr>
                  <w:tcW w:w="4475" w:type="dxa"/>
                </w:tcPr>
                <w:p w14:paraId="47AFF46B" w14:textId="77777777" w:rsidR="00846EDC" w:rsidRDefault="00846EDC" w:rsidP="00846EDC">
                  <w:pPr>
                    <w:pStyle w:val="NoSpacing"/>
                    <w:numPr>
                      <w:ilvl w:val="0"/>
                      <w:numId w:val="82"/>
                    </w:numPr>
                  </w:pPr>
                  <w:r>
                    <w:t>By using ACL , The server will</w:t>
                  </w:r>
                </w:p>
                <w:p w14:paraId="64294EC1" w14:textId="28220266" w:rsidR="00E02F1E" w:rsidRPr="00E7490B" w:rsidRDefault="00846EDC" w:rsidP="00846EDC">
                  <w:pPr>
                    <w:pStyle w:val="NoSpacing"/>
                  </w:pPr>
                  <w:r>
                    <w:t>block access.</w:t>
                  </w:r>
                </w:p>
              </w:tc>
            </w:tr>
          </w:tbl>
          <w:p w14:paraId="022A2B1C" w14:textId="77777777" w:rsidR="00E02F1E" w:rsidRDefault="00E02F1E" w:rsidP="00E02F1E">
            <w:pPr>
              <w:pStyle w:val="NoSpacing"/>
              <w:rPr>
                <w:color w:val="2F5496" w:themeColor="accent1" w:themeShade="BF"/>
                <w:lang w:val="en-US"/>
              </w:rPr>
            </w:pPr>
            <w:proofErr w:type="gramStart"/>
            <w:r w:rsidRPr="00EC4427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Advantages:-</w:t>
            </w:r>
            <w:proofErr w:type="gramEnd"/>
            <w:r w:rsidRPr="00EC4427">
              <w:rPr>
                <w:b/>
                <w:bCs/>
                <w:color w:val="2F5496" w:themeColor="accent1" w:themeShade="BF"/>
                <w:lang w:val="en-US"/>
              </w:rPr>
              <w:t xml:space="preserve">                                                                                        </w:t>
            </w:r>
            <w:r w:rsidRPr="00EC4427">
              <w:rPr>
                <w:b/>
                <w:bCs/>
                <w:color w:val="2F5496" w:themeColor="accent1" w:themeShade="BF"/>
                <w:u w:val="single"/>
                <w:lang w:val="en-US"/>
              </w:rPr>
              <w:t>Disadvantages:-</w:t>
            </w:r>
            <w:r w:rsidRPr="00EC4427">
              <w:rPr>
                <w:color w:val="2F5496" w:themeColor="accent1" w:themeShade="BF"/>
                <w:lang w:val="en-US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97"/>
              <w:gridCol w:w="5609"/>
            </w:tblGrid>
            <w:tr w:rsidR="006F517D" w14:paraId="596371BC" w14:textId="77777777" w:rsidTr="00A273F1">
              <w:tc>
                <w:tcPr>
                  <w:tcW w:w="5097" w:type="dxa"/>
                </w:tcPr>
                <w:p w14:paraId="0577D3EE" w14:textId="77777777" w:rsidR="006F517D" w:rsidRPr="0054583E" w:rsidRDefault="006F517D" w:rsidP="00846EDC">
                  <w:pPr>
                    <w:pStyle w:val="NoSpacing"/>
                    <w:numPr>
                      <w:ilvl w:val="0"/>
                      <w:numId w:val="81"/>
                    </w:numPr>
                  </w:pPr>
                  <w:r>
                    <w:t>Can be implement easily.</w:t>
                  </w:r>
                </w:p>
              </w:tc>
              <w:tc>
                <w:tcPr>
                  <w:tcW w:w="5609" w:type="dxa"/>
                </w:tcPr>
                <w:p w14:paraId="610A0B61" w14:textId="77777777" w:rsidR="006F517D" w:rsidRPr="0054583E" w:rsidRDefault="006F517D" w:rsidP="006F517D">
                  <w:pPr>
                    <w:pStyle w:val="NoSpacing"/>
                    <w:numPr>
                      <w:ilvl w:val="0"/>
                      <w:numId w:val="68"/>
                    </w:numPr>
                  </w:pPr>
                  <w:r>
                    <w:t>If routers fail , then the whole policy is removed.</w:t>
                  </w:r>
                </w:p>
              </w:tc>
            </w:tr>
          </w:tbl>
          <w:p w14:paraId="543F0D46" w14:textId="0F76CE53" w:rsidR="006F517D" w:rsidRPr="006F517D" w:rsidRDefault="006F517D" w:rsidP="006F517D">
            <w:pPr>
              <w:pStyle w:val="NoSpacing"/>
              <w:tabs>
                <w:tab w:val="left" w:pos="3110"/>
              </w:tabs>
              <w:rPr>
                <w:color w:val="2F5496" w:themeColor="accent1" w:themeShade="BF"/>
                <w:lang w:val="en-US"/>
              </w:rPr>
            </w:pPr>
          </w:p>
        </w:tc>
      </w:tr>
      <w:tr w:rsidR="00E86176" w14:paraId="6C616B44" w14:textId="77777777" w:rsidTr="00B32225">
        <w:trPr>
          <w:trHeight w:val="3959"/>
        </w:trPr>
        <w:tc>
          <w:tcPr>
            <w:tcW w:w="11023" w:type="dxa"/>
          </w:tcPr>
          <w:p w14:paraId="4087BB8D" w14:textId="6FD07B7D" w:rsidR="00065679" w:rsidRPr="00065679" w:rsidRDefault="00065679" w:rsidP="00065679">
            <w:pPr>
              <w:pStyle w:val="NoSpacing"/>
              <w:rPr>
                <w:b/>
                <w:bCs/>
                <w:u w:val="single"/>
                <w:lang w:val="en-US"/>
              </w:rPr>
            </w:pPr>
            <w:r w:rsidRPr="00065679">
              <w:rPr>
                <w:b/>
                <w:bCs/>
                <w:color w:val="7030A0"/>
                <w:u w:val="single"/>
                <w:lang w:val="en-US"/>
              </w:rPr>
              <w:lastRenderedPageBreak/>
              <w:t>Use Scale -</w:t>
            </w:r>
            <w:r w:rsidR="00672405">
              <w:rPr>
                <w:b/>
                <w:bCs/>
                <w:color w:val="7030A0"/>
                <w:u w:val="single"/>
                <w:lang w:val="en-US"/>
              </w:rPr>
              <w:t>10</w:t>
            </w:r>
            <w:r w:rsidR="00672405" w:rsidRPr="0006567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="00672405" w:rsidRPr="00AD193D">
              <w:rPr>
                <w:color w:val="000000" w:themeColor="text1"/>
                <w:lang w:val="en-US"/>
              </w:rPr>
              <w:t>Secured</w:t>
            </w:r>
            <w:r w:rsidRPr="00AD193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D193D">
              <w:rPr>
                <w:color w:val="000000" w:themeColor="text1"/>
                <w:lang w:val="en-US"/>
              </w:rPr>
              <w:t>Vlan</w:t>
            </w:r>
            <w:proofErr w:type="spellEnd"/>
            <w:r w:rsidRPr="00AD193D">
              <w:rPr>
                <w:color w:val="000000" w:themeColor="text1"/>
                <w:lang w:val="en-US"/>
              </w:rPr>
              <w:t xml:space="preserve"> Environment</w:t>
            </w:r>
          </w:p>
          <w:p w14:paraId="3232EC3C" w14:textId="74018A07" w:rsidR="00065679" w:rsidRDefault="00065679" w:rsidP="00065679">
            <w:pPr>
              <w:pStyle w:val="NoSpacing"/>
              <w:rPr>
                <w:lang w:val="en-US"/>
              </w:rPr>
            </w:pPr>
            <w:proofErr w:type="gramStart"/>
            <w:r>
              <w:rPr>
                <w:b/>
                <w:bCs/>
                <w:color w:val="2F5496" w:themeColor="accent1" w:themeShade="BF"/>
                <w:lang w:val="en-US"/>
              </w:rPr>
              <w:t>Components:-</w:t>
            </w:r>
            <w:proofErr w:type="gramEnd"/>
            <w:r w:rsidRPr="00A07D17">
              <w:rPr>
                <w:b/>
                <w:bCs/>
                <w:color w:val="2F5496" w:themeColor="accent1" w:themeShade="BF"/>
                <w:lang w:val="en-US"/>
              </w:rPr>
              <w:t xml:space="preserve"> </w:t>
            </w:r>
            <w:r w:rsidRPr="002D1C4C">
              <w:rPr>
                <w:lang w:val="en-US"/>
              </w:rPr>
              <w:t>Routers</w:t>
            </w:r>
            <w:r>
              <w:rPr>
                <w:lang w:val="en-US"/>
              </w:rPr>
              <w:t>, Switches, Access point, Wireless Laptops and Cables.</w:t>
            </w:r>
          </w:p>
          <w:p w14:paraId="23D1D53A" w14:textId="77777777" w:rsidR="00672405" w:rsidRDefault="00672405" w:rsidP="00065679">
            <w:pPr>
              <w:pStyle w:val="NoSpacing"/>
              <w:rPr>
                <w:lang w:val="en-US"/>
              </w:rPr>
            </w:pPr>
          </w:p>
          <w:p w14:paraId="22DD63CC" w14:textId="0F8D1799" w:rsidR="00065679" w:rsidRPr="00065679" w:rsidRDefault="00065679" w:rsidP="00065679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0F4B0F78" wp14:editId="0C8E7067">
                  <wp:extent cx="6645910" cy="3763010"/>
                  <wp:effectExtent l="19050" t="19050" r="21590" b="27940"/>
                  <wp:docPr id="4496721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672124" name="Picture 44967212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63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C4C">
              <w:rPr>
                <w:b/>
                <w:bCs/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noProof/>
                <w:color w:val="4472C4" w:themeColor="accent1"/>
              </w:rPr>
              <w:drawing>
                <wp:inline distT="0" distB="0" distL="0" distR="0" wp14:anchorId="3CA2A84A" wp14:editId="1E315BF6">
                  <wp:extent cx="6688015" cy="3837305"/>
                  <wp:effectExtent l="19050" t="19050" r="17780" b="10795"/>
                  <wp:docPr id="7588104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10498" name="Picture 75881049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9774" cy="38383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4472C4" w:themeColor="accent1"/>
              </w:rPr>
              <w:t>-</w:t>
            </w:r>
            <w:r w:rsidRPr="00A07D17">
              <w:rPr>
                <w:noProof/>
                <w:color w:val="2F5496" w:themeColor="accent1" w:themeShade="BF"/>
              </w:rPr>
              <w:t xml:space="preserve">                    </w:t>
            </w:r>
            <w:r>
              <w:rPr>
                <w:noProof/>
              </w:rPr>
              <w:t xml:space="preserve">                                     </w:t>
            </w:r>
          </w:p>
          <w:p w14:paraId="6E73FE41" w14:textId="7E8F8688" w:rsidR="008D0FDD" w:rsidRPr="008D0FDD" w:rsidRDefault="00065679" w:rsidP="008D0FDD">
            <w:pPr>
              <w:pStyle w:val="NoSpacing"/>
              <w:rPr>
                <w:b/>
                <w:bCs/>
                <w:noProof/>
                <w:color w:val="2F5496" w:themeColor="accent1" w:themeShade="BF"/>
                <w:u w:val="single"/>
              </w:rPr>
            </w:pPr>
            <w:r w:rsidRPr="008729E0">
              <w:rPr>
                <w:b/>
                <w:bCs/>
                <w:noProof/>
                <w:color w:val="2F5496" w:themeColor="accent1" w:themeShade="BF"/>
                <w:u w:val="single"/>
              </w:rPr>
              <w:t>Features:-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0"/>
              <w:gridCol w:w="5326"/>
            </w:tblGrid>
            <w:tr w:rsidR="008D0FDD" w:rsidRPr="00755C37" w14:paraId="4190BD9A" w14:textId="77777777" w:rsidTr="008D0FDD">
              <w:tc>
                <w:tcPr>
                  <w:tcW w:w="5380" w:type="dxa"/>
                </w:tcPr>
                <w:p w14:paraId="72EDFB1F" w14:textId="56BF00F6" w:rsidR="008D0FDD" w:rsidRPr="008D0FDD" w:rsidRDefault="008D0FDD" w:rsidP="008D0FDD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Disable Vlan trunking protocol(VTP), if possible otherwise set the following for VTP as management Domain,password,and pruning.</w:t>
                  </w:r>
                </w:p>
              </w:tc>
              <w:tc>
                <w:tcPr>
                  <w:tcW w:w="5326" w:type="dxa"/>
                </w:tcPr>
                <w:p w14:paraId="1F02DF32" w14:textId="4C393A8F" w:rsidR="008D0FDD" w:rsidRDefault="008D0FDD" w:rsidP="008D0FDD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Assign a unique native VLan number to trunk ports. </w:t>
                  </w:r>
                </w:p>
                <w:p w14:paraId="2EC7C9AD" w14:textId="61F8C0A2" w:rsidR="008D0FDD" w:rsidRPr="00CE6362" w:rsidRDefault="008D0FDD" w:rsidP="008D0FDD">
                  <w:pPr>
                    <w:pStyle w:val="NoSpacing"/>
                    <w:rPr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68C688EC" w14:textId="77777777" w:rsidR="008D0FDD" w:rsidRPr="0063098C" w:rsidRDefault="008D0FDD" w:rsidP="008D0FDD">
            <w:pPr>
              <w:pStyle w:val="NoSpacing"/>
              <w:rPr>
                <w:b/>
                <w:bCs/>
                <w:u w:val="single"/>
                <w:lang w:val="en-US"/>
              </w:rPr>
            </w:pPr>
            <w:proofErr w:type="gramStart"/>
            <w:r w:rsidRPr="0063098C">
              <w:rPr>
                <w:b/>
                <w:bCs/>
                <w:u w:val="single"/>
                <w:lang w:val="en-US"/>
              </w:rPr>
              <w:t>Advantages:-</w:t>
            </w:r>
            <w:proofErr w:type="gramEnd"/>
            <w:r w:rsidRPr="0063098C">
              <w:rPr>
                <w:b/>
                <w:bCs/>
                <w:u w:val="single"/>
                <w:lang w:val="en-US"/>
              </w:rPr>
              <w:t xml:space="preserve"> </w:t>
            </w:r>
            <w:r w:rsidRPr="0063098C">
              <w:rPr>
                <w:lang w:val="en-US"/>
              </w:rPr>
              <w:t xml:space="preserve">                                                                                     </w:t>
            </w:r>
            <w:r w:rsidRPr="0063098C">
              <w:rPr>
                <w:b/>
                <w:bCs/>
                <w:u w:val="single"/>
                <w:lang w:val="en-US"/>
              </w:rPr>
              <w:t xml:space="preserve">  Disadvantages:-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22"/>
              <w:gridCol w:w="5184"/>
            </w:tblGrid>
            <w:tr w:rsidR="008D0FDD" w14:paraId="59604003" w14:textId="77777777" w:rsidTr="00E7277A">
              <w:tc>
                <w:tcPr>
                  <w:tcW w:w="5522" w:type="dxa"/>
                </w:tcPr>
                <w:p w14:paraId="237FA69E" w14:textId="61A9841C" w:rsidR="008D0FDD" w:rsidRPr="0054583E" w:rsidRDefault="008D0FDD" w:rsidP="00B6526E">
                  <w:pPr>
                    <w:pStyle w:val="NoSpacing"/>
                    <w:numPr>
                      <w:ilvl w:val="0"/>
                      <w:numId w:val="83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Vlan database cannot be changed as we provide security.</w:t>
                  </w:r>
                </w:p>
              </w:tc>
              <w:tc>
                <w:tcPr>
                  <w:tcW w:w="5184" w:type="dxa"/>
                </w:tcPr>
                <w:p w14:paraId="7327CFEA" w14:textId="1D5A04C2" w:rsidR="008D0FDD" w:rsidRPr="0054583E" w:rsidRDefault="008D0FDD" w:rsidP="00B6526E">
                  <w:pPr>
                    <w:pStyle w:val="NoSpacing"/>
                    <w:numPr>
                      <w:ilvl w:val="0"/>
                      <w:numId w:val="83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Management is complex as we use all features of vlan like vtp domain, vtp password,device password ect.,</w:t>
                  </w:r>
                </w:p>
              </w:tc>
            </w:tr>
          </w:tbl>
          <w:p w14:paraId="0B62E7C0" w14:textId="1E6EBD39" w:rsidR="00B47E39" w:rsidRPr="00B47E39" w:rsidRDefault="00B47E39" w:rsidP="00B47E39">
            <w:pPr>
              <w:tabs>
                <w:tab w:val="left" w:pos="6470"/>
              </w:tabs>
              <w:rPr>
                <w:lang w:val="en-US"/>
              </w:rPr>
            </w:pPr>
          </w:p>
        </w:tc>
      </w:tr>
      <w:tr w:rsidR="00B47E39" w14:paraId="08215887" w14:textId="77777777" w:rsidTr="00B47E39">
        <w:trPr>
          <w:trHeight w:val="3959"/>
        </w:trPr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D8C" w14:textId="77777777" w:rsidR="00B47E39" w:rsidRPr="00B47E39" w:rsidRDefault="00B47E39" w:rsidP="00211DA0">
            <w:pPr>
              <w:pStyle w:val="NoSpacing"/>
              <w:rPr>
                <w:color w:val="7030A0"/>
                <w:lang w:val="en-US"/>
              </w:rPr>
            </w:pPr>
            <w:r w:rsidRPr="00065679">
              <w:rPr>
                <w:b/>
                <w:bCs/>
                <w:color w:val="7030A0"/>
                <w:u w:val="single"/>
                <w:lang w:val="en-US"/>
              </w:rPr>
              <w:lastRenderedPageBreak/>
              <w:t>Use Scale -</w:t>
            </w:r>
            <w:r>
              <w:rPr>
                <w:b/>
                <w:bCs/>
                <w:color w:val="7030A0"/>
                <w:u w:val="single"/>
                <w:lang w:val="en-US"/>
              </w:rPr>
              <w:t>11</w:t>
            </w:r>
            <w:r w:rsidRPr="0006567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B47E39">
              <w:rPr>
                <w:color w:val="000000" w:themeColor="text1"/>
                <w:lang w:val="en-US"/>
              </w:rPr>
              <w:t>Fire wall</w:t>
            </w:r>
          </w:p>
          <w:p w14:paraId="7EBDBC6A" w14:textId="77777777" w:rsidR="00B47E39" w:rsidRPr="00B47E39" w:rsidRDefault="00B47E39" w:rsidP="00211DA0">
            <w:pPr>
              <w:pStyle w:val="NoSpacing"/>
              <w:rPr>
                <w:color w:val="000000" w:themeColor="text1"/>
                <w:u w:val="single"/>
                <w:lang w:val="en-US"/>
              </w:rPr>
            </w:pP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Components: - </w:t>
            </w:r>
            <w:r w:rsidRPr="00B47E39">
              <w:rPr>
                <w:color w:val="000000" w:themeColor="text1"/>
                <w:lang w:val="en-US"/>
              </w:rPr>
              <w:t>Routers, switches, ASA device, Servers, Desktops.</w:t>
            </w:r>
          </w:p>
          <w:p w14:paraId="4FF238C0" w14:textId="77777777" w:rsidR="00B47E39" w:rsidRPr="00B47E39" w:rsidRDefault="00B47E39" w:rsidP="00B47E39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47E39">
              <w:rPr>
                <w:b/>
                <w:bCs/>
                <w:color w:val="7030A0"/>
                <w:u w:val="single"/>
                <w:lang w:val="en-US"/>
              </w:rPr>
              <w:drawing>
                <wp:inline distT="0" distB="0" distL="0" distR="0" wp14:anchorId="5D4943FF" wp14:editId="5EC267EC">
                  <wp:extent cx="6645910" cy="1038225"/>
                  <wp:effectExtent l="19050" t="19050" r="21590" b="28575"/>
                  <wp:docPr id="433807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79072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38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77FC89" w14:textId="77777777" w:rsidR="00B47E39" w:rsidRPr="00B47E39" w:rsidRDefault="00B47E39" w:rsidP="00211DA0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proofErr w:type="gramStart"/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>Features:-</w:t>
            </w:r>
            <w:proofErr w:type="gramEnd"/>
          </w:p>
          <w:tbl>
            <w:tblPr>
              <w:tblStyle w:val="TableGrid"/>
              <w:tblW w:w="0" w:type="auto"/>
              <w:tblInd w:w="320" w:type="dxa"/>
              <w:tblLook w:val="04A0" w:firstRow="1" w:lastRow="0" w:firstColumn="1" w:lastColumn="0" w:noHBand="0" w:noVBand="1"/>
            </w:tblPr>
            <w:tblGrid>
              <w:gridCol w:w="5252"/>
              <w:gridCol w:w="5204"/>
            </w:tblGrid>
            <w:tr w:rsidR="00B47E39" w:rsidRPr="00755C37" w14:paraId="1314B6EF" w14:textId="77777777" w:rsidTr="00211DA0">
              <w:tc>
                <w:tcPr>
                  <w:tcW w:w="5252" w:type="dxa"/>
                </w:tcPr>
                <w:p w14:paraId="081FE4FF" w14:textId="77777777" w:rsidR="00B47E39" w:rsidRPr="008D0FDD" w:rsidRDefault="00B47E39" w:rsidP="00B47E39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Filtering traffic to allow or block access based on source, destination, protocol, port, ect.,</w:t>
                  </w:r>
                </w:p>
              </w:tc>
              <w:tc>
                <w:tcPr>
                  <w:tcW w:w="5204" w:type="dxa"/>
                </w:tcPr>
                <w:p w14:paraId="4AA0BA37" w14:textId="77777777" w:rsidR="00B47E39" w:rsidRPr="00CE6362" w:rsidRDefault="00B47E39" w:rsidP="00B47E39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This prevents unauthorized access and stops malicious traffic.</w:t>
                  </w:r>
                </w:p>
              </w:tc>
            </w:tr>
          </w:tbl>
          <w:p w14:paraId="1CBAB855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Advantages: - </w:t>
            </w:r>
            <w:r w:rsidRPr="00B47E39">
              <w:rPr>
                <w:b/>
                <w:bCs/>
                <w:color w:val="7030A0"/>
                <w:u w:val="single"/>
                <w:lang w:val="en-US"/>
              </w:rPr>
              <w:t xml:space="preserve">      </w:t>
            </w:r>
            <w:r w:rsidRPr="00B47E39">
              <w:rPr>
                <w:color w:val="7030A0"/>
                <w:lang w:val="en-US"/>
              </w:rPr>
              <w:t xml:space="preserve">                                                                                          </w:t>
            </w:r>
            <w:r w:rsidRPr="00B47E3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Disadvantages: -  </w:t>
            </w:r>
          </w:p>
          <w:tbl>
            <w:tblPr>
              <w:tblStyle w:val="TableGrid"/>
              <w:tblW w:w="0" w:type="auto"/>
              <w:tblInd w:w="320" w:type="dxa"/>
              <w:tblLook w:val="04A0" w:firstRow="1" w:lastRow="0" w:firstColumn="1" w:lastColumn="0" w:noHBand="0" w:noVBand="1"/>
            </w:tblPr>
            <w:tblGrid>
              <w:gridCol w:w="5393"/>
              <w:gridCol w:w="5063"/>
            </w:tblGrid>
            <w:tr w:rsidR="00B47E39" w14:paraId="5FB9AAB7" w14:textId="77777777" w:rsidTr="00211DA0">
              <w:tc>
                <w:tcPr>
                  <w:tcW w:w="5393" w:type="dxa"/>
                </w:tcPr>
                <w:p w14:paraId="423E4F9F" w14:textId="77777777" w:rsidR="00B47E39" w:rsidRPr="0054583E" w:rsidRDefault="00B47E39" w:rsidP="00B47E39">
                  <w:pPr>
                    <w:pStyle w:val="NoSpacing"/>
                    <w:numPr>
                      <w:ilvl w:val="0"/>
                      <w:numId w:val="60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Internal users can access external server through </w:t>
                  </w:r>
                  <w:r w:rsidRPr="00247317">
                    <w:rPr>
                      <w:noProof/>
                      <w:color w:val="7030A0"/>
                    </w:rPr>
                    <w:t>firewall.</w:t>
                  </w:r>
                </w:p>
              </w:tc>
              <w:tc>
                <w:tcPr>
                  <w:tcW w:w="5063" w:type="dxa"/>
                </w:tcPr>
                <w:p w14:paraId="6B81702F" w14:textId="77777777" w:rsidR="00B47E39" w:rsidRPr="0054583E" w:rsidRDefault="00B47E39" w:rsidP="00B47E39">
                  <w:pPr>
                    <w:pStyle w:val="NoSpacing"/>
                    <w:numPr>
                      <w:ilvl w:val="0"/>
                      <w:numId w:val="60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If firewall fails, access will be denied.</w:t>
                  </w:r>
                </w:p>
              </w:tc>
            </w:tr>
          </w:tbl>
          <w:p w14:paraId="70D72131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</w:tc>
      </w:tr>
      <w:tr w:rsidR="00B47E39" w:rsidRPr="00065679" w14:paraId="09C5A5AF" w14:textId="77777777" w:rsidTr="00B47E39">
        <w:trPr>
          <w:trHeight w:val="3959"/>
        </w:trPr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31C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03743844" w14:textId="77777777" w:rsidR="00B47E39" w:rsidRPr="00B47E39" w:rsidRDefault="00B47E39" w:rsidP="00211DA0">
            <w:pPr>
              <w:pStyle w:val="NoSpacing"/>
              <w:rPr>
                <w:color w:val="2F5496" w:themeColor="accent1" w:themeShade="BF"/>
                <w:lang w:val="en-US"/>
              </w:rPr>
            </w:pPr>
            <w:r w:rsidRPr="00065679">
              <w:rPr>
                <w:b/>
                <w:bCs/>
                <w:color w:val="7030A0"/>
                <w:u w:val="single"/>
                <w:lang w:val="en-US"/>
              </w:rPr>
              <w:t>Use Scale -</w:t>
            </w:r>
            <w:r>
              <w:rPr>
                <w:b/>
                <w:bCs/>
                <w:color w:val="7030A0"/>
                <w:u w:val="single"/>
                <w:lang w:val="en-US"/>
              </w:rPr>
              <w:t>12</w:t>
            </w:r>
            <w:r w:rsidRPr="0006567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B47E39">
              <w:rPr>
                <w:color w:val="000000" w:themeColor="text1"/>
                <w:lang w:val="en-US"/>
              </w:rPr>
              <w:t>VPN by using GRE configuration.</w:t>
            </w:r>
          </w:p>
          <w:p w14:paraId="1C9F39F0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Components: - </w:t>
            </w:r>
            <w:r w:rsidRPr="00B47E39">
              <w:rPr>
                <w:color w:val="000000" w:themeColor="text1"/>
                <w:lang w:val="en-US"/>
              </w:rPr>
              <w:t>Routers, Switches, Desktops.</w:t>
            </w:r>
          </w:p>
          <w:p w14:paraId="237E5D42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47E39">
              <w:rPr>
                <w:b/>
                <w:bCs/>
                <w:color w:val="7030A0"/>
                <w:u w:val="single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6319C437" wp14:editId="6E89590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66040</wp:posOffset>
                  </wp:positionV>
                  <wp:extent cx="6322060" cy="2051050"/>
                  <wp:effectExtent l="19050" t="19050" r="21590" b="25400"/>
                  <wp:wrapSquare wrapText="bothSides"/>
                  <wp:docPr id="759073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790527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4" t="8377" b="4350"/>
                          <a:stretch/>
                        </pic:blipFill>
                        <pic:spPr bwMode="auto">
                          <a:xfrm>
                            <a:off x="0" y="0"/>
                            <a:ext cx="6322060" cy="2051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41CC7698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5BEE7D98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6755269A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48B6E1D9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2B031DFF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31A28326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428E1588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5FDCDC3E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36FA2E8F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36D8FD57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3D7BC0D5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4FA17721" w14:textId="77777777" w:rsidR="00B47E39" w:rsidRPr="00B47E39" w:rsidRDefault="00B47E39" w:rsidP="00211DA0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proofErr w:type="gramStart"/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>Features:-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0"/>
              <w:gridCol w:w="5326"/>
            </w:tblGrid>
            <w:tr w:rsidR="00B47E39" w:rsidRPr="00755C37" w14:paraId="1585AF94" w14:textId="77777777" w:rsidTr="00211DA0">
              <w:tc>
                <w:tcPr>
                  <w:tcW w:w="5380" w:type="dxa"/>
                </w:tcPr>
                <w:p w14:paraId="00641F55" w14:textId="77777777" w:rsidR="00B47E39" w:rsidRPr="008D0FDD" w:rsidRDefault="00B47E39" w:rsidP="00B47E39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GRE tunnels are used to create point-to-point connection b/w two  networks.</w:t>
                  </w:r>
                </w:p>
              </w:tc>
              <w:tc>
                <w:tcPr>
                  <w:tcW w:w="5326" w:type="dxa"/>
                </w:tcPr>
                <w:p w14:paraId="1C12BA67" w14:textId="77777777" w:rsidR="00B47E39" w:rsidRPr="00CE6362" w:rsidRDefault="00B47E39" w:rsidP="00B47E39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noProof/>
                    </w:rPr>
                    <w:t>Data encapsulation, Simplicity, And Multicast traffic forwarding.</w:t>
                  </w:r>
                </w:p>
              </w:tc>
            </w:tr>
          </w:tbl>
          <w:p w14:paraId="44AD7E6F" w14:textId="77777777" w:rsidR="00B47E39" w:rsidRPr="00B47E39" w:rsidRDefault="00B47E39" w:rsidP="00211DA0">
            <w:pPr>
              <w:pStyle w:val="NoSpacing"/>
              <w:rPr>
                <w:color w:val="2F5496" w:themeColor="accent1" w:themeShade="BF"/>
                <w:lang w:val="en-US"/>
              </w:rPr>
            </w:pP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 -</w:t>
            </w:r>
            <w:r w:rsidRPr="00B47E39">
              <w:rPr>
                <w:color w:val="2F5496" w:themeColor="accent1" w:themeShade="BF"/>
                <w:lang w:val="en-US"/>
              </w:rPr>
              <w:t xml:space="preserve">                                                                                        </w:t>
            </w: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>Disadvantages: -</w:t>
            </w:r>
            <w:r w:rsidRPr="00B47E39">
              <w:rPr>
                <w:color w:val="2F5496" w:themeColor="accent1" w:themeShade="BF"/>
                <w:lang w:val="en-US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22"/>
              <w:gridCol w:w="5184"/>
            </w:tblGrid>
            <w:tr w:rsidR="00B47E39" w14:paraId="28058C64" w14:textId="77777777" w:rsidTr="00211DA0">
              <w:tc>
                <w:tcPr>
                  <w:tcW w:w="5522" w:type="dxa"/>
                </w:tcPr>
                <w:p w14:paraId="4ED82E9B" w14:textId="77777777" w:rsidR="00B47E39" w:rsidRPr="0054583E" w:rsidRDefault="00B47E39" w:rsidP="00B47E39">
                  <w:pPr>
                    <w:pStyle w:val="NoSpacing"/>
                    <w:numPr>
                      <w:ilvl w:val="0"/>
                      <w:numId w:val="78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GRE remains a popular choice for tunneling protocols due to its ease of use and configurability.</w:t>
                  </w:r>
                </w:p>
              </w:tc>
              <w:tc>
                <w:tcPr>
                  <w:tcW w:w="5184" w:type="dxa"/>
                </w:tcPr>
                <w:p w14:paraId="5680D8AF" w14:textId="77777777" w:rsidR="00B47E39" w:rsidRPr="0054583E" w:rsidRDefault="00B47E39" w:rsidP="00B47E39">
                  <w:pPr>
                    <w:pStyle w:val="NoSpacing"/>
                    <w:numPr>
                      <w:ilvl w:val="0"/>
                      <w:numId w:val="77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It is not considered a secure protocol bcz,It doesn’t use encryption like the IP Security.</w:t>
                  </w:r>
                </w:p>
              </w:tc>
            </w:tr>
          </w:tbl>
          <w:p w14:paraId="77E7917F" w14:textId="77777777" w:rsidR="00B47E39" w:rsidRPr="0006567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</w:tc>
      </w:tr>
      <w:tr w:rsidR="00B47E39" w14:paraId="1C755BA3" w14:textId="77777777" w:rsidTr="00B47E39">
        <w:trPr>
          <w:trHeight w:val="3959"/>
        </w:trPr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D774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706375C6" w14:textId="77777777" w:rsidR="00B47E39" w:rsidRPr="00B47E39" w:rsidRDefault="00B47E39" w:rsidP="00211DA0">
            <w:pPr>
              <w:pStyle w:val="NoSpacing"/>
              <w:rPr>
                <w:color w:val="000000" w:themeColor="text1"/>
                <w:lang w:val="en-US"/>
              </w:rPr>
            </w:pPr>
            <w:r w:rsidRPr="00065679">
              <w:rPr>
                <w:b/>
                <w:bCs/>
                <w:color w:val="7030A0"/>
                <w:u w:val="single"/>
                <w:lang w:val="en-US"/>
              </w:rPr>
              <w:t>Use Scale -</w:t>
            </w:r>
            <w:r>
              <w:rPr>
                <w:b/>
                <w:bCs/>
                <w:color w:val="7030A0"/>
                <w:u w:val="single"/>
                <w:lang w:val="en-US"/>
              </w:rPr>
              <w:t>13</w:t>
            </w:r>
            <w:r w:rsidRPr="0006567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B47E39">
              <w:rPr>
                <w:color w:val="000000" w:themeColor="text1"/>
                <w:lang w:val="en-US"/>
              </w:rPr>
              <w:t>VPN by using IPsec configuration.</w:t>
            </w:r>
          </w:p>
          <w:p w14:paraId="32AA17DA" w14:textId="77777777" w:rsidR="00B47E39" w:rsidRPr="00B47E39" w:rsidRDefault="00B47E39" w:rsidP="00211DA0">
            <w:pPr>
              <w:pStyle w:val="NoSpacing"/>
              <w:rPr>
                <w:color w:val="000000" w:themeColor="text1"/>
                <w:lang w:val="en-US"/>
              </w:rPr>
            </w:pP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Components: - </w:t>
            </w:r>
            <w:r w:rsidRPr="00B47E39">
              <w:rPr>
                <w:color w:val="000000" w:themeColor="text1"/>
                <w:lang w:val="en-US"/>
              </w:rPr>
              <w:t>Routers, Switches, Desktops.</w:t>
            </w:r>
          </w:p>
          <w:p w14:paraId="4261E7D4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F02760">
              <w:rPr>
                <w:b/>
                <w:bCs/>
                <w:color w:val="7030A0"/>
                <w:u w:val="single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26287234" wp14:editId="78B1EBA9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17780</wp:posOffset>
                  </wp:positionV>
                  <wp:extent cx="6645910" cy="1864995"/>
                  <wp:effectExtent l="19050" t="19050" r="21590" b="20955"/>
                  <wp:wrapNone/>
                  <wp:docPr id="11629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389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64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077D7E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57661D91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038938DE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4257536C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2B28279C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3E844930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73F89525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227E9D10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6E5C2296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5FA7C209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41CBC2B0" w14:textId="77777777" w:rsidR="00B47E39" w:rsidRPr="00B47E39" w:rsidRDefault="00B47E39" w:rsidP="00211DA0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proofErr w:type="gramStart"/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>Features:-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08"/>
              <w:gridCol w:w="5398"/>
            </w:tblGrid>
            <w:tr w:rsidR="00B47E39" w:rsidRPr="00755C37" w14:paraId="7253B78A" w14:textId="77777777" w:rsidTr="00211DA0">
              <w:tc>
                <w:tcPr>
                  <w:tcW w:w="5308" w:type="dxa"/>
                </w:tcPr>
                <w:p w14:paraId="40F8B799" w14:textId="77777777" w:rsidR="00B47E39" w:rsidRPr="008D0FDD" w:rsidRDefault="00B47E39" w:rsidP="00B47E39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Enables creating VPN both site-site VPN and remote access VPN.</w:t>
                  </w:r>
                </w:p>
              </w:tc>
              <w:tc>
                <w:tcPr>
                  <w:tcW w:w="5398" w:type="dxa"/>
                </w:tcPr>
                <w:p w14:paraId="20A8445F" w14:textId="77777777" w:rsidR="00B47E39" w:rsidRPr="00CE6362" w:rsidRDefault="00B47E39" w:rsidP="00B47E39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Authentication, Confidentiality, Integrity, key management, Tunneling, Flexibility, Interoperability.</w:t>
                  </w:r>
                </w:p>
              </w:tc>
            </w:tr>
          </w:tbl>
          <w:p w14:paraId="10B530D5" w14:textId="77777777" w:rsidR="00B47E39" w:rsidRP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>Advantages: -</w:t>
            </w:r>
            <w:r w:rsidRPr="00B47E39">
              <w:rPr>
                <w:color w:val="2F5496" w:themeColor="accent1" w:themeShade="BF"/>
                <w:lang w:val="en-US"/>
              </w:rPr>
              <w:t xml:space="preserve">                                                                                           </w:t>
            </w:r>
            <w:r w:rsidRPr="00B47E39">
              <w:rPr>
                <w:b/>
                <w:bCs/>
                <w:color w:val="2F5496" w:themeColor="accent1" w:themeShade="BF"/>
                <w:u w:val="single"/>
                <w:lang w:val="en-US"/>
              </w:rPr>
              <w:t>Disadvantages: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08"/>
              <w:gridCol w:w="5398"/>
            </w:tblGrid>
            <w:tr w:rsidR="00B47E39" w14:paraId="03F9F873" w14:textId="77777777" w:rsidTr="00211DA0">
              <w:tc>
                <w:tcPr>
                  <w:tcW w:w="5308" w:type="dxa"/>
                </w:tcPr>
                <w:p w14:paraId="121F0D0F" w14:textId="77777777" w:rsidR="00B47E39" w:rsidRPr="0054583E" w:rsidRDefault="00B47E39" w:rsidP="00B47E39">
                  <w:pPr>
                    <w:pStyle w:val="NoSpacing"/>
                    <w:numPr>
                      <w:ilvl w:val="0"/>
                      <w:numId w:val="60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Security, Flexibility, Dispersed teams.</w:t>
                  </w:r>
                </w:p>
              </w:tc>
              <w:tc>
                <w:tcPr>
                  <w:tcW w:w="5398" w:type="dxa"/>
                </w:tcPr>
                <w:p w14:paraId="4C44BC55" w14:textId="77777777" w:rsidR="00B47E39" w:rsidRPr="0054583E" w:rsidRDefault="00B47E39" w:rsidP="00B47E39">
                  <w:pPr>
                    <w:pStyle w:val="NoSpacing"/>
                    <w:numPr>
                      <w:ilvl w:val="0"/>
                      <w:numId w:val="60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IPsec encrypts all traffic and applies strict authentication processes.</w:t>
                  </w:r>
                </w:p>
              </w:tc>
            </w:tr>
          </w:tbl>
          <w:p w14:paraId="27BD1903" w14:textId="77777777" w:rsidR="00B47E39" w:rsidRDefault="00B47E39" w:rsidP="00211DA0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</w:tc>
      </w:tr>
    </w:tbl>
    <w:p w14:paraId="779A4B2C" w14:textId="77777777" w:rsidR="00B47E39" w:rsidRDefault="00B47E39" w:rsidP="00B47E39"/>
    <w:sectPr w:rsidR="00B47E39" w:rsidSect="0016484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61A7F" w14:textId="77777777" w:rsidR="00E114D2" w:rsidRDefault="00E114D2" w:rsidP="007D5A3C">
      <w:pPr>
        <w:spacing w:after="0" w:line="240" w:lineRule="auto"/>
      </w:pPr>
      <w:r>
        <w:separator/>
      </w:r>
    </w:p>
  </w:endnote>
  <w:endnote w:type="continuationSeparator" w:id="0">
    <w:p w14:paraId="1AC5DD55" w14:textId="77777777" w:rsidR="00E114D2" w:rsidRDefault="00E114D2" w:rsidP="007D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F0F6A" w14:textId="77777777" w:rsidR="00E114D2" w:rsidRDefault="00E114D2" w:rsidP="007D5A3C">
      <w:pPr>
        <w:spacing w:after="0" w:line="240" w:lineRule="auto"/>
      </w:pPr>
      <w:r>
        <w:separator/>
      </w:r>
    </w:p>
  </w:footnote>
  <w:footnote w:type="continuationSeparator" w:id="0">
    <w:p w14:paraId="439B0A52" w14:textId="77777777" w:rsidR="00E114D2" w:rsidRDefault="00E114D2" w:rsidP="007D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D12"/>
    <w:multiLevelType w:val="hybridMultilevel"/>
    <w:tmpl w:val="5C06C2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F7928"/>
    <w:multiLevelType w:val="hybridMultilevel"/>
    <w:tmpl w:val="8C9CC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01518"/>
    <w:multiLevelType w:val="hybridMultilevel"/>
    <w:tmpl w:val="D7FA1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182A"/>
    <w:multiLevelType w:val="hybridMultilevel"/>
    <w:tmpl w:val="6AB2B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F221A"/>
    <w:multiLevelType w:val="hybridMultilevel"/>
    <w:tmpl w:val="FD7AF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02B84"/>
    <w:multiLevelType w:val="hybridMultilevel"/>
    <w:tmpl w:val="341EB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52712"/>
    <w:multiLevelType w:val="hybridMultilevel"/>
    <w:tmpl w:val="4CDA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2569E"/>
    <w:multiLevelType w:val="hybridMultilevel"/>
    <w:tmpl w:val="A8E25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365EF"/>
    <w:multiLevelType w:val="hybridMultilevel"/>
    <w:tmpl w:val="FBFEF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72177"/>
    <w:multiLevelType w:val="hybridMultilevel"/>
    <w:tmpl w:val="22F0C6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AC62AF"/>
    <w:multiLevelType w:val="hybridMultilevel"/>
    <w:tmpl w:val="31227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A45E4"/>
    <w:multiLevelType w:val="hybridMultilevel"/>
    <w:tmpl w:val="0ECA9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B2D08"/>
    <w:multiLevelType w:val="hybridMultilevel"/>
    <w:tmpl w:val="BACEE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067EF7"/>
    <w:multiLevelType w:val="hybridMultilevel"/>
    <w:tmpl w:val="5B14A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03270"/>
    <w:multiLevelType w:val="hybridMultilevel"/>
    <w:tmpl w:val="FCA84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77651C"/>
    <w:multiLevelType w:val="hybridMultilevel"/>
    <w:tmpl w:val="6F266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494809"/>
    <w:multiLevelType w:val="hybridMultilevel"/>
    <w:tmpl w:val="6A1C3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09471F"/>
    <w:multiLevelType w:val="hybridMultilevel"/>
    <w:tmpl w:val="5330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7B5E8E"/>
    <w:multiLevelType w:val="hybridMultilevel"/>
    <w:tmpl w:val="5A68BF3E"/>
    <w:lvl w:ilvl="0" w:tplc="E0C22E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03539B"/>
    <w:multiLevelType w:val="hybridMultilevel"/>
    <w:tmpl w:val="2C40D7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0B7472"/>
    <w:multiLevelType w:val="hybridMultilevel"/>
    <w:tmpl w:val="F300E7A0"/>
    <w:lvl w:ilvl="0" w:tplc="E0C22E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207C4"/>
    <w:multiLevelType w:val="hybridMultilevel"/>
    <w:tmpl w:val="27EE51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27497D"/>
    <w:multiLevelType w:val="hybridMultilevel"/>
    <w:tmpl w:val="E17A8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230F81"/>
    <w:multiLevelType w:val="hybridMultilevel"/>
    <w:tmpl w:val="9BCC8BFA"/>
    <w:lvl w:ilvl="0" w:tplc="E0C22EAE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CBC5B43"/>
    <w:multiLevelType w:val="hybridMultilevel"/>
    <w:tmpl w:val="032ACF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D804F65"/>
    <w:multiLevelType w:val="hybridMultilevel"/>
    <w:tmpl w:val="48FA0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E43BB2"/>
    <w:multiLevelType w:val="hybridMultilevel"/>
    <w:tmpl w:val="DED4E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326985"/>
    <w:multiLevelType w:val="hybridMultilevel"/>
    <w:tmpl w:val="AA8A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96794B"/>
    <w:multiLevelType w:val="hybridMultilevel"/>
    <w:tmpl w:val="54AA95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ED54B1C"/>
    <w:multiLevelType w:val="hybridMultilevel"/>
    <w:tmpl w:val="F2C4D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872F3"/>
    <w:multiLevelType w:val="hybridMultilevel"/>
    <w:tmpl w:val="5AA28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8152AF"/>
    <w:multiLevelType w:val="hybridMultilevel"/>
    <w:tmpl w:val="798A48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4E32808"/>
    <w:multiLevelType w:val="hybridMultilevel"/>
    <w:tmpl w:val="D79E7386"/>
    <w:lvl w:ilvl="0" w:tplc="E0C22E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565742"/>
    <w:multiLevelType w:val="hybridMultilevel"/>
    <w:tmpl w:val="BB8A4E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58B4DBA"/>
    <w:multiLevelType w:val="hybridMultilevel"/>
    <w:tmpl w:val="5F6E5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6161998"/>
    <w:multiLevelType w:val="hybridMultilevel"/>
    <w:tmpl w:val="AC36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83D354D"/>
    <w:multiLevelType w:val="hybridMultilevel"/>
    <w:tmpl w:val="EF24D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FB6A92"/>
    <w:multiLevelType w:val="hybridMultilevel"/>
    <w:tmpl w:val="6C485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859D9"/>
    <w:multiLevelType w:val="hybridMultilevel"/>
    <w:tmpl w:val="63866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8D6307"/>
    <w:multiLevelType w:val="hybridMultilevel"/>
    <w:tmpl w:val="096CD3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B378E7"/>
    <w:multiLevelType w:val="hybridMultilevel"/>
    <w:tmpl w:val="2328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CF026D"/>
    <w:multiLevelType w:val="hybridMultilevel"/>
    <w:tmpl w:val="4E300A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E7428E4"/>
    <w:multiLevelType w:val="hybridMultilevel"/>
    <w:tmpl w:val="618A472E"/>
    <w:lvl w:ilvl="0" w:tplc="F32477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241A31"/>
    <w:multiLevelType w:val="hybridMultilevel"/>
    <w:tmpl w:val="ECDE7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153044"/>
    <w:multiLevelType w:val="hybridMultilevel"/>
    <w:tmpl w:val="16901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AF654B"/>
    <w:multiLevelType w:val="hybridMultilevel"/>
    <w:tmpl w:val="D8FCB3E8"/>
    <w:lvl w:ilvl="0" w:tplc="F93CF43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683738"/>
    <w:multiLevelType w:val="hybridMultilevel"/>
    <w:tmpl w:val="C13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A76270"/>
    <w:multiLevelType w:val="hybridMultilevel"/>
    <w:tmpl w:val="670238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9783FCC"/>
    <w:multiLevelType w:val="hybridMultilevel"/>
    <w:tmpl w:val="5B0C6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B507291"/>
    <w:multiLevelType w:val="hybridMultilevel"/>
    <w:tmpl w:val="2FAAD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9C3FAC"/>
    <w:multiLevelType w:val="hybridMultilevel"/>
    <w:tmpl w:val="E4680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6632FF"/>
    <w:multiLevelType w:val="hybridMultilevel"/>
    <w:tmpl w:val="30FEEC44"/>
    <w:lvl w:ilvl="0" w:tplc="E0C22EA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4465478"/>
    <w:multiLevelType w:val="hybridMultilevel"/>
    <w:tmpl w:val="BAB8D0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7F401B3"/>
    <w:multiLevelType w:val="hybridMultilevel"/>
    <w:tmpl w:val="5E8CA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CA0E2F"/>
    <w:multiLevelType w:val="hybridMultilevel"/>
    <w:tmpl w:val="AFD29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920572C"/>
    <w:multiLevelType w:val="hybridMultilevel"/>
    <w:tmpl w:val="E2243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2F29E1"/>
    <w:multiLevelType w:val="hybridMultilevel"/>
    <w:tmpl w:val="42681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B7360C"/>
    <w:multiLevelType w:val="hybridMultilevel"/>
    <w:tmpl w:val="E9EEE2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C864516"/>
    <w:multiLevelType w:val="hybridMultilevel"/>
    <w:tmpl w:val="1D046A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03B7126"/>
    <w:multiLevelType w:val="hybridMultilevel"/>
    <w:tmpl w:val="788E5B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0864162"/>
    <w:multiLevelType w:val="hybridMultilevel"/>
    <w:tmpl w:val="3DC2A1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31445ED"/>
    <w:multiLevelType w:val="hybridMultilevel"/>
    <w:tmpl w:val="9EA23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F93989"/>
    <w:multiLevelType w:val="hybridMultilevel"/>
    <w:tmpl w:val="13C837F6"/>
    <w:lvl w:ilvl="0" w:tplc="E0C22E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0617F3"/>
    <w:multiLevelType w:val="hybridMultilevel"/>
    <w:tmpl w:val="A6E67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1365F9"/>
    <w:multiLevelType w:val="hybridMultilevel"/>
    <w:tmpl w:val="70526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CB625E"/>
    <w:multiLevelType w:val="hybridMultilevel"/>
    <w:tmpl w:val="F440F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B81ACF"/>
    <w:multiLevelType w:val="hybridMultilevel"/>
    <w:tmpl w:val="137E1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5402CC"/>
    <w:multiLevelType w:val="hybridMultilevel"/>
    <w:tmpl w:val="C71063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D565A40"/>
    <w:multiLevelType w:val="hybridMultilevel"/>
    <w:tmpl w:val="164CE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9C3914"/>
    <w:multiLevelType w:val="hybridMultilevel"/>
    <w:tmpl w:val="02FAA9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DE83D40"/>
    <w:multiLevelType w:val="hybridMultilevel"/>
    <w:tmpl w:val="E55C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5B6804"/>
    <w:multiLevelType w:val="hybridMultilevel"/>
    <w:tmpl w:val="7CBEE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8C096D"/>
    <w:multiLevelType w:val="hybridMultilevel"/>
    <w:tmpl w:val="9FA4E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0DB5A5D"/>
    <w:multiLevelType w:val="hybridMultilevel"/>
    <w:tmpl w:val="EDEA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037BA5"/>
    <w:multiLevelType w:val="hybridMultilevel"/>
    <w:tmpl w:val="B066EE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50D5805"/>
    <w:multiLevelType w:val="hybridMultilevel"/>
    <w:tmpl w:val="01A80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D11318"/>
    <w:multiLevelType w:val="hybridMultilevel"/>
    <w:tmpl w:val="43C67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76A7792"/>
    <w:multiLevelType w:val="hybridMultilevel"/>
    <w:tmpl w:val="FB3CB2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90C1245"/>
    <w:multiLevelType w:val="hybridMultilevel"/>
    <w:tmpl w:val="16980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9482114"/>
    <w:multiLevelType w:val="hybridMultilevel"/>
    <w:tmpl w:val="4FF83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F45193"/>
    <w:multiLevelType w:val="hybridMultilevel"/>
    <w:tmpl w:val="686C6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972398"/>
    <w:multiLevelType w:val="hybridMultilevel"/>
    <w:tmpl w:val="8FB20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380AE0"/>
    <w:multiLevelType w:val="hybridMultilevel"/>
    <w:tmpl w:val="DC5C3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3113">
    <w:abstractNumId w:val="33"/>
  </w:num>
  <w:num w:numId="2" w16cid:durableId="903570248">
    <w:abstractNumId w:val="16"/>
  </w:num>
  <w:num w:numId="3" w16cid:durableId="1517960956">
    <w:abstractNumId w:val="13"/>
  </w:num>
  <w:num w:numId="4" w16cid:durableId="1141389587">
    <w:abstractNumId w:val="40"/>
  </w:num>
  <w:num w:numId="5" w16cid:durableId="524829795">
    <w:abstractNumId w:val="57"/>
  </w:num>
  <w:num w:numId="6" w16cid:durableId="172304942">
    <w:abstractNumId w:val="63"/>
  </w:num>
  <w:num w:numId="7" w16cid:durableId="1424572689">
    <w:abstractNumId w:val="72"/>
  </w:num>
  <w:num w:numId="8" w16cid:durableId="47532829">
    <w:abstractNumId w:val="66"/>
  </w:num>
  <w:num w:numId="9" w16cid:durableId="324748814">
    <w:abstractNumId w:val="49"/>
  </w:num>
  <w:num w:numId="10" w16cid:durableId="607322995">
    <w:abstractNumId w:val="0"/>
  </w:num>
  <w:num w:numId="11" w16cid:durableId="1877354595">
    <w:abstractNumId w:val="17"/>
  </w:num>
  <w:num w:numId="12" w16cid:durableId="1758015226">
    <w:abstractNumId w:val="79"/>
  </w:num>
  <w:num w:numId="13" w16cid:durableId="1888494616">
    <w:abstractNumId w:val="61"/>
  </w:num>
  <w:num w:numId="14" w16cid:durableId="315493602">
    <w:abstractNumId w:val="55"/>
  </w:num>
  <w:num w:numId="15" w16cid:durableId="924612399">
    <w:abstractNumId w:val="20"/>
  </w:num>
  <w:num w:numId="16" w16cid:durableId="1543977936">
    <w:abstractNumId w:val="62"/>
  </w:num>
  <w:num w:numId="17" w16cid:durableId="928462693">
    <w:abstractNumId w:val="51"/>
  </w:num>
  <w:num w:numId="18" w16cid:durableId="1740203058">
    <w:abstractNumId w:val="18"/>
  </w:num>
  <w:num w:numId="19" w16cid:durableId="912661466">
    <w:abstractNumId w:val="23"/>
  </w:num>
  <w:num w:numId="20" w16cid:durableId="1059014938">
    <w:abstractNumId w:val="32"/>
  </w:num>
  <w:num w:numId="21" w16cid:durableId="139423917">
    <w:abstractNumId w:val="80"/>
  </w:num>
  <w:num w:numId="22" w16cid:durableId="1244871994">
    <w:abstractNumId w:val="11"/>
  </w:num>
  <w:num w:numId="23" w16cid:durableId="8459446">
    <w:abstractNumId w:val="38"/>
  </w:num>
  <w:num w:numId="24" w16cid:durableId="2104716191">
    <w:abstractNumId w:val="6"/>
  </w:num>
  <w:num w:numId="25" w16cid:durableId="1077090046">
    <w:abstractNumId w:val="50"/>
  </w:num>
  <w:num w:numId="26" w16cid:durableId="1573539055">
    <w:abstractNumId w:val="37"/>
  </w:num>
  <w:num w:numId="27" w16cid:durableId="1642342615">
    <w:abstractNumId w:val="70"/>
  </w:num>
  <w:num w:numId="28" w16cid:durableId="578370006">
    <w:abstractNumId w:val="81"/>
  </w:num>
  <w:num w:numId="29" w16cid:durableId="1149057301">
    <w:abstractNumId w:val="3"/>
  </w:num>
  <w:num w:numId="30" w16cid:durableId="1265848466">
    <w:abstractNumId w:val="27"/>
  </w:num>
  <w:num w:numId="31" w16cid:durableId="471481857">
    <w:abstractNumId w:val="68"/>
  </w:num>
  <w:num w:numId="32" w16cid:durableId="98330135">
    <w:abstractNumId w:val="56"/>
  </w:num>
  <w:num w:numId="33" w16cid:durableId="657459331">
    <w:abstractNumId w:val="44"/>
  </w:num>
  <w:num w:numId="34" w16cid:durableId="1401251488">
    <w:abstractNumId w:val="53"/>
  </w:num>
  <w:num w:numId="35" w16cid:durableId="1766029741">
    <w:abstractNumId w:val="22"/>
  </w:num>
  <w:num w:numId="36" w16cid:durableId="1497302334">
    <w:abstractNumId w:val="42"/>
  </w:num>
  <w:num w:numId="37" w16cid:durableId="199440057">
    <w:abstractNumId w:val="4"/>
  </w:num>
  <w:num w:numId="38" w16cid:durableId="1317538222">
    <w:abstractNumId w:val="5"/>
  </w:num>
  <w:num w:numId="39" w16cid:durableId="998656367">
    <w:abstractNumId w:val="76"/>
  </w:num>
  <w:num w:numId="40" w16cid:durableId="367686490">
    <w:abstractNumId w:val="7"/>
  </w:num>
  <w:num w:numId="41" w16cid:durableId="608198982">
    <w:abstractNumId w:val="75"/>
  </w:num>
  <w:num w:numId="42" w16cid:durableId="632054497">
    <w:abstractNumId w:val="8"/>
  </w:num>
  <w:num w:numId="43" w16cid:durableId="1030884394">
    <w:abstractNumId w:val="64"/>
  </w:num>
  <w:num w:numId="44" w16cid:durableId="1224020734">
    <w:abstractNumId w:val="39"/>
  </w:num>
  <w:num w:numId="45" w16cid:durableId="1259168993">
    <w:abstractNumId w:val="58"/>
  </w:num>
  <w:num w:numId="46" w16cid:durableId="693580447">
    <w:abstractNumId w:val="25"/>
  </w:num>
  <w:num w:numId="47" w16cid:durableId="164320536">
    <w:abstractNumId w:val="46"/>
  </w:num>
  <w:num w:numId="48" w16cid:durableId="66879124">
    <w:abstractNumId w:val="45"/>
  </w:num>
  <w:num w:numId="49" w16cid:durableId="1206137651">
    <w:abstractNumId w:val="71"/>
  </w:num>
  <w:num w:numId="50" w16cid:durableId="1605765648">
    <w:abstractNumId w:val="30"/>
  </w:num>
  <w:num w:numId="51" w16cid:durableId="1870602227">
    <w:abstractNumId w:val="52"/>
  </w:num>
  <w:num w:numId="52" w16cid:durableId="1130393127">
    <w:abstractNumId w:val="14"/>
  </w:num>
  <w:num w:numId="53" w16cid:durableId="1702827281">
    <w:abstractNumId w:val="54"/>
  </w:num>
  <w:num w:numId="54" w16cid:durableId="969283145">
    <w:abstractNumId w:val="26"/>
  </w:num>
  <w:num w:numId="55" w16cid:durableId="1435200415">
    <w:abstractNumId w:val="82"/>
  </w:num>
  <w:num w:numId="56" w16cid:durableId="599334180">
    <w:abstractNumId w:val="19"/>
  </w:num>
  <w:num w:numId="57" w16cid:durableId="387261146">
    <w:abstractNumId w:val="24"/>
  </w:num>
  <w:num w:numId="58" w16cid:durableId="1136948005">
    <w:abstractNumId w:val="34"/>
  </w:num>
  <w:num w:numId="59" w16cid:durableId="1346131500">
    <w:abstractNumId w:val="9"/>
  </w:num>
  <w:num w:numId="60" w16cid:durableId="136846735">
    <w:abstractNumId w:val="35"/>
  </w:num>
  <w:num w:numId="61" w16cid:durableId="1242759348">
    <w:abstractNumId w:val="29"/>
  </w:num>
  <w:num w:numId="62" w16cid:durableId="726687732">
    <w:abstractNumId w:val="65"/>
  </w:num>
  <w:num w:numId="63" w16cid:durableId="407046118">
    <w:abstractNumId w:val="28"/>
  </w:num>
  <w:num w:numId="64" w16cid:durableId="541751847">
    <w:abstractNumId w:val="69"/>
  </w:num>
  <w:num w:numId="65" w16cid:durableId="781649042">
    <w:abstractNumId w:val="78"/>
  </w:num>
  <w:num w:numId="66" w16cid:durableId="376121728">
    <w:abstractNumId w:val="43"/>
  </w:num>
  <w:num w:numId="67" w16cid:durableId="455954253">
    <w:abstractNumId w:val="1"/>
  </w:num>
  <w:num w:numId="68" w16cid:durableId="1792094682">
    <w:abstractNumId w:val="41"/>
  </w:num>
  <w:num w:numId="69" w16cid:durableId="998659805">
    <w:abstractNumId w:val="12"/>
  </w:num>
  <w:num w:numId="70" w16cid:durableId="1704477387">
    <w:abstractNumId w:val="36"/>
  </w:num>
  <w:num w:numId="71" w16cid:durableId="1525367975">
    <w:abstractNumId w:val="74"/>
  </w:num>
  <w:num w:numId="72" w16cid:durableId="2081634900">
    <w:abstractNumId w:val="59"/>
  </w:num>
  <w:num w:numId="73" w16cid:durableId="1716000891">
    <w:abstractNumId w:val="48"/>
  </w:num>
  <w:num w:numId="74" w16cid:durableId="1941451736">
    <w:abstractNumId w:val="15"/>
  </w:num>
  <w:num w:numId="75" w16cid:durableId="1666863572">
    <w:abstractNumId w:val="73"/>
  </w:num>
  <w:num w:numId="76" w16cid:durableId="34356416">
    <w:abstractNumId w:val="60"/>
  </w:num>
  <w:num w:numId="77" w16cid:durableId="1544443478">
    <w:abstractNumId w:val="77"/>
  </w:num>
  <w:num w:numId="78" w16cid:durableId="1214462387">
    <w:abstractNumId w:val="47"/>
  </w:num>
  <w:num w:numId="79" w16cid:durableId="514223435">
    <w:abstractNumId w:val="10"/>
  </w:num>
  <w:num w:numId="80" w16cid:durableId="1246651541">
    <w:abstractNumId w:val="2"/>
  </w:num>
  <w:num w:numId="81" w16cid:durableId="1890610277">
    <w:abstractNumId w:val="21"/>
  </w:num>
  <w:num w:numId="82" w16cid:durableId="1469736874">
    <w:abstractNumId w:val="31"/>
  </w:num>
  <w:num w:numId="83" w16cid:durableId="2030640265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19"/>
    <w:rsid w:val="00022BE9"/>
    <w:rsid w:val="0002428A"/>
    <w:rsid w:val="00065679"/>
    <w:rsid w:val="00087B29"/>
    <w:rsid w:val="00153D1C"/>
    <w:rsid w:val="001646E1"/>
    <w:rsid w:val="0016484C"/>
    <w:rsid w:val="00176C3F"/>
    <w:rsid w:val="001A1E64"/>
    <w:rsid w:val="002043FD"/>
    <w:rsid w:val="0021186C"/>
    <w:rsid w:val="003B6ED8"/>
    <w:rsid w:val="004F76A8"/>
    <w:rsid w:val="0054583E"/>
    <w:rsid w:val="005B1936"/>
    <w:rsid w:val="005C6919"/>
    <w:rsid w:val="00600886"/>
    <w:rsid w:val="006023CE"/>
    <w:rsid w:val="0063098C"/>
    <w:rsid w:val="006346CE"/>
    <w:rsid w:val="00672405"/>
    <w:rsid w:val="006F517D"/>
    <w:rsid w:val="00755C37"/>
    <w:rsid w:val="00781F81"/>
    <w:rsid w:val="007C25D5"/>
    <w:rsid w:val="007C5F4F"/>
    <w:rsid w:val="007D5A3C"/>
    <w:rsid w:val="00801ADF"/>
    <w:rsid w:val="00803E45"/>
    <w:rsid w:val="00846EDC"/>
    <w:rsid w:val="00887ACF"/>
    <w:rsid w:val="008D0FDD"/>
    <w:rsid w:val="00924AB3"/>
    <w:rsid w:val="00A25628"/>
    <w:rsid w:val="00A302D9"/>
    <w:rsid w:val="00A56155"/>
    <w:rsid w:val="00AA434E"/>
    <w:rsid w:val="00AD193D"/>
    <w:rsid w:val="00B32225"/>
    <w:rsid w:val="00B46AC0"/>
    <w:rsid w:val="00B47E39"/>
    <w:rsid w:val="00B6439E"/>
    <w:rsid w:val="00B6526E"/>
    <w:rsid w:val="00B777F8"/>
    <w:rsid w:val="00C074DA"/>
    <w:rsid w:val="00C10FB0"/>
    <w:rsid w:val="00CD7284"/>
    <w:rsid w:val="00CE6362"/>
    <w:rsid w:val="00D6360D"/>
    <w:rsid w:val="00DD793C"/>
    <w:rsid w:val="00E02F1E"/>
    <w:rsid w:val="00E114D2"/>
    <w:rsid w:val="00E746F0"/>
    <w:rsid w:val="00E7490B"/>
    <w:rsid w:val="00E86176"/>
    <w:rsid w:val="00EC4427"/>
    <w:rsid w:val="00EF7955"/>
    <w:rsid w:val="00F14B73"/>
    <w:rsid w:val="00F3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1484"/>
  <w15:chartTrackingRefBased/>
  <w15:docId w15:val="{96675D10-79FA-4C9C-A3AF-E7B8BD8A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19"/>
    <w:pPr>
      <w:ind w:left="720"/>
      <w:contextualSpacing/>
    </w:pPr>
  </w:style>
  <w:style w:type="paragraph" w:styleId="NoSpacing">
    <w:name w:val="No Spacing"/>
    <w:uiPriority w:val="1"/>
    <w:qFormat/>
    <w:rsid w:val="005C6919"/>
    <w:pPr>
      <w:spacing w:after="0" w:line="240" w:lineRule="auto"/>
    </w:pPr>
  </w:style>
  <w:style w:type="table" w:styleId="TableGrid">
    <w:name w:val="Table Grid"/>
    <w:basedOn w:val="TableNormal"/>
    <w:uiPriority w:val="39"/>
    <w:rsid w:val="005C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A3C"/>
  </w:style>
  <w:style w:type="paragraph" w:styleId="Footer">
    <w:name w:val="footer"/>
    <w:basedOn w:val="Normal"/>
    <w:link w:val="FooterChar"/>
    <w:uiPriority w:val="99"/>
    <w:unhideWhenUsed/>
    <w:rsid w:val="007D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tmp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5:31:28.1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9D52-93A5-4B2D-97E0-F9DDAC4E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</dc:creator>
  <cp:keywords/>
  <dc:description/>
  <cp:lastModifiedBy>Aishwarya L</cp:lastModifiedBy>
  <cp:revision>2</cp:revision>
  <dcterms:created xsi:type="dcterms:W3CDTF">2024-05-25T16:09:00Z</dcterms:created>
  <dcterms:modified xsi:type="dcterms:W3CDTF">2024-05-25T16:09:00Z</dcterms:modified>
</cp:coreProperties>
</file>