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DA2" w:rsidRDefault="00387A88" w:rsidP="00387A88">
      <w:pPr>
        <w:jc w:val="center"/>
      </w:pPr>
      <w:r>
        <w:t>Study Design</w:t>
      </w:r>
    </w:p>
    <w:p w:rsidR="00387A88" w:rsidRDefault="00387A88" w:rsidP="00387A88">
      <w:pPr>
        <w:jc w:val="center"/>
      </w:pPr>
      <w:r>
        <w:t>PROJECT 4-Autoimmune children</w:t>
      </w:r>
    </w:p>
    <w:p w:rsidR="00387A88" w:rsidRDefault="00387A88" w:rsidP="00387A88">
      <w:r>
        <w:t xml:space="preserve">Title: Systems Biology Approach to Study Influenza Vaccine in Children with Autoimmunity </w:t>
      </w:r>
      <w:r>
        <w:tab/>
      </w:r>
      <w:r>
        <w:tab/>
      </w:r>
      <w:r>
        <w:tab/>
      </w:r>
      <w:r>
        <w:tab/>
      </w:r>
      <w:r>
        <w:tab/>
      </w:r>
      <w:r>
        <w:tab/>
      </w:r>
      <w:r>
        <w:tab/>
      </w:r>
      <w:r>
        <w:tab/>
      </w:r>
      <w:r>
        <w:tab/>
      </w:r>
      <w:r>
        <w:tab/>
      </w:r>
      <w:r>
        <w:tab/>
      </w:r>
      <w:r>
        <w:tab/>
      </w:r>
      <w:r>
        <w:tab/>
      </w:r>
      <w:r>
        <w:tab/>
      </w:r>
    </w:p>
    <w:p w:rsidR="00387A88" w:rsidRDefault="00387A88" w:rsidP="00387A88">
      <w:r>
        <w:t>PI: V. Pascual; Subcontract with Octavio Ramilo, Nationwide Children's Hospital, Columbus, OH</w:t>
      </w:r>
      <w:r>
        <w:tab/>
      </w:r>
      <w:r>
        <w:tab/>
      </w:r>
      <w:r>
        <w:tab/>
      </w:r>
      <w:r>
        <w:tab/>
      </w:r>
      <w:r>
        <w:tab/>
      </w:r>
      <w:r>
        <w:tab/>
      </w:r>
      <w:r>
        <w:tab/>
      </w:r>
      <w:r>
        <w:tab/>
      </w:r>
      <w:r>
        <w:tab/>
      </w:r>
      <w:r>
        <w:tab/>
      </w:r>
      <w:r>
        <w:tab/>
      </w:r>
      <w:r>
        <w:tab/>
      </w:r>
      <w:r>
        <w:tab/>
      </w:r>
      <w:r>
        <w:tab/>
      </w:r>
      <w:r>
        <w:tab/>
      </w:r>
    </w:p>
    <w:p w:rsidR="00387A88" w:rsidRDefault="00387A88" w:rsidP="00387A88">
      <w:r>
        <w:t>AIMS:</w:t>
      </w:r>
      <w:r>
        <w:tab/>
        <w:t>This Project will study vaccine responses in healthy and sick children. It will address the following questions: 1) which are the best biomarkers of protective immune response to influenza vaccine in healthy children; 2) how unique autoimmune backgrounds set the stage for responsiveness/unresponsiveness to vaccines; 3) whether vaccination contributes to increase the breadth of autoimmunity in a disease-specific manner. Ultimately, we expect that these studies will shed light on basic aspects of humoral immune responses to vaccines and will permit us to discover biomarkers of response that can be applied to healthy children and to the general population.</w:t>
      </w:r>
      <w:r>
        <w:tab/>
      </w:r>
      <w:r>
        <w:tab/>
      </w:r>
      <w:r>
        <w:tab/>
      </w:r>
      <w:r>
        <w:tab/>
      </w:r>
      <w:r>
        <w:tab/>
      </w:r>
      <w:r>
        <w:tab/>
      </w:r>
      <w:r>
        <w:tab/>
      </w:r>
      <w:r>
        <w:tab/>
      </w:r>
      <w:r>
        <w:tab/>
      </w:r>
      <w:r>
        <w:tab/>
      </w:r>
      <w:r>
        <w:tab/>
      </w:r>
      <w:r>
        <w:tab/>
      </w:r>
      <w:r>
        <w:tab/>
      </w:r>
      <w:r>
        <w:tab/>
      </w:r>
      <w:r>
        <w:tab/>
      </w:r>
    </w:p>
    <w:p w:rsidR="00387A88" w:rsidRDefault="00387A88" w:rsidP="00387A88">
      <w:r>
        <w:t>SUBJECTS: 36 JDM Patients.</w:t>
      </w:r>
      <w:r>
        <w:tab/>
      </w:r>
      <w:r>
        <w:tab/>
      </w:r>
      <w:r>
        <w:tab/>
      </w:r>
      <w:r>
        <w:tab/>
      </w:r>
      <w:r>
        <w:tab/>
      </w:r>
      <w:r>
        <w:tab/>
      </w:r>
      <w:r>
        <w:tab/>
      </w:r>
      <w:r>
        <w:tab/>
      </w:r>
      <w:r>
        <w:tab/>
      </w:r>
      <w:r>
        <w:tab/>
      </w:r>
      <w:r>
        <w:tab/>
      </w:r>
    </w:p>
    <w:p w:rsidR="00387A88" w:rsidRDefault="00387A88" w:rsidP="00387A88">
      <w:r>
        <w:t>Samples collected: 2010 to 2013 season: JDM patients.</w:t>
      </w:r>
      <w:r>
        <w:tab/>
      </w:r>
      <w:r>
        <w:tab/>
      </w:r>
      <w:r>
        <w:tab/>
      </w:r>
      <w:r>
        <w:tab/>
      </w:r>
      <w:r>
        <w:tab/>
      </w:r>
      <w:r>
        <w:tab/>
      </w:r>
      <w:r>
        <w:tab/>
      </w:r>
      <w:r>
        <w:tab/>
      </w:r>
      <w:r>
        <w:tab/>
      </w:r>
      <w:r>
        <w:tab/>
      </w:r>
    </w:p>
    <w:p w:rsidR="00387A88" w:rsidRDefault="00387A88" w:rsidP="00387A88">
      <w:r>
        <w:t>VACCINE: TIV (</w:t>
      </w:r>
      <w:proofErr w:type="spellStart"/>
      <w:r>
        <w:t>Fluzone</w:t>
      </w:r>
      <w:proofErr w:type="spellEnd"/>
      <w:r>
        <w:t xml:space="preserve"> </w:t>
      </w:r>
      <w:proofErr w:type="spellStart"/>
      <w:r>
        <w:t>Sabofi</w:t>
      </w:r>
      <w:proofErr w:type="spellEnd"/>
      <w:r>
        <w:t xml:space="preserve"> Pasteur)</w:t>
      </w:r>
      <w:r>
        <w:tab/>
      </w:r>
      <w:r>
        <w:tab/>
      </w:r>
      <w:r>
        <w:tab/>
      </w:r>
      <w:r>
        <w:tab/>
      </w:r>
      <w:r>
        <w:tab/>
      </w:r>
      <w:r>
        <w:tab/>
      </w:r>
      <w:r>
        <w:tab/>
      </w:r>
      <w:r>
        <w:tab/>
      </w:r>
      <w:r>
        <w:tab/>
      </w:r>
      <w:r>
        <w:tab/>
      </w:r>
      <w:r>
        <w:tab/>
      </w:r>
      <w:r>
        <w:tab/>
      </w:r>
      <w:r>
        <w:tab/>
      </w:r>
      <w:r>
        <w:tab/>
      </w:r>
      <w:r>
        <w:tab/>
      </w:r>
      <w:r>
        <w:tab/>
      </w:r>
    </w:p>
    <w:p w:rsidR="00387A88" w:rsidRDefault="00387A88" w:rsidP="00387A88">
      <w:r>
        <w:t>IRB number: 011-200</w:t>
      </w:r>
    </w:p>
    <w:p w:rsidR="00040890" w:rsidRDefault="00040890" w:rsidP="00387A88"/>
    <w:p w:rsidR="00387A88" w:rsidRPr="00040890" w:rsidRDefault="00040890" w:rsidP="00387A88">
      <w:pPr>
        <w:rPr>
          <w:b/>
        </w:rPr>
      </w:pPr>
      <w:r w:rsidRPr="00040890">
        <w:rPr>
          <w:b/>
        </w:rPr>
        <w:t>Assay Overview</w:t>
      </w:r>
    </w:p>
    <w:tbl>
      <w:tblPr>
        <w:tblW w:w="12340" w:type="dxa"/>
        <w:tblInd w:w="-1140" w:type="dxa"/>
        <w:tblLook w:val="04A0"/>
      </w:tblPr>
      <w:tblGrid>
        <w:gridCol w:w="1885"/>
        <w:gridCol w:w="2155"/>
        <w:gridCol w:w="1885"/>
        <w:gridCol w:w="1885"/>
        <w:gridCol w:w="1795"/>
        <w:gridCol w:w="2735"/>
      </w:tblGrid>
      <w:tr w:rsidR="00387A88" w:rsidRPr="00387A88" w:rsidTr="00694E71">
        <w:trPr>
          <w:trHeight w:val="288"/>
        </w:trPr>
        <w:tc>
          <w:tcPr>
            <w:tcW w:w="1885" w:type="dxa"/>
            <w:tcBorders>
              <w:top w:val="nil"/>
              <w:left w:val="nil"/>
              <w:bottom w:val="nil"/>
              <w:right w:val="nil"/>
            </w:tcBorders>
            <w:shd w:val="clear" w:color="auto" w:fill="auto"/>
            <w:noWrap/>
            <w:vAlign w:val="bottom"/>
            <w:hideMark/>
          </w:tcPr>
          <w:p w:rsidR="00387A88" w:rsidRPr="00387A88" w:rsidRDefault="00387A88" w:rsidP="00387A88">
            <w:pPr>
              <w:spacing w:after="0" w:line="240" w:lineRule="auto"/>
              <w:rPr>
                <w:rFonts w:ascii="Times New Roman" w:eastAsia="Times New Roman" w:hAnsi="Times New Roman" w:cs="Times New Roman"/>
                <w:sz w:val="24"/>
                <w:szCs w:val="24"/>
              </w:rPr>
            </w:pPr>
          </w:p>
        </w:tc>
        <w:tc>
          <w:tcPr>
            <w:tcW w:w="2155" w:type="dxa"/>
            <w:tcBorders>
              <w:top w:val="nil"/>
              <w:left w:val="nil"/>
              <w:bottom w:val="nil"/>
              <w:right w:val="nil"/>
            </w:tcBorders>
            <w:shd w:val="clear" w:color="auto" w:fill="auto"/>
            <w:noWrap/>
            <w:vAlign w:val="bottom"/>
            <w:hideMark/>
          </w:tcPr>
          <w:p w:rsidR="00387A88" w:rsidRPr="00387A88" w:rsidRDefault="00387A88" w:rsidP="00387A88">
            <w:pPr>
              <w:spacing w:after="0" w:line="240" w:lineRule="auto"/>
              <w:rPr>
                <w:rFonts w:ascii="Calibri" w:eastAsia="Times New Roman" w:hAnsi="Calibri" w:cs="Calibri"/>
                <w:color w:val="000000"/>
              </w:rPr>
            </w:pPr>
          </w:p>
        </w:tc>
        <w:tc>
          <w:tcPr>
            <w:tcW w:w="1885" w:type="dxa"/>
            <w:tcBorders>
              <w:top w:val="nil"/>
              <w:left w:val="nil"/>
              <w:bottom w:val="nil"/>
              <w:right w:val="nil"/>
            </w:tcBorders>
            <w:shd w:val="clear" w:color="auto" w:fill="auto"/>
            <w:noWrap/>
            <w:vAlign w:val="bottom"/>
            <w:hideMark/>
          </w:tcPr>
          <w:p w:rsidR="00387A88" w:rsidRPr="00387A88" w:rsidRDefault="00387A88" w:rsidP="00387A88">
            <w:pPr>
              <w:spacing w:after="0" w:line="240" w:lineRule="auto"/>
              <w:rPr>
                <w:rFonts w:ascii="Calibri" w:eastAsia="Times New Roman" w:hAnsi="Calibri" w:cs="Calibri"/>
                <w:color w:val="000000"/>
              </w:rPr>
            </w:pPr>
          </w:p>
        </w:tc>
        <w:tc>
          <w:tcPr>
            <w:tcW w:w="1885" w:type="dxa"/>
            <w:tcBorders>
              <w:top w:val="nil"/>
              <w:left w:val="nil"/>
              <w:bottom w:val="nil"/>
              <w:right w:val="nil"/>
            </w:tcBorders>
            <w:shd w:val="clear" w:color="auto" w:fill="auto"/>
            <w:noWrap/>
            <w:vAlign w:val="bottom"/>
            <w:hideMark/>
          </w:tcPr>
          <w:p w:rsidR="00387A88" w:rsidRPr="00387A88" w:rsidRDefault="00387A88" w:rsidP="00387A88">
            <w:pPr>
              <w:spacing w:after="0" w:line="240" w:lineRule="auto"/>
              <w:rPr>
                <w:rFonts w:ascii="Times New Roman" w:eastAsia="Times New Roman" w:hAnsi="Times New Roman" w:cs="Times New Roman"/>
                <w:sz w:val="20"/>
                <w:szCs w:val="20"/>
              </w:rPr>
            </w:pPr>
          </w:p>
        </w:tc>
        <w:tc>
          <w:tcPr>
            <w:tcW w:w="1795" w:type="dxa"/>
            <w:tcBorders>
              <w:top w:val="nil"/>
              <w:left w:val="nil"/>
              <w:bottom w:val="nil"/>
              <w:right w:val="nil"/>
            </w:tcBorders>
            <w:shd w:val="clear" w:color="auto" w:fill="auto"/>
            <w:noWrap/>
            <w:vAlign w:val="bottom"/>
            <w:hideMark/>
          </w:tcPr>
          <w:p w:rsidR="00387A88" w:rsidRPr="00387A88" w:rsidRDefault="00387A88" w:rsidP="00387A88">
            <w:pPr>
              <w:spacing w:after="0" w:line="240" w:lineRule="auto"/>
              <w:rPr>
                <w:rFonts w:ascii="Times New Roman" w:eastAsia="Times New Roman" w:hAnsi="Times New Roman" w:cs="Times New Roman"/>
                <w:sz w:val="20"/>
                <w:szCs w:val="20"/>
              </w:rPr>
            </w:pPr>
          </w:p>
        </w:tc>
        <w:tc>
          <w:tcPr>
            <w:tcW w:w="2735" w:type="dxa"/>
            <w:tcBorders>
              <w:top w:val="nil"/>
              <w:left w:val="nil"/>
              <w:bottom w:val="nil"/>
              <w:right w:val="nil"/>
            </w:tcBorders>
            <w:shd w:val="clear" w:color="auto" w:fill="auto"/>
            <w:noWrap/>
            <w:vAlign w:val="bottom"/>
            <w:hideMark/>
          </w:tcPr>
          <w:p w:rsidR="00387A88" w:rsidRPr="00387A88" w:rsidRDefault="00387A88" w:rsidP="00387A88">
            <w:pPr>
              <w:spacing w:after="0" w:line="240" w:lineRule="auto"/>
              <w:rPr>
                <w:rFonts w:ascii="Times New Roman" w:eastAsia="Times New Roman" w:hAnsi="Times New Roman" w:cs="Times New Roman"/>
                <w:sz w:val="20"/>
                <w:szCs w:val="20"/>
              </w:rPr>
            </w:pPr>
          </w:p>
        </w:tc>
      </w:tr>
      <w:tr w:rsidR="00387A88" w:rsidRPr="00387A88" w:rsidTr="00694E71">
        <w:trPr>
          <w:trHeight w:val="288"/>
        </w:trPr>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7A88" w:rsidRPr="00387A88" w:rsidRDefault="00387A88" w:rsidP="00387A88">
            <w:pPr>
              <w:spacing w:after="0" w:line="240" w:lineRule="auto"/>
              <w:rPr>
                <w:rFonts w:ascii="Calibri" w:eastAsia="Times New Roman" w:hAnsi="Calibri" w:cs="Calibri"/>
                <w:color w:val="000000"/>
              </w:rPr>
            </w:pPr>
            <w:r w:rsidRPr="00387A88">
              <w:rPr>
                <w:rFonts w:ascii="Calibri" w:eastAsia="Times New Roman" w:hAnsi="Calibri" w:cs="Calibri"/>
                <w:color w:val="000000"/>
              </w:rPr>
              <w:t>Visit</w:t>
            </w:r>
          </w:p>
        </w:tc>
        <w:tc>
          <w:tcPr>
            <w:tcW w:w="2155" w:type="dxa"/>
            <w:tcBorders>
              <w:top w:val="single" w:sz="4" w:space="0" w:color="auto"/>
              <w:left w:val="nil"/>
              <w:bottom w:val="single" w:sz="4" w:space="0" w:color="auto"/>
              <w:right w:val="single" w:sz="4" w:space="0" w:color="auto"/>
            </w:tcBorders>
            <w:shd w:val="clear" w:color="auto" w:fill="auto"/>
            <w:noWrap/>
            <w:vAlign w:val="bottom"/>
            <w:hideMark/>
          </w:tcPr>
          <w:p w:rsidR="00387A88" w:rsidRPr="00387A88" w:rsidRDefault="00387A88" w:rsidP="00387A88">
            <w:pPr>
              <w:spacing w:after="0" w:line="240" w:lineRule="auto"/>
              <w:rPr>
                <w:rFonts w:ascii="Calibri" w:eastAsia="Times New Roman" w:hAnsi="Calibri" w:cs="Calibri"/>
                <w:color w:val="000000"/>
              </w:rPr>
            </w:pPr>
            <w:r w:rsidRPr="00387A88">
              <w:rPr>
                <w:rFonts w:ascii="Calibri" w:eastAsia="Times New Roman" w:hAnsi="Calibri" w:cs="Calibri"/>
                <w:color w:val="000000"/>
              </w:rPr>
              <w:t>V1</w:t>
            </w:r>
          </w:p>
        </w:tc>
        <w:tc>
          <w:tcPr>
            <w:tcW w:w="1885" w:type="dxa"/>
            <w:tcBorders>
              <w:top w:val="single" w:sz="4" w:space="0" w:color="auto"/>
              <w:left w:val="nil"/>
              <w:bottom w:val="single" w:sz="4" w:space="0" w:color="auto"/>
              <w:right w:val="single" w:sz="4" w:space="0" w:color="auto"/>
            </w:tcBorders>
            <w:shd w:val="clear" w:color="auto" w:fill="auto"/>
            <w:noWrap/>
            <w:vAlign w:val="bottom"/>
            <w:hideMark/>
          </w:tcPr>
          <w:p w:rsidR="00387A88" w:rsidRPr="00387A88" w:rsidRDefault="00387A88" w:rsidP="00387A88">
            <w:pPr>
              <w:spacing w:after="0" w:line="240" w:lineRule="auto"/>
              <w:rPr>
                <w:rFonts w:ascii="Calibri" w:eastAsia="Times New Roman" w:hAnsi="Calibri" w:cs="Calibri"/>
                <w:color w:val="000000"/>
              </w:rPr>
            </w:pPr>
            <w:r w:rsidRPr="00387A88">
              <w:rPr>
                <w:rFonts w:ascii="Calibri" w:eastAsia="Times New Roman" w:hAnsi="Calibri" w:cs="Calibri"/>
                <w:color w:val="000000"/>
              </w:rPr>
              <w:t>V2</w:t>
            </w:r>
          </w:p>
        </w:tc>
        <w:tc>
          <w:tcPr>
            <w:tcW w:w="1885" w:type="dxa"/>
            <w:tcBorders>
              <w:top w:val="single" w:sz="4" w:space="0" w:color="auto"/>
              <w:left w:val="nil"/>
              <w:bottom w:val="single" w:sz="4" w:space="0" w:color="auto"/>
              <w:right w:val="single" w:sz="4" w:space="0" w:color="auto"/>
            </w:tcBorders>
            <w:shd w:val="clear" w:color="auto" w:fill="auto"/>
            <w:noWrap/>
            <w:vAlign w:val="bottom"/>
            <w:hideMark/>
          </w:tcPr>
          <w:p w:rsidR="00387A88" w:rsidRPr="00387A88" w:rsidRDefault="00387A88" w:rsidP="00387A88">
            <w:pPr>
              <w:spacing w:after="0" w:line="240" w:lineRule="auto"/>
              <w:rPr>
                <w:rFonts w:ascii="Calibri" w:eastAsia="Times New Roman" w:hAnsi="Calibri" w:cs="Calibri"/>
                <w:color w:val="000000"/>
              </w:rPr>
            </w:pPr>
            <w:r w:rsidRPr="00387A88">
              <w:rPr>
                <w:rFonts w:ascii="Calibri" w:eastAsia="Times New Roman" w:hAnsi="Calibri" w:cs="Calibri"/>
                <w:color w:val="000000"/>
              </w:rPr>
              <w:t>V3</w:t>
            </w:r>
          </w:p>
        </w:tc>
        <w:tc>
          <w:tcPr>
            <w:tcW w:w="1795" w:type="dxa"/>
            <w:tcBorders>
              <w:top w:val="single" w:sz="4" w:space="0" w:color="auto"/>
              <w:left w:val="nil"/>
              <w:bottom w:val="single" w:sz="4" w:space="0" w:color="auto"/>
              <w:right w:val="single" w:sz="4" w:space="0" w:color="auto"/>
            </w:tcBorders>
            <w:shd w:val="clear" w:color="auto" w:fill="auto"/>
            <w:noWrap/>
            <w:vAlign w:val="bottom"/>
            <w:hideMark/>
          </w:tcPr>
          <w:p w:rsidR="00387A88" w:rsidRPr="00387A88" w:rsidRDefault="00387A88" w:rsidP="00387A88">
            <w:pPr>
              <w:spacing w:after="0" w:line="240" w:lineRule="auto"/>
              <w:rPr>
                <w:rFonts w:ascii="Calibri" w:eastAsia="Times New Roman" w:hAnsi="Calibri" w:cs="Calibri"/>
                <w:color w:val="000000"/>
              </w:rPr>
            </w:pPr>
            <w:r w:rsidRPr="00387A88">
              <w:rPr>
                <w:rFonts w:ascii="Calibri" w:eastAsia="Times New Roman" w:hAnsi="Calibri" w:cs="Calibri"/>
                <w:color w:val="000000"/>
              </w:rPr>
              <w:t>V4</w:t>
            </w:r>
          </w:p>
        </w:tc>
        <w:tc>
          <w:tcPr>
            <w:tcW w:w="2735" w:type="dxa"/>
            <w:tcBorders>
              <w:top w:val="single" w:sz="4" w:space="0" w:color="auto"/>
              <w:left w:val="nil"/>
              <w:bottom w:val="single" w:sz="4" w:space="0" w:color="auto"/>
              <w:right w:val="single" w:sz="4" w:space="0" w:color="auto"/>
            </w:tcBorders>
            <w:shd w:val="clear" w:color="auto" w:fill="auto"/>
            <w:noWrap/>
            <w:vAlign w:val="bottom"/>
            <w:hideMark/>
          </w:tcPr>
          <w:p w:rsidR="00387A88" w:rsidRPr="00387A88" w:rsidRDefault="00387A88" w:rsidP="00387A88">
            <w:pPr>
              <w:spacing w:after="0" w:line="240" w:lineRule="auto"/>
              <w:rPr>
                <w:rFonts w:ascii="Calibri" w:eastAsia="Times New Roman" w:hAnsi="Calibri" w:cs="Calibri"/>
                <w:color w:val="000000"/>
              </w:rPr>
            </w:pPr>
            <w:r w:rsidRPr="00387A88">
              <w:rPr>
                <w:rFonts w:ascii="Calibri" w:eastAsia="Times New Roman" w:hAnsi="Calibri" w:cs="Calibri"/>
                <w:color w:val="000000"/>
              </w:rPr>
              <w:t>V5</w:t>
            </w:r>
          </w:p>
        </w:tc>
      </w:tr>
      <w:tr w:rsidR="00387A88" w:rsidRPr="00387A88" w:rsidTr="00694E71">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rsidR="00387A88" w:rsidRPr="00387A88" w:rsidRDefault="00387A88" w:rsidP="00387A88">
            <w:pPr>
              <w:spacing w:after="0" w:line="240" w:lineRule="auto"/>
              <w:rPr>
                <w:rFonts w:ascii="Calibri" w:eastAsia="Times New Roman" w:hAnsi="Calibri" w:cs="Calibri"/>
                <w:color w:val="000000"/>
              </w:rPr>
            </w:pPr>
            <w:r w:rsidRPr="00387A88">
              <w:rPr>
                <w:rFonts w:ascii="Calibri" w:eastAsia="Times New Roman" w:hAnsi="Calibri" w:cs="Calibri"/>
                <w:color w:val="000000"/>
              </w:rPr>
              <w:t>Day</w:t>
            </w:r>
          </w:p>
        </w:tc>
        <w:tc>
          <w:tcPr>
            <w:tcW w:w="2155" w:type="dxa"/>
            <w:tcBorders>
              <w:top w:val="nil"/>
              <w:left w:val="nil"/>
              <w:bottom w:val="single" w:sz="4" w:space="0" w:color="auto"/>
              <w:right w:val="single" w:sz="4" w:space="0" w:color="auto"/>
            </w:tcBorders>
            <w:shd w:val="clear" w:color="auto" w:fill="auto"/>
            <w:noWrap/>
            <w:vAlign w:val="bottom"/>
            <w:hideMark/>
          </w:tcPr>
          <w:p w:rsidR="00387A88" w:rsidRPr="00387A88" w:rsidRDefault="00387A88" w:rsidP="00387A88">
            <w:pPr>
              <w:spacing w:after="0" w:line="240" w:lineRule="auto"/>
              <w:rPr>
                <w:rFonts w:ascii="Calibri" w:eastAsia="Times New Roman" w:hAnsi="Calibri" w:cs="Calibri"/>
                <w:color w:val="000000"/>
              </w:rPr>
            </w:pPr>
            <w:r w:rsidRPr="00387A88">
              <w:rPr>
                <w:rFonts w:ascii="Calibri" w:eastAsia="Times New Roman" w:hAnsi="Calibri" w:cs="Calibri"/>
                <w:color w:val="000000"/>
              </w:rPr>
              <w:t>D0</w:t>
            </w:r>
          </w:p>
        </w:tc>
        <w:tc>
          <w:tcPr>
            <w:tcW w:w="1885" w:type="dxa"/>
            <w:tcBorders>
              <w:top w:val="nil"/>
              <w:left w:val="nil"/>
              <w:bottom w:val="single" w:sz="4" w:space="0" w:color="auto"/>
              <w:right w:val="single" w:sz="4" w:space="0" w:color="auto"/>
            </w:tcBorders>
            <w:shd w:val="clear" w:color="auto" w:fill="auto"/>
            <w:noWrap/>
            <w:vAlign w:val="bottom"/>
            <w:hideMark/>
          </w:tcPr>
          <w:p w:rsidR="00387A88" w:rsidRPr="00387A88" w:rsidRDefault="00387A88" w:rsidP="00387A88">
            <w:pPr>
              <w:spacing w:after="0" w:line="240" w:lineRule="auto"/>
              <w:rPr>
                <w:rFonts w:ascii="Calibri" w:eastAsia="Times New Roman" w:hAnsi="Calibri" w:cs="Calibri"/>
                <w:color w:val="000000"/>
              </w:rPr>
            </w:pPr>
            <w:r w:rsidRPr="00387A88">
              <w:rPr>
                <w:rFonts w:ascii="Calibri" w:eastAsia="Times New Roman" w:hAnsi="Calibri" w:cs="Calibri"/>
                <w:color w:val="000000"/>
              </w:rPr>
              <w:t>1</w:t>
            </w:r>
          </w:p>
        </w:tc>
        <w:tc>
          <w:tcPr>
            <w:tcW w:w="1885" w:type="dxa"/>
            <w:tcBorders>
              <w:top w:val="nil"/>
              <w:left w:val="nil"/>
              <w:bottom w:val="single" w:sz="4" w:space="0" w:color="auto"/>
              <w:right w:val="single" w:sz="4" w:space="0" w:color="auto"/>
            </w:tcBorders>
            <w:shd w:val="clear" w:color="auto" w:fill="auto"/>
            <w:noWrap/>
            <w:vAlign w:val="bottom"/>
            <w:hideMark/>
          </w:tcPr>
          <w:p w:rsidR="00387A88" w:rsidRPr="00387A88" w:rsidRDefault="00387A88" w:rsidP="00387A88">
            <w:pPr>
              <w:spacing w:after="0" w:line="240" w:lineRule="auto"/>
              <w:rPr>
                <w:rFonts w:ascii="Calibri" w:eastAsia="Times New Roman" w:hAnsi="Calibri" w:cs="Calibri"/>
                <w:color w:val="000000"/>
              </w:rPr>
            </w:pPr>
            <w:r w:rsidRPr="00387A88">
              <w:rPr>
                <w:rFonts w:ascii="Calibri" w:eastAsia="Times New Roman" w:hAnsi="Calibri" w:cs="Calibri"/>
                <w:color w:val="000000"/>
              </w:rPr>
              <w:t>7</w:t>
            </w:r>
          </w:p>
        </w:tc>
        <w:tc>
          <w:tcPr>
            <w:tcW w:w="1795" w:type="dxa"/>
            <w:tcBorders>
              <w:top w:val="nil"/>
              <w:left w:val="nil"/>
              <w:bottom w:val="single" w:sz="4" w:space="0" w:color="auto"/>
              <w:right w:val="single" w:sz="4" w:space="0" w:color="auto"/>
            </w:tcBorders>
            <w:shd w:val="clear" w:color="auto" w:fill="auto"/>
            <w:noWrap/>
            <w:vAlign w:val="bottom"/>
            <w:hideMark/>
          </w:tcPr>
          <w:p w:rsidR="00387A88" w:rsidRPr="00387A88" w:rsidRDefault="00387A88" w:rsidP="00387A88">
            <w:pPr>
              <w:spacing w:after="0" w:line="240" w:lineRule="auto"/>
              <w:rPr>
                <w:rFonts w:ascii="Calibri" w:eastAsia="Times New Roman" w:hAnsi="Calibri" w:cs="Calibri"/>
                <w:color w:val="000000"/>
              </w:rPr>
            </w:pPr>
            <w:r w:rsidRPr="00387A88">
              <w:rPr>
                <w:rFonts w:ascii="Calibri" w:eastAsia="Times New Roman" w:hAnsi="Calibri" w:cs="Calibri"/>
                <w:color w:val="000000"/>
              </w:rPr>
              <w:t>28</w:t>
            </w:r>
          </w:p>
        </w:tc>
        <w:tc>
          <w:tcPr>
            <w:tcW w:w="2735" w:type="dxa"/>
            <w:tcBorders>
              <w:top w:val="nil"/>
              <w:left w:val="nil"/>
              <w:bottom w:val="single" w:sz="4" w:space="0" w:color="auto"/>
              <w:right w:val="single" w:sz="4" w:space="0" w:color="auto"/>
            </w:tcBorders>
            <w:shd w:val="clear" w:color="auto" w:fill="auto"/>
            <w:noWrap/>
            <w:vAlign w:val="bottom"/>
            <w:hideMark/>
          </w:tcPr>
          <w:p w:rsidR="00387A88" w:rsidRPr="00387A88" w:rsidRDefault="00387A88" w:rsidP="00387A88">
            <w:pPr>
              <w:spacing w:after="0" w:line="240" w:lineRule="auto"/>
              <w:rPr>
                <w:rFonts w:ascii="Calibri" w:eastAsia="Times New Roman" w:hAnsi="Calibri" w:cs="Calibri"/>
                <w:color w:val="000000"/>
              </w:rPr>
            </w:pPr>
            <w:r w:rsidRPr="00387A88">
              <w:rPr>
                <w:rFonts w:ascii="Calibri" w:eastAsia="Times New Roman" w:hAnsi="Calibri" w:cs="Calibri"/>
                <w:color w:val="000000"/>
              </w:rPr>
              <w:t>3 M</w:t>
            </w:r>
          </w:p>
        </w:tc>
      </w:tr>
      <w:tr w:rsidR="00387A88" w:rsidRPr="00387A88" w:rsidTr="00694E71">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rsidR="00387A88" w:rsidRPr="00387A88" w:rsidRDefault="00387A88" w:rsidP="00387A88">
            <w:pPr>
              <w:spacing w:after="0" w:line="240" w:lineRule="auto"/>
              <w:rPr>
                <w:rFonts w:ascii="Calibri" w:eastAsia="Times New Roman" w:hAnsi="Calibri" w:cs="Calibri"/>
                <w:color w:val="000000"/>
              </w:rPr>
            </w:pPr>
            <w:r w:rsidRPr="00387A88">
              <w:rPr>
                <w:rFonts w:ascii="Calibri" w:eastAsia="Times New Roman" w:hAnsi="Calibri" w:cs="Calibri"/>
                <w:color w:val="000000"/>
              </w:rPr>
              <w:t>TIV (</w:t>
            </w:r>
            <w:proofErr w:type="spellStart"/>
            <w:r w:rsidRPr="00387A88">
              <w:rPr>
                <w:rFonts w:ascii="Calibri" w:eastAsia="Times New Roman" w:hAnsi="Calibri" w:cs="Calibri"/>
                <w:color w:val="000000"/>
              </w:rPr>
              <w:t>Fluzone</w:t>
            </w:r>
            <w:proofErr w:type="spellEnd"/>
            <w:r w:rsidRPr="00387A88">
              <w:rPr>
                <w:rFonts w:ascii="Calibri" w:eastAsia="Times New Roman" w:hAnsi="Calibri" w:cs="Calibri"/>
                <w:color w:val="000000"/>
              </w:rPr>
              <w:t>)</w:t>
            </w:r>
          </w:p>
        </w:tc>
        <w:tc>
          <w:tcPr>
            <w:tcW w:w="2155" w:type="dxa"/>
            <w:tcBorders>
              <w:top w:val="nil"/>
              <w:left w:val="nil"/>
              <w:bottom w:val="single" w:sz="4" w:space="0" w:color="auto"/>
              <w:right w:val="single" w:sz="4" w:space="0" w:color="auto"/>
            </w:tcBorders>
            <w:shd w:val="clear" w:color="auto" w:fill="auto"/>
            <w:noWrap/>
            <w:vAlign w:val="bottom"/>
            <w:hideMark/>
          </w:tcPr>
          <w:p w:rsidR="00387A88" w:rsidRPr="00387A88" w:rsidRDefault="00387A88" w:rsidP="00387A88">
            <w:pPr>
              <w:spacing w:after="0" w:line="240" w:lineRule="auto"/>
              <w:rPr>
                <w:rFonts w:ascii="Calibri" w:eastAsia="Times New Roman" w:hAnsi="Calibri" w:cs="Calibri"/>
                <w:color w:val="000000"/>
              </w:rPr>
            </w:pPr>
            <w:r w:rsidRPr="00387A88">
              <w:rPr>
                <w:rFonts w:ascii="Calibri" w:eastAsia="Times New Roman" w:hAnsi="Calibri" w:cs="Calibri"/>
                <w:color w:val="000000"/>
              </w:rPr>
              <w:t>Immunization</w:t>
            </w:r>
          </w:p>
        </w:tc>
        <w:tc>
          <w:tcPr>
            <w:tcW w:w="1885" w:type="dxa"/>
            <w:tcBorders>
              <w:top w:val="nil"/>
              <w:left w:val="nil"/>
              <w:bottom w:val="single" w:sz="4" w:space="0" w:color="auto"/>
              <w:right w:val="single" w:sz="4" w:space="0" w:color="auto"/>
            </w:tcBorders>
            <w:shd w:val="clear" w:color="auto" w:fill="auto"/>
            <w:noWrap/>
            <w:vAlign w:val="bottom"/>
            <w:hideMark/>
          </w:tcPr>
          <w:p w:rsidR="00387A88" w:rsidRPr="00387A88" w:rsidRDefault="00387A88" w:rsidP="00387A88">
            <w:pPr>
              <w:spacing w:after="0" w:line="240" w:lineRule="auto"/>
              <w:rPr>
                <w:rFonts w:ascii="Calibri" w:eastAsia="Times New Roman" w:hAnsi="Calibri" w:cs="Calibri"/>
                <w:color w:val="000000"/>
              </w:rPr>
            </w:pPr>
            <w:r w:rsidRPr="00387A88">
              <w:rPr>
                <w:rFonts w:ascii="Calibri" w:eastAsia="Times New Roman" w:hAnsi="Calibri" w:cs="Calibri"/>
                <w:color w:val="000000"/>
              </w:rPr>
              <w:t> </w:t>
            </w:r>
          </w:p>
        </w:tc>
        <w:tc>
          <w:tcPr>
            <w:tcW w:w="1885" w:type="dxa"/>
            <w:tcBorders>
              <w:top w:val="nil"/>
              <w:left w:val="nil"/>
              <w:bottom w:val="single" w:sz="4" w:space="0" w:color="auto"/>
              <w:right w:val="single" w:sz="4" w:space="0" w:color="auto"/>
            </w:tcBorders>
            <w:shd w:val="clear" w:color="auto" w:fill="auto"/>
            <w:noWrap/>
            <w:vAlign w:val="bottom"/>
            <w:hideMark/>
          </w:tcPr>
          <w:p w:rsidR="00387A88" w:rsidRPr="00387A88" w:rsidRDefault="00387A88" w:rsidP="00387A88">
            <w:pPr>
              <w:spacing w:after="0" w:line="240" w:lineRule="auto"/>
              <w:rPr>
                <w:rFonts w:ascii="Calibri" w:eastAsia="Times New Roman" w:hAnsi="Calibri" w:cs="Calibri"/>
                <w:color w:val="000000"/>
              </w:rPr>
            </w:pPr>
            <w:r w:rsidRPr="00387A88">
              <w:rPr>
                <w:rFonts w:ascii="Calibri" w:eastAsia="Times New Roman" w:hAnsi="Calibri" w:cs="Calibri"/>
                <w:color w:val="000000"/>
              </w:rPr>
              <w:t> </w:t>
            </w:r>
          </w:p>
        </w:tc>
        <w:tc>
          <w:tcPr>
            <w:tcW w:w="1795" w:type="dxa"/>
            <w:tcBorders>
              <w:top w:val="nil"/>
              <w:left w:val="nil"/>
              <w:bottom w:val="single" w:sz="4" w:space="0" w:color="auto"/>
              <w:right w:val="single" w:sz="4" w:space="0" w:color="auto"/>
            </w:tcBorders>
            <w:shd w:val="clear" w:color="auto" w:fill="auto"/>
            <w:noWrap/>
            <w:vAlign w:val="bottom"/>
            <w:hideMark/>
          </w:tcPr>
          <w:p w:rsidR="00387A88" w:rsidRPr="00387A88" w:rsidRDefault="00387A88" w:rsidP="00387A88">
            <w:pPr>
              <w:spacing w:after="0" w:line="240" w:lineRule="auto"/>
              <w:rPr>
                <w:rFonts w:ascii="Calibri" w:eastAsia="Times New Roman" w:hAnsi="Calibri" w:cs="Calibri"/>
                <w:color w:val="000000"/>
              </w:rPr>
            </w:pPr>
            <w:r w:rsidRPr="00387A88">
              <w:rPr>
                <w:rFonts w:ascii="Calibri" w:eastAsia="Times New Roman" w:hAnsi="Calibri" w:cs="Calibri"/>
                <w:color w:val="000000"/>
              </w:rPr>
              <w:t> </w:t>
            </w:r>
          </w:p>
        </w:tc>
        <w:tc>
          <w:tcPr>
            <w:tcW w:w="2735" w:type="dxa"/>
            <w:tcBorders>
              <w:top w:val="nil"/>
              <w:left w:val="nil"/>
              <w:bottom w:val="single" w:sz="4" w:space="0" w:color="auto"/>
              <w:right w:val="single" w:sz="4" w:space="0" w:color="auto"/>
            </w:tcBorders>
            <w:shd w:val="clear" w:color="auto" w:fill="auto"/>
            <w:noWrap/>
            <w:vAlign w:val="bottom"/>
            <w:hideMark/>
          </w:tcPr>
          <w:p w:rsidR="00387A88" w:rsidRPr="00387A88" w:rsidRDefault="00387A88" w:rsidP="00387A88">
            <w:pPr>
              <w:spacing w:after="0" w:line="240" w:lineRule="auto"/>
              <w:rPr>
                <w:rFonts w:ascii="Calibri" w:eastAsia="Times New Roman" w:hAnsi="Calibri" w:cs="Calibri"/>
                <w:color w:val="000000"/>
              </w:rPr>
            </w:pPr>
            <w:r w:rsidRPr="00387A88">
              <w:rPr>
                <w:rFonts w:ascii="Calibri" w:eastAsia="Times New Roman" w:hAnsi="Calibri" w:cs="Calibri"/>
                <w:color w:val="000000"/>
              </w:rPr>
              <w:t> </w:t>
            </w:r>
          </w:p>
        </w:tc>
      </w:tr>
      <w:tr w:rsidR="00387A88" w:rsidRPr="00387A88" w:rsidTr="00694E71">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rsidR="00387A88" w:rsidRPr="00387A88" w:rsidRDefault="00387A88" w:rsidP="00387A88">
            <w:pPr>
              <w:spacing w:after="0" w:line="240" w:lineRule="auto"/>
              <w:rPr>
                <w:rFonts w:ascii="Calibri" w:eastAsia="Times New Roman" w:hAnsi="Calibri" w:cs="Calibri"/>
                <w:color w:val="000000"/>
              </w:rPr>
            </w:pPr>
            <w:r w:rsidRPr="00387A88">
              <w:rPr>
                <w:rFonts w:ascii="Calibri" w:eastAsia="Times New Roman" w:hAnsi="Calibri" w:cs="Calibri"/>
                <w:color w:val="000000"/>
              </w:rPr>
              <w:t>Sample collection</w:t>
            </w:r>
          </w:p>
        </w:tc>
        <w:tc>
          <w:tcPr>
            <w:tcW w:w="2155" w:type="dxa"/>
            <w:tcBorders>
              <w:top w:val="nil"/>
              <w:left w:val="nil"/>
              <w:bottom w:val="single" w:sz="4" w:space="0" w:color="auto"/>
              <w:right w:val="single" w:sz="4" w:space="0" w:color="auto"/>
            </w:tcBorders>
            <w:shd w:val="clear" w:color="auto" w:fill="auto"/>
            <w:noWrap/>
            <w:vAlign w:val="bottom"/>
            <w:hideMark/>
          </w:tcPr>
          <w:p w:rsidR="00387A88" w:rsidRPr="00387A88" w:rsidRDefault="00387A88" w:rsidP="00387A88">
            <w:pPr>
              <w:spacing w:after="0" w:line="240" w:lineRule="auto"/>
              <w:rPr>
                <w:rFonts w:ascii="Calibri" w:eastAsia="Times New Roman" w:hAnsi="Calibri" w:cs="Calibri"/>
                <w:color w:val="000000"/>
              </w:rPr>
            </w:pPr>
            <w:r w:rsidRPr="00387A88">
              <w:rPr>
                <w:rFonts w:ascii="Calibri" w:eastAsia="Times New Roman" w:hAnsi="Calibri" w:cs="Calibri"/>
                <w:color w:val="000000"/>
              </w:rPr>
              <w:t>3 ACD, 2 Tempus</w:t>
            </w:r>
          </w:p>
        </w:tc>
        <w:tc>
          <w:tcPr>
            <w:tcW w:w="1885" w:type="dxa"/>
            <w:tcBorders>
              <w:top w:val="nil"/>
              <w:left w:val="nil"/>
              <w:bottom w:val="single" w:sz="4" w:space="0" w:color="auto"/>
              <w:right w:val="single" w:sz="4" w:space="0" w:color="auto"/>
            </w:tcBorders>
            <w:shd w:val="clear" w:color="auto" w:fill="auto"/>
            <w:noWrap/>
            <w:vAlign w:val="bottom"/>
            <w:hideMark/>
          </w:tcPr>
          <w:p w:rsidR="00387A88" w:rsidRPr="00387A88" w:rsidRDefault="00387A88" w:rsidP="00387A88">
            <w:pPr>
              <w:spacing w:after="0" w:line="240" w:lineRule="auto"/>
              <w:rPr>
                <w:rFonts w:ascii="Calibri" w:eastAsia="Times New Roman" w:hAnsi="Calibri" w:cs="Calibri"/>
                <w:color w:val="000000"/>
              </w:rPr>
            </w:pPr>
            <w:r w:rsidRPr="00387A88">
              <w:rPr>
                <w:rFonts w:ascii="Calibri" w:eastAsia="Times New Roman" w:hAnsi="Calibri" w:cs="Calibri"/>
                <w:color w:val="000000"/>
              </w:rPr>
              <w:t>3 ACD, 2 Tempus</w:t>
            </w:r>
          </w:p>
        </w:tc>
        <w:tc>
          <w:tcPr>
            <w:tcW w:w="1885" w:type="dxa"/>
            <w:tcBorders>
              <w:top w:val="nil"/>
              <w:left w:val="nil"/>
              <w:bottom w:val="single" w:sz="4" w:space="0" w:color="auto"/>
              <w:right w:val="single" w:sz="4" w:space="0" w:color="auto"/>
            </w:tcBorders>
            <w:shd w:val="clear" w:color="auto" w:fill="auto"/>
            <w:noWrap/>
            <w:vAlign w:val="bottom"/>
            <w:hideMark/>
          </w:tcPr>
          <w:p w:rsidR="00387A88" w:rsidRPr="00387A88" w:rsidRDefault="00387A88" w:rsidP="00387A88">
            <w:pPr>
              <w:spacing w:after="0" w:line="240" w:lineRule="auto"/>
              <w:rPr>
                <w:rFonts w:ascii="Calibri" w:eastAsia="Times New Roman" w:hAnsi="Calibri" w:cs="Calibri"/>
                <w:color w:val="000000"/>
              </w:rPr>
            </w:pPr>
            <w:r w:rsidRPr="00387A88">
              <w:rPr>
                <w:rFonts w:ascii="Calibri" w:eastAsia="Times New Roman" w:hAnsi="Calibri" w:cs="Calibri"/>
                <w:color w:val="000000"/>
              </w:rPr>
              <w:t>3 ACD, 2 Tempus</w:t>
            </w:r>
          </w:p>
        </w:tc>
        <w:tc>
          <w:tcPr>
            <w:tcW w:w="1795" w:type="dxa"/>
            <w:tcBorders>
              <w:top w:val="nil"/>
              <w:left w:val="nil"/>
              <w:bottom w:val="single" w:sz="4" w:space="0" w:color="auto"/>
              <w:right w:val="single" w:sz="4" w:space="0" w:color="auto"/>
            </w:tcBorders>
            <w:shd w:val="clear" w:color="auto" w:fill="auto"/>
            <w:noWrap/>
            <w:vAlign w:val="bottom"/>
            <w:hideMark/>
          </w:tcPr>
          <w:p w:rsidR="00387A88" w:rsidRPr="00387A88" w:rsidRDefault="00387A88" w:rsidP="00387A88">
            <w:pPr>
              <w:spacing w:after="0" w:line="240" w:lineRule="auto"/>
              <w:rPr>
                <w:rFonts w:ascii="Calibri" w:eastAsia="Times New Roman" w:hAnsi="Calibri" w:cs="Calibri"/>
                <w:color w:val="000000"/>
              </w:rPr>
            </w:pPr>
            <w:r w:rsidRPr="00387A88">
              <w:rPr>
                <w:rFonts w:ascii="Calibri" w:eastAsia="Times New Roman" w:hAnsi="Calibri" w:cs="Calibri"/>
                <w:color w:val="000000"/>
              </w:rPr>
              <w:t>3 ACD, 2 Tempus</w:t>
            </w:r>
          </w:p>
        </w:tc>
        <w:tc>
          <w:tcPr>
            <w:tcW w:w="2735" w:type="dxa"/>
            <w:tcBorders>
              <w:top w:val="nil"/>
              <w:left w:val="nil"/>
              <w:bottom w:val="single" w:sz="4" w:space="0" w:color="auto"/>
              <w:right w:val="single" w:sz="4" w:space="0" w:color="auto"/>
            </w:tcBorders>
            <w:shd w:val="clear" w:color="auto" w:fill="auto"/>
            <w:noWrap/>
            <w:vAlign w:val="bottom"/>
            <w:hideMark/>
          </w:tcPr>
          <w:p w:rsidR="00387A88" w:rsidRPr="00387A88" w:rsidRDefault="00387A88" w:rsidP="00387A88">
            <w:pPr>
              <w:spacing w:after="0" w:line="240" w:lineRule="auto"/>
              <w:rPr>
                <w:rFonts w:ascii="Calibri" w:eastAsia="Times New Roman" w:hAnsi="Calibri" w:cs="Calibri"/>
                <w:color w:val="000000"/>
              </w:rPr>
            </w:pPr>
            <w:r w:rsidRPr="00387A88">
              <w:rPr>
                <w:rFonts w:ascii="Calibri" w:eastAsia="Times New Roman" w:hAnsi="Calibri" w:cs="Calibri"/>
                <w:color w:val="000000"/>
              </w:rPr>
              <w:t>3 ACD, 2 Tempus</w:t>
            </w:r>
          </w:p>
        </w:tc>
      </w:tr>
      <w:tr w:rsidR="00387A88" w:rsidRPr="00387A88" w:rsidTr="00694E71">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rsidR="00387A88" w:rsidRPr="00387A88" w:rsidRDefault="00387A88" w:rsidP="00387A88">
            <w:pPr>
              <w:spacing w:after="0" w:line="240" w:lineRule="auto"/>
              <w:rPr>
                <w:rFonts w:ascii="Calibri" w:eastAsia="Times New Roman" w:hAnsi="Calibri" w:cs="Calibri"/>
                <w:color w:val="000000"/>
              </w:rPr>
            </w:pPr>
            <w:r w:rsidRPr="00387A88">
              <w:rPr>
                <w:rFonts w:ascii="Calibri" w:eastAsia="Times New Roman" w:hAnsi="Calibri" w:cs="Calibri"/>
                <w:color w:val="000000"/>
              </w:rPr>
              <w:t>Progeny samples</w:t>
            </w:r>
          </w:p>
        </w:tc>
        <w:tc>
          <w:tcPr>
            <w:tcW w:w="2155" w:type="dxa"/>
            <w:tcBorders>
              <w:top w:val="nil"/>
              <w:left w:val="nil"/>
              <w:bottom w:val="single" w:sz="4" w:space="0" w:color="auto"/>
              <w:right w:val="single" w:sz="4" w:space="0" w:color="auto"/>
            </w:tcBorders>
            <w:shd w:val="clear" w:color="auto" w:fill="auto"/>
            <w:noWrap/>
            <w:vAlign w:val="bottom"/>
            <w:hideMark/>
          </w:tcPr>
          <w:p w:rsidR="00387A88" w:rsidRPr="00387A88" w:rsidRDefault="00387A88" w:rsidP="00387A88">
            <w:pPr>
              <w:spacing w:after="0" w:line="240" w:lineRule="auto"/>
              <w:rPr>
                <w:rFonts w:ascii="Calibri" w:eastAsia="Times New Roman" w:hAnsi="Calibri" w:cs="Calibri"/>
                <w:color w:val="000000"/>
              </w:rPr>
            </w:pPr>
            <w:r w:rsidRPr="00387A88">
              <w:rPr>
                <w:rFonts w:ascii="Calibri" w:eastAsia="Times New Roman" w:hAnsi="Calibri" w:cs="Calibri"/>
                <w:color w:val="000000"/>
              </w:rPr>
              <w:t>Plasma, PBMC, WB</w:t>
            </w:r>
          </w:p>
        </w:tc>
        <w:tc>
          <w:tcPr>
            <w:tcW w:w="1885" w:type="dxa"/>
            <w:tcBorders>
              <w:top w:val="nil"/>
              <w:left w:val="nil"/>
              <w:bottom w:val="single" w:sz="4" w:space="0" w:color="auto"/>
              <w:right w:val="single" w:sz="4" w:space="0" w:color="auto"/>
            </w:tcBorders>
            <w:shd w:val="clear" w:color="auto" w:fill="auto"/>
            <w:noWrap/>
            <w:vAlign w:val="bottom"/>
            <w:hideMark/>
          </w:tcPr>
          <w:p w:rsidR="00387A88" w:rsidRPr="00387A88" w:rsidRDefault="00387A88" w:rsidP="00387A88">
            <w:pPr>
              <w:spacing w:after="0" w:line="240" w:lineRule="auto"/>
              <w:rPr>
                <w:rFonts w:ascii="Calibri" w:eastAsia="Times New Roman" w:hAnsi="Calibri" w:cs="Calibri"/>
                <w:color w:val="000000"/>
              </w:rPr>
            </w:pPr>
            <w:r w:rsidRPr="00387A88">
              <w:rPr>
                <w:rFonts w:ascii="Calibri" w:eastAsia="Times New Roman" w:hAnsi="Calibri" w:cs="Calibri"/>
                <w:color w:val="000000"/>
              </w:rPr>
              <w:t>Plasma, PBMC, WB</w:t>
            </w:r>
          </w:p>
        </w:tc>
        <w:tc>
          <w:tcPr>
            <w:tcW w:w="1885" w:type="dxa"/>
            <w:tcBorders>
              <w:top w:val="nil"/>
              <w:left w:val="nil"/>
              <w:bottom w:val="single" w:sz="4" w:space="0" w:color="auto"/>
              <w:right w:val="single" w:sz="4" w:space="0" w:color="auto"/>
            </w:tcBorders>
            <w:shd w:val="clear" w:color="auto" w:fill="auto"/>
            <w:noWrap/>
            <w:vAlign w:val="bottom"/>
            <w:hideMark/>
          </w:tcPr>
          <w:p w:rsidR="00387A88" w:rsidRPr="00387A88" w:rsidRDefault="00387A88" w:rsidP="00387A88">
            <w:pPr>
              <w:spacing w:after="0" w:line="240" w:lineRule="auto"/>
              <w:rPr>
                <w:rFonts w:ascii="Calibri" w:eastAsia="Times New Roman" w:hAnsi="Calibri" w:cs="Calibri"/>
                <w:color w:val="000000"/>
              </w:rPr>
            </w:pPr>
            <w:r w:rsidRPr="00387A88">
              <w:rPr>
                <w:rFonts w:ascii="Calibri" w:eastAsia="Times New Roman" w:hAnsi="Calibri" w:cs="Calibri"/>
                <w:color w:val="000000"/>
              </w:rPr>
              <w:t>Plasma, PBMC, WB</w:t>
            </w:r>
          </w:p>
        </w:tc>
        <w:tc>
          <w:tcPr>
            <w:tcW w:w="1795" w:type="dxa"/>
            <w:tcBorders>
              <w:top w:val="nil"/>
              <w:left w:val="nil"/>
              <w:bottom w:val="single" w:sz="4" w:space="0" w:color="auto"/>
              <w:right w:val="single" w:sz="4" w:space="0" w:color="auto"/>
            </w:tcBorders>
            <w:shd w:val="clear" w:color="auto" w:fill="auto"/>
            <w:noWrap/>
            <w:vAlign w:val="bottom"/>
            <w:hideMark/>
          </w:tcPr>
          <w:p w:rsidR="00387A88" w:rsidRPr="00387A88" w:rsidRDefault="00387A88" w:rsidP="00387A88">
            <w:pPr>
              <w:spacing w:after="0" w:line="240" w:lineRule="auto"/>
              <w:rPr>
                <w:rFonts w:ascii="Calibri" w:eastAsia="Times New Roman" w:hAnsi="Calibri" w:cs="Calibri"/>
                <w:color w:val="000000"/>
              </w:rPr>
            </w:pPr>
            <w:r w:rsidRPr="00387A88">
              <w:rPr>
                <w:rFonts w:ascii="Calibri" w:eastAsia="Times New Roman" w:hAnsi="Calibri" w:cs="Calibri"/>
                <w:color w:val="000000"/>
              </w:rPr>
              <w:t>Plasma, PBMC, WB</w:t>
            </w:r>
          </w:p>
        </w:tc>
        <w:tc>
          <w:tcPr>
            <w:tcW w:w="2735" w:type="dxa"/>
            <w:tcBorders>
              <w:top w:val="nil"/>
              <w:left w:val="nil"/>
              <w:bottom w:val="single" w:sz="4" w:space="0" w:color="auto"/>
              <w:right w:val="single" w:sz="4" w:space="0" w:color="auto"/>
            </w:tcBorders>
            <w:shd w:val="clear" w:color="auto" w:fill="auto"/>
            <w:noWrap/>
            <w:vAlign w:val="bottom"/>
            <w:hideMark/>
          </w:tcPr>
          <w:p w:rsidR="00387A88" w:rsidRPr="00387A88" w:rsidRDefault="00387A88" w:rsidP="00387A88">
            <w:pPr>
              <w:spacing w:after="0" w:line="240" w:lineRule="auto"/>
              <w:rPr>
                <w:rFonts w:ascii="Calibri" w:eastAsia="Times New Roman" w:hAnsi="Calibri" w:cs="Calibri"/>
                <w:color w:val="000000"/>
              </w:rPr>
            </w:pPr>
            <w:r w:rsidRPr="00387A88">
              <w:rPr>
                <w:rFonts w:ascii="Calibri" w:eastAsia="Times New Roman" w:hAnsi="Calibri" w:cs="Calibri"/>
                <w:color w:val="000000"/>
              </w:rPr>
              <w:t>Plasma, PBMC, WB</w:t>
            </w:r>
          </w:p>
        </w:tc>
      </w:tr>
      <w:tr w:rsidR="00387A88" w:rsidRPr="00387A88" w:rsidTr="00694E71">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rsidR="00387A88" w:rsidRPr="00387A88" w:rsidRDefault="00387A88" w:rsidP="00387A88">
            <w:pPr>
              <w:spacing w:after="0" w:line="240" w:lineRule="auto"/>
              <w:rPr>
                <w:rFonts w:ascii="Calibri" w:eastAsia="Times New Roman" w:hAnsi="Calibri" w:cs="Calibri"/>
                <w:color w:val="000000"/>
              </w:rPr>
            </w:pPr>
            <w:r w:rsidRPr="00387A88">
              <w:rPr>
                <w:rFonts w:ascii="Calibri" w:eastAsia="Times New Roman" w:hAnsi="Calibri" w:cs="Calibri"/>
                <w:color w:val="000000"/>
              </w:rPr>
              <w:t xml:space="preserve">Patient ID   </w:t>
            </w:r>
          </w:p>
        </w:tc>
        <w:tc>
          <w:tcPr>
            <w:tcW w:w="2155" w:type="dxa"/>
            <w:tcBorders>
              <w:top w:val="nil"/>
              <w:left w:val="nil"/>
              <w:bottom w:val="single" w:sz="4" w:space="0" w:color="auto"/>
              <w:right w:val="single" w:sz="4" w:space="0" w:color="auto"/>
            </w:tcBorders>
            <w:shd w:val="clear" w:color="auto" w:fill="auto"/>
            <w:noWrap/>
            <w:vAlign w:val="bottom"/>
            <w:hideMark/>
          </w:tcPr>
          <w:p w:rsidR="00387A88" w:rsidRPr="00387A88" w:rsidRDefault="00387A88" w:rsidP="00387A88">
            <w:pPr>
              <w:spacing w:after="0" w:line="240" w:lineRule="auto"/>
              <w:rPr>
                <w:rFonts w:ascii="Calibri" w:eastAsia="Times New Roman" w:hAnsi="Calibri" w:cs="Calibri"/>
                <w:color w:val="000000"/>
              </w:rPr>
            </w:pPr>
            <w:r w:rsidRPr="00387A88">
              <w:rPr>
                <w:rFonts w:ascii="Calibri" w:eastAsia="Times New Roman" w:hAnsi="Calibri" w:cs="Calibri"/>
                <w:color w:val="000000"/>
              </w:rPr>
              <w:t>Sample ID</w:t>
            </w:r>
          </w:p>
        </w:tc>
        <w:tc>
          <w:tcPr>
            <w:tcW w:w="1885" w:type="dxa"/>
            <w:tcBorders>
              <w:top w:val="nil"/>
              <w:left w:val="nil"/>
              <w:bottom w:val="single" w:sz="4" w:space="0" w:color="auto"/>
              <w:right w:val="single" w:sz="4" w:space="0" w:color="auto"/>
            </w:tcBorders>
            <w:shd w:val="clear" w:color="auto" w:fill="auto"/>
            <w:noWrap/>
            <w:vAlign w:val="bottom"/>
            <w:hideMark/>
          </w:tcPr>
          <w:p w:rsidR="00387A88" w:rsidRPr="00387A88" w:rsidRDefault="00387A88" w:rsidP="00387A88">
            <w:pPr>
              <w:spacing w:after="0" w:line="240" w:lineRule="auto"/>
              <w:rPr>
                <w:rFonts w:ascii="Calibri" w:eastAsia="Times New Roman" w:hAnsi="Calibri" w:cs="Calibri"/>
                <w:color w:val="000000"/>
              </w:rPr>
            </w:pPr>
            <w:r w:rsidRPr="00387A88">
              <w:rPr>
                <w:rFonts w:ascii="Calibri" w:eastAsia="Times New Roman" w:hAnsi="Calibri" w:cs="Calibri"/>
                <w:color w:val="000000"/>
              </w:rPr>
              <w:t>Sample ID</w:t>
            </w:r>
          </w:p>
        </w:tc>
        <w:tc>
          <w:tcPr>
            <w:tcW w:w="1885" w:type="dxa"/>
            <w:tcBorders>
              <w:top w:val="nil"/>
              <w:left w:val="nil"/>
              <w:bottom w:val="single" w:sz="4" w:space="0" w:color="auto"/>
              <w:right w:val="single" w:sz="4" w:space="0" w:color="auto"/>
            </w:tcBorders>
            <w:shd w:val="clear" w:color="auto" w:fill="auto"/>
            <w:noWrap/>
            <w:vAlign w:val="bottom"/>
            <w:hideMark/>
          </w:tcPr>
          <w:p w:rsidR="00387A88" w:rsidRPr="00387A88" w:rsidRDefault="00387A88" w:rsidP="00387A88">
            <w:pPr>
              <w:spacing w:after="0" w:line="240" w:lineRule="auto"/>
              <w:rPr>
                <w:rFonts w:ascii="Calibri" w:eastAsia="Times New Roman" w:hAnsi="Calibri" w:cs="Calibri"/>
                <w:color w:val="000000"/>
              </w:rPr>
            </w:pPr>
            <w:r w:rsidRPr="00387A88">
              <w:rPr>
                <w:rFonts w:ascii="Calibri" w:eastAsia="Times New Roman" w:hAnsi="Calibri" w:cs="Calibri"/>
                <w:color w:val="000000"/>
              </w:rPr>
              <w:t>Sample ID</w:t>
            </w:r>
          </w:p>
        </w:tc>
        <w:tc>
          <w:tcPr>
            <w:tcW w:w="1795" w:type="dxa"/>
            <w:tcBorders>
              <w:top w:val="nil"/>
              <w:left w:val="nil"/>
              <w:bottom w:val="single" w:sz="4" w:space="0" w:color="auto"/>
              <w:right w:val="single" w:sz="4" w:space="0" w:color="auto"/>
            </w:tcBorders>
            <w:shd w:val="clear" w:color="auto" w:fill="auto"/>
            <w:noWrap/>
            <w:vAlign w:val="bottom"/>
            <w:hideMark/>
          </w:tcPr>
          <w:p w:rsidR="00387A88" w:rsidRPr="00387A88" w:rsidRDefault="00387A88" w:rsidP="00387A88">
            <w:pPr>
              <w:spacing w:after="0" w:line="240" w:lineRule="auto"/>
              <w:rPr>
                <w:rFonts w:ascii="Calibri" w:eastAsia="Times New Roman" w:hAnsi="Calibri" w:cs="Calibri"/>
                <w:color w:val="000000"/>
              </w:rPr>
            </w:pPr>
            <w:r w:rsidRPr="00387A88">
              <w:rPr>
                <w:rFonts w:ascii="Calibri" w:eastAsia="Times New Roman" w:hAnsi="Calibri" w:cs="Calibri"/>
                <w:color w:val="000000"/>
              </w:rPr>
              <w:t>Sample ID</w:t>
            </w:r>
          </w:p>
        </w:tc>
        <w:tc>
          <w:tcPr>
            <w:tcW w:w="2735" w:type="dxa"/>
            <w:tcBorders>
              <w:top w:val="nil"/>
              <w:left w:val="nil"/>
              <w:bottom w:val="single" w:sz="4" w:space="0" w:color="auto"/>
              <w:right w:val="single" w:sz="4" w:space="0" w:color="auto"/>
            </w:tcBorders>
            <w:shd w:val="clear" w:color="auto" w:fill="auto"/>
            <w:noWrap/>
            <w:vAlign w:val="bottom"/>
            <w:hideMark/>
          </w:tcPr>
          <w:p w:rsidR="00387A88" w:rsidRPr="00387A88" w:rsidRDefault="00387A88" w:rsidP="00387A88">
            <w:pPr>
              <w:spacing w:after="0" w:line="240" w:lineRule="auto"/>
              <w:rPr>
                <w:rFonts w:ascii="Calibri" w:eastAsia="Times New Roman" w:hAnsi="Calibri" w:cs="Calibri"/>
                <w:color w:val="000000"/>
              </w:rPr>
            </w:pPr>
            <w:r w:rsidRPr="00387A88">
              <w:rPr>
                <w:rFonts w:ascii="Calibri" w:eastAsia="Times New Roman" w:hAnsi="Calibri" w:cs="Calibri"/>
                <w:color w:val="000000"/>
              </w:rPr>
              <w:t>Sample ID</w:t>
            </w:r>
          </w:p>
        </w:tc>
      </w:tr>
    </w:tbl>
    <w:p w:rsidR="00694E71" w:rsidRDefault="00694E71" w:rsidP="00694E71"/>
    <w:p w:rsidR="00694E71" w:rsidRDefault="00694E71" w:rsidP="00694E71">
      <w:r>
        <w:t>Clinical data: collected for all time points</w:t>
      </w:r>
    </w:p>
    <w:p w:rsidR="00694E71" w:rsidRDefault="00694E71" w:rsidP="00694E71">
      <w:r>
        <w:t>CBC: collected for all time points.</w:t>
      </w:r>
      <w:bookmarkStart w:id="0" w:name="_GoBack"/>
      <w:bookmarkEnd w:id="0"/>
    </w:p>
    <w:p w:rsidR="00694E71" w:rsidRDefault="00694E71" w:rsidP="00694E71">
      <w:r>
        <w:t xml:space="preserve">Flow </w:t>
      </w:r>
      <w:proofErr w:type="spellStart"/>
      <w:r>
        <w:t>cytometry</w:t>
      </w:r>
      <w:proofErr w:type="spellEnd"/>
      <w:r>
        <w:t xml:space="preserve">:  WB </w:t>
      </w:r>
      <w:proofErr w:type="spellStart"/>
      <w:r>
        <w:t>phenotyping</w:t>
      </w:r>
      <w:proofErr w:type="spellEnd"/>
      <w:r>
        <w:t xml:space="preserve"> for all donors all time points</w:t>
      </w:r>
    </w:p>
    <w:sectPr w:rsidR="00694E71" w:rsidSect="007B73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387A88"/>
    <w:rsid w:val="00040890"/>
    <w:rsid w:val="00084517"/>
    <w:rsid w:val="00387A88"/>
    <w:rsid w:val="00694E71"/>
    <w:rsid w:val="007B73ED"/>
    <w:rsid w:val="00A24D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3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1144545">
      <w:bodyDiv w:val="1"/>
      <w:marLeft w:val="0"/>
      <w:marRight w:val="0"/>
      <w:marTop w:val="0"/>
      <w:marBottom w:val="0"/>
      <w:divBdr>
        <w:top w:val="none" w:sz="0" w:space="0" w:color="auto"/>
        <w:left w:val="none" w:sz="0" w:space="0" w:color="auto"/>
        <w:bottom w:val="none" w:sz="0" w:space="0" w:color="auto"/>
        <w:right w:val="none" w:sz="0" w:space="0" w:color="auto"/>
      </w:divBdr>
    </w:div>
    <w:div w:id="1917746174">
      <w:bodyDiv w:val="1"/>
      <w:marLeft w:val="0"/>
      <w:marRight w:val="0"/>
      <w:marTop w:val="0"/>
      <w:marBottom w:val="0"/>
      <w:divBdr>
        <w:top w:val="none" w:sz="0" w:space="0" w:color="auto"/>
        <w:left w:val="none" w:sz="0" w:space="0" w:color="auto"/>
        <w:bottom w:val="none" w:sz="0" w:space="0" w:color="auto"/>
        <w:right w:val="none" w:sz="0" w:space="0" w:color="auto"/>
      </w:divBdr>
    </w:div>
    <w:div w:id="199564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bhcs</Company>
  <LinksUpToDate>false</LinksUpToDate>
  <CharactersWithSpaces>1623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 Parvathi</dc:creator>
  <cp:lastModifiedBy>pdunn</cp:lastModifiedBy>
  <cp:revision>2</cp:revision>
  <dcterms:created xsi:type="dcterms:W3CDTF">2014-08-05T19:48:00Z</dcterms:created>
  <dcterms:modified xsi:type="dcterms:W3CDTF">2014-08-05T19:48:00Z</dcterms:modified>
</cp:coreProperties>
</file>