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D6" w:rsidRPr="00712FD6" w:rsidRDefault="00712FD6" w:rsidP="00712FD6">
      <w:pPr>
        <w:rPr>
          <w:b/>
        </w:rPr>
      </w:pPr>
      <w:bookmarkStart w:id="0" w:name="_GoBack"/>
      <w:bookmarkEnd w:id="0"/>
      <w:r w:rsidRPr="00712FD6">
        <w:rPr>
          <w:rFonts w:ascii="Verdana" w:hAnsi="Verdana"/>
          <w:b/>
          <w:color w:val="000000"/>
        </w:rPr>
        <w:t>Protocol User-Defined ID* T cell response to Influenza vaccination in aged populations - Vac201</w:t>
      </w:r>
      <w:r w:rsidR="00882816">
        <w:rPr>
          <w:rFonts w:ascii="Verdana" w:hAnsi="Verdana"/>
          <w:b/>
          <w:color w:val="000000"/>
        </w:rPr>
        <w:t>2</w:t>
      </w:r>
    </w:p>
    <w:p w:rsidR="00712FD6" w:rsidRPr="00712FD6" w:rsidRDefault="00712FD6" w:rsidP="00712FD6">
      <w:pPr>
        <w:rPr>
          <w:rFonts w:ascii="Verdana" w:hAnsi="Verdana"/>
          <w:b/>
          <w:color w:val="000000"/>
        </w:rPr>
      </w:pPr>
    </w:p>
    <w:p w:rsidR="00712FD6" w:rsidRPr="00712FD6" w:rsidRDefault="00712FD6" w:rsidP="00712FD6">
      <w:pPr>
        <w:rPr>
          <w:b/>
        </w:rPr>
      </w:pPr>
      <w:r w:rsidRPr="00712FD6">
        <w:rPr>
          <w:rFonts w:ascii="Verdana" w:hAnsi="Verdana"/>
          <w:b/>
          <w:color w:val="000000"/>
        </w:rPr>
        <w:t>USER_DEF_STUDY_ID T cell response to Influenza vaccination in aged populations - Vac201</w:t>
      </w:r>
      <w:r w:rsidR="00882816">
        <w:rPr>
          <w:rFonts w:ascii="Verdana" w:hAnsi="Verdana"/>
          <w:b/>
          <w:color w:val="000000"/>
        </w:rPr>
        <w:t>2</w:t>
      </w:r>
    </w:p>
    <w:p w:rsidR="00712FD6" w:rsidRDefault="00712FD6" w:rsidP="00712FD6"/>
    <w:p w:rsidR="00712FD6" w:rsidRPr="00712FD6" w:rsidRDefault="00712FD6" w:rsidP="00712FD6">
      <w:pPr>
        <w:rPr>
          <w:b/>
        </w:rPr>
      </w:pPr>
      <w:r w:rsidRPr="00712FD6">
        <w:rPr>
          <w:b/>
        </w:rPr>
        <w:t>Part 1</w:t>
      </w:r>
    </w:p>
    <w:p w:rsidR="00712FD6" w:rsidRPr="00712FD6" w:rsidRDefault="00712FD6" w:rsidP="00712FD6">
      <w:pPr>
        <w:rPr>
          <w:b/>
        </w:rPr>
      </w:pPr>
      <w:r w:rsidRPr="00712FD6">
        <w:rPr>
          <w:b/>
        </w:rPr>
        <w:t xml:space="preserve">Human PBMC Purification with </w:t>
      </w:r>
      <w:proofErr w:type="spellStart"/>
      <w:r w:rsidRPr="00712FD6">
        <w:rPr>
          <w:b/>
        </w:rPr>
        <w:t>Ficoll</w:t>
      </w:r>
      <w:proofErr w:type="spellEnd"/>
      <w:r w:rsidRPr="00712FD6">
        <w:rPr>
          <w:b/>
        </w:rPr>
        <w:t xml:space="preserve"> from Whole Blood</w:t>
      </w:r>
    </w:p>
    <w:p w:rsidR="00712FD6" w:rsidRPr="00712FD6" w:rsidRDefault="00712FD6" w:rsidP="00712FD6">
      <w:r w:rsidRPr="00712FD6">
        <w:t>Materials:</w:t>
      </w:r>
    </w:p>
    <w:p w:rsidR="00712FD6" w:rsidRPr="00712FD6" w:rsidRDefault="00712FD6" w:rsidP="00712FD6">
      <w:r w:rsidRPr="00712FD6">
        <w:t>DPBS without Mg and Ca at RT and 4C</w:t>
      </w:r>
    </w:p>
    <w:p w:rsidR="00712FD6" w:rsidRPr="00712FD6" w:rsidRDefault="00712FD6" w:rsidP="00712FD6">
      <w:proofErr w:type="spellStart"/>
      <w:r w:rsidRPr="00712FD6">
        <w:t>Ficoll-Paque</w:t>
      </w:r>
      <w:proofErr w:type="spellEnd"/>
      <w:r w:rsidRPr="00712FD6">
        <w:t xml:space="preserve"> Plus at RT</w:t>
      </w:r>
    </w:p>
    <w:p w:rsidR="00712FD6" w:rsidRPr="00712FD6" w:rsidRDefault="00712FD6" w:rsidP="00712FD6">
      <w:r w:rsidRPr="00712FD6">
        <w:t>ACK lysis buffer</w:t>
      </w:r>
    </w:p>
    <w:p w:rsidR="00712FD6" w:rsidRPr="00712FD6" w:rsidRDefault="00712FD6" w:rsidP="00712FD6">
      <w:r w:rsidRPr="00712FD6">
        <w:t>RPMI with 10% FBS, Pen/Strep and L-glutamine at 4C</w:t>
      </w:r>
    </w:p>
    <w:p w:rsidR="00712FD6" w:rsidRPr="00712FD6" w:rsidRDefault="00712FD6" w:rsidP="00712FD6">
      <w:r w:rsidRPr="00712FD6">
        <w:t>Protocol:</w:t>
      </w:r>
    </w:p>
    <w:p w:rsidR="00712FD6" w:rsidRPr="00712FD6" w:rsidRDefault="00712FD6" w:rsidP="00712FD6">
      <w:r w:rsidRPr="00712FD6">
        <w:t xml:space="preserve">Place 20ml room temperature </w:t>
      </w:r>
      <w:proofErr w:type="spellStart"/>
      <w:r w:rsidRPr="00712FD6">
        <w:t>Ficoll-Paque</w:t>
      </w:r>
      <w:proofErr w:type="spellEnd"/>
      <w:r w:rsidRPr="00712FD6">
        <w:t xml:space="preserve"> Plus into 50ml conical </w:t>
      </w:r>
    </w:p>
    <w:p w:rsidR="00712FD6" w:rsidRPr="00712FD6" w:rsidRDefault="00712FD6" w:rsidP="00712FD6">
      <w:r w:rsidRPr="00712FD6">
        <w:t xml:space="preserve">In another 50ml conical place approximately 2 </w:t>
      </w:r>
      <w:proofErr w:type="spellStart"/>
      <w:r w:rsidRPr="00712FD6">
        <w:t>vacutainers</w:t>
      </w:r>
      <w:proofErr w:type="spellEnd"/>
      <w:r w:rsidRPr="00712FD6">
        <w:t xml:space="preserve"> (max 30 mL) human blood</w:t>
      </w:r>
    </w:p>
    <w:p w:rsidR="00712FD6" w:rsidRPr="00712FD6" w:rsidRDefault="00712FD6" w:rsidP="00712FD6">
      <w:r w:rsidRPr="00712FD6">
        <w:t>Bring total volume of human blood to 30ml with PBS if necessary</w:t>
      </w:r>
    </w:p>
    <w:p w:rsidR="00712FD6" w:rsidRPr="00712FD6" w:rsidRDefault="00712FD6" w:rsidP="00712FD6">
      <w:r w:rsidRPr="00712FD6">
        <w:t xml:space="preserve">Using a 25ml serological pipette, layer the blood/PBS mixture over the </w:t>
      </w:r>
      <w:proofErr w:type="spellStart"/>
      <w:r w:rsidRPr="00712FD6">
        <w:t>Ficoll-Paque</w:t>
      </w:r>
      <w:proofErr w:type="spellEnd"/>
      <w:r w:rsidRPr="00712FD6">
        <w:t xml:space="preserve"> Plus</w:t>
      </w:r>
    </w:p>
    <w:p w:rsidR="00712FD6" w:rsidRPr="00712FD6" w:rsidRDefault="00712FD6" w:rsidP="00712FD6">
      <w:r w:rsidRPr="00712FD6">
        <w:t>Spin at 2000 rpm, 20 min at RT with no brake</w:t>
      </w:r>
    </w:p>
    <w:p w:rsidR="00712FD6" w:rsidRPr="00712FD6" w:rsidRDefault="00712FD6" w:rsidP="00712FD6">
      <w:r w:rsidRPr="00712FD6">
        <w:t>Remove buffy coat and place in new 50ml conical</w:t>
      </w:r>
    </w:p>
    <w:p w:rsidR="00712FD6" w:rsidRPr="00712FD6" w:rsidRDefault="00712FD6" w:rsidP="00712FD6">
      <w:proofErr w:type="gramStart"/>
      <w:r w:rsidRPr="00712FD6">
        <w:t>combine</w:t>
      </w:r>
      <w:proofErr w:type="gramEnd"/>
      <w:r w:rsidRPr="00712FD6">
        <w:t xml:space="preserve"> multiple tubes tube for larger bleeds with PBS</w:t>
      </w:r>
    </w:p>
    <w:p w:rsidR="00712FD6" w:rsidRPr="00712FD6" w:rsidRDefault="00712FD6" w:rsidP="00712FD6">
      <w:proofErr w:type="gramStart"/>
      <w:r w:rsidRPr="00712FD6">
        <w:t>you</w:t>
      </w:r>
      <w:proofErr w:type="gramEnd"/>
      <w:r w:rsidRPr="00712FD6">
        <w:t xml:space="preserve"> can add PBS to bring each tube to equal volume</w:t>
      </w:r>
    </w:p>
    <w:p w:rsidR="00712FD6" w:rsidRPr="00712FD6" w:rsidRDefault="00712FD6" w:rsidP="00712FD6">
      <w:r w:rsidRPr="00712FD6">
        <w:t xml:space="preserve">Spin at 2000 rpm, 15 min, </w:t>
      </w:r>
      <w:proofErr w:type="gramStart"/>
      <w:r w:rsidRPr="00712FD6">
        <w:t>aspirate</w:t>
      </w:r>
      <w:proofErr w:type="gramEnd"/>
    </w:p>
    <w:p w:rsidR="00712FD6" w:rsidRPr="00712FD6" w:rsidRDefault="00712FD6" w:rsidP="00712FD6">
      <w:r w:rsidRPr="00712FD6">
        <w:t xml:space="preserve">Add 5ml ACK lysis buffer to each tube </w:t>
      </w:r>
    </w:p>
    <w:p w:rsidR="00712FD6" w:rsidRPr="00712FD6" w:rsidRDefault="00712FD6" w:rsidP="00712FD6">
      <w:proofErr w:type="gramStart"/>
      <w:r w:rsidRPr="00712FD6">
        <w:t>can</w:t>
      </w:r>
      <w:proofErr w:type="gramEnd"/>
      <w:r w:rsidRPr="00712FD6">
        <w:t xml:space="preserve"> use up to 10ml for high RBC contamination</w:t>
      </w:r>
    </w:p>
    <w:p w:rsidR="00712FD6" w:rsidRPr="00712FD6" w:rsidRDefault="00712FD6" w:rsidP="00712FD6">
      <w:proofErr w:type="gramStart"/>
      <w:r w:rsidRPr="00712FD6">
        <w:t>make</w:t>
      </w:r>
      <w:proofErr w:type="gramEnd"/>
      <w:r w:rsidRPr="00712FD6">
        <w:t xml:space="preserve"> sure to dislodge pellet efficiently</w:t>
      </w:r>
    </w:p>
    <w:p w:rsidR="00712FD6" w:rsidRPr="00712FD6" w:rsidRDefault="00712FD6" w:rsidP="00712FD6">
      <w:proofErr w:type="gramStart"/>
      <w:r w:rsidRPr="00712FD6">
        <w:t>can</w:t>
      </w:r>
      <w:proofErr w:type="gramEnd"/>
      <w:r w:rsidRPr="00712FD6">
        <w:t xml:space="preserve"> repeat this step if there is inefficient RBC lysis</w:t>
      </w:r>
    </w:p>
    <w:p w:rsidR="00712FD6" w:rsidRPr="00712FD6" w:rsidRDefault="00712FD6" w:rsidP="00712FD6">
      <w:r w:rsidRPr="00712FD6">
        <w:t>Incubate at RT for 5 min</w:t>
      </w:r>
    </w:p>
    <w:p w:rsidR="00712FD6" w:rsidRPr="00712FD6" w:rsidRDefault="00712FD6" w:rsidP="00712FD6">
      <w:r w:rsidRPr="00712FD6">
        <w:t>Add 20ml RPMI</w:t>
      </w:r>
    </w:p>
    <w:p w:rsidR="00712FD6" w:rsidRPr="00712FD6" w:rsidRDefault="00712FD6" w:rsidP="00712FD6">
      <w:r w:rsidRPr="00712FD6">
        <w:t>Spin at 2000 rpm, 15 min</w:t>
      </w:r>
    </w:p>
    <w:p w:rsidR="00712FD6" w:rsidRPr="00712FD6" w:rsidRDefault="00712FD6" w:rsidP="00712FD6">
      <w:r w:rsidRPr="00712FD6">
        <w:t>Aspirate</w:t>
      </w:r>
    </w:p>
    <w:p w:rsidR="00712FD6" w:rsidRPr="00712FD6" w:rsidRDefault="00712FD6" w:rsidP="00712FD6">
      <w:proofErr w:type="spellStart"/>
      <w:r w:rsidRPr="00712FD6">
        <w:t>Resuspend</w:t>
      </w:r>
      <w:proofErr w:type="spellEnd"/>
      <w:r w:rsidRPr="00712FD6">
        <w:t xml:space="preserve"> in 2 to 5ml RPMI (depending on pellet size) and count cells using </w:t>
      </w:r>
      <w:proofErr w:type="spellStart"/>
      <w:r w:rsidRPr="00712FD6">
        <w:t>trypan</w:t>
      </w:r>
      <w:proofErr w:type="spellEnd"/>
      <w:r w:rsidRPr="00712FD6">
        <w:t xml:space="preserve"> blue</w:t>
      </w:r>
    </w:p>
    <w:p w:rsidR="00712FD6" w:rsidRDefault="00712FD6" w:rsidP="00712FD6">
      <w:proofErr w:type="gramStart"/>
      <w:r w:rsidRPr="00712FD6">
        <w:t>make</w:t>
      </w:r>
      <w:proofErr w:type="gramEnd"/>
      <w:r w:rsidRPr="00712FD6">
        <w:t xml:space="preserve"> sure to dislodge pellet efficiently</w:t>
      </w:r>
    </w:p>
    <w:p w:rsidR="00712FD6" w:rsidRDefault="00712FD6" w:rsidP="00712FD6">
      <w:r>
        <w:t>Rest cells for 16 to 24 hours at 37C at concentration of 5x10^6 per ml</w:t>
      </w:r>
    </w:p>
    <w:p w:rsidR="00712FD6" w:rsidRDefault="00712FD6" w:rsidP="00712FD6"/>
    <w:p w:rsidR="00712FD6" w:rsidRPr="00712FD6" w:rsidRDefault="00712FD6" w:rsidP="00712FD6">
      <w:pPr>
        <w:rPr>
          <w:b/>
        </w:rPr>
      </w:pPr>
      <w:r w:rsidRPr="00712FD6">
        <w:rPr>
          <w:b/>
        </w:rPr>
        <w:t xml:space="preserve">Part 2 </w:t>
      </w:r>
    </w:p>
    <w:p w:rsidR="00712FD6" w:rsidRPr="00712FD6" w:rsidRDefault="00712FD6" w:rsidP="00712FD6">
      <w:pPr>
        <w:rPr>
          <w:b/>
        </w:rPr>
      </w:pPr>
      <w:r w:rsidRPr="00712FD6">
        <w:rPr>
          <w:b/>
        </w:rPr>
        <w:t>In Vitro Stimulation</w:t>
      </w:r>
    </w:p>
    <w:p w:rsidR="00712FD6" w:rsidRPr="00712FD6" w:rsidRDefault="00712FD6" w:rsidP="00712FD6">
      <w:pPr>
        <w:rPr>
          <w:b/>
        </w:rPr>
      </w:pPr>
      <w:r w:rsidRPr="00712FD6">
        <w:rPr>
          <w:b/>
        </w:rPr>
        <w:t>Materials</w:t>
      </w:r>
    </w:p>
    <w:p w:rsidR="00712FD6" w:rsidRPr="00712FD6" w:rsidRDefault="00712FD6" w:rsidP="00712FD6">
      <w:r w:rsidRPr="00712FD6">
        <w:t>SEF/TSST from Toxin technologies Cat# TT 606</w:t>
      </w:r>
    </w:p>
    <w:p w:rsidR="00712FD6" w:rsidRDefault="00712FD6" w:rsidP="00712FD6">
      <w:r>
        <w:t xml:space="preserve">Influenza Peptide Library </w:t>
      </w:r>
    </w:p>
    <w:p w:rsidR="00712FD6" w:rsidRPr="00712FD6" w:rsidRDefault="00712FD6" w:rsidP="00712FD6">
      <w:pPr>
        <w:rPr>
          <w:b/>
        </w:rPr>
      </w:pPr>
      <w:r w:rsidRPr="00712FD6">
        <w:rPr>
          <w:b/>
        </w:rPr>
        <w:t>Influenza Peptide Stimulation</w:t>
      </w:r>
    </w:p>
    <w:p w:rsidR="00712FD6" w:rsidRPr="00712FD6" w:rsidRDefault="00712FD6" w:rsidP="00712FD6">
      <w:r w:rsidRPr="00712FD6">
        <w:t>Peptide working stocks should be 2mg/mL (2000x)</w:t>
      </w:r>
    </w:p>
    <w:p w:rsidR="00712FD6" w:rsidRPr="00712FD6" w:rsidRDefault="00712FD6" w:rsidP="00712FD6">
      <w:r w:rsidRPr="00712FD6">
        <w:t xml:space="preserve">Final peptide concentration should be 1ug/mL, </w:t>
      </w:r>
    </w:p>
    <w:p w:rsidR="00712FD6" w:rsidRPr="00712FD6" w:rsidRDefault="00712FD6" w:rsidP="00712FD6">
      <w:proofErr w:type="gramStart"/>
      <w:r w:rsidRPr="00712FD6">
        <w:t>and</w:t>
      </w:r>
      <w:proofErr w:type="gramEnd"/>
      <w:r w:rsidRPr="00712FD6">
        <w:t xml:space="preserve"> no less than 0.1ug/mL for pooled peptides</w:t>
      </w:r>
    </w:p>
    <w:p w:rsidR="00712FD6" w:rsidRPr="00712FD6" w:rsidRDefault="00712FD6" w:rsidP="00712FD6">
      <w:r w:rsidRPr="00712FD6">
        <w:t>Large peptide pools should be made to maximize peptide concentration</w:t>
      </w:r>
    </w:p>
    <w:p w:rsidR="00712FD6" w:rsidRDefault="00712FD6" w:rsidP="00712FD6">
      <w:proofErr w:type="gramStart"/>
      <w:r w:rsidRPr="00712FD6">
        <w:lastRenderedPageBreak/>
        <w:t>e.g</w:t>
      </w:r>
      <w:proofErr w:type="gramEnd"/>
      <w:r w:rsidRPr="00712FD6">
        <w:t xml:space="preserve">. the HA peptide pool has 137 peptides each peptide should be dissolved at the highest possible concentration (20 – 50 mg/mL) since it will be diluted 137 fold (.145 - .365 mg/mL) when making the pool.  </w:t>
      </w:r>
    </w:p>
    <w:p w:rsidR="00712FD6" w:rsidRPr="00712FD6" w:rsidRDefault="00712FD6" w:rsidP="00712FD6">
      <w:pPr>
        <w:rPr>
          <w:b/>
        </w:rPr>
      </w:pPr>
      <w:r w:rsidRPr="00712FD6">
        <w:rPr>
          <w:b/>
        </w:rPr>
        <w:t>SEF Stimulation</w:t>
      </w:r>
    </w:p>
    <w:p w:rsidR="00712FD6" w:rsidRPr="00712FD6" w:rsidRDefault="00712FD6" w:rsidP="00712FD6">
      <w:r w:rsidRPr="00712FD6">
        <w:t>SEF/TSST from Toxin technologies Cat# TT 606</w:t>
      </w:r>
    </w:p>
    <w:p w:rsidR="00712FD6" w:rsidRPr="00712FD6" w:rsidRDefault="00712FD6" w:rsidP="00712FD6">
      <w:r w:rsidRPr="00712FD6">
        <w:t xml:space="preserve">1mg dissolved in DMSO @ 1mg/mL and </w:t>
      </w:r>
      <w:proofErr w:type="spellStart"/>
      <w:r w:rsidRPr="00712FD6">
        <w:t>aliquotted</w:t>
      </w:r>
      <w:proofErr w:type="spellEnd"/>
      <w:r w:rsidRPr="00712FD6">
        <w:t xml:space="preserve"> (labeled 10,000x)</w:t>
      </w:r>
    </w:p>
    <w:p w:rsidR="00712FD6" w:rsidRPr="00712FD6" w:rsidRDefault="00712FD6" w:rsidP="00712FD6">
      <w:r w:rsidRPr="00712FD6">
        <w:t>Use from 1ug/ml to 1ng/mL normal working stock 100ug/mL (1,000x)</w:t>
      </w:r>
    </w:p>
    <w:p w:rsidR="00712FD6" w:rsidRPr="00712FD6" w:rsidRDefault="00712FD6" w:rsidP="00712FD6">
      <w:r w:rsidRPr="00712FD6">
        <w:t>1 to 0.1ug/mL for 4 hour stimulation</w:t>
      </w:r>
    </w:p>
    <w:p w:rsidR="00712FD6" w:rsidRPr="00712FD6" w:rsidRDefault="00712FD6" w:rsidP="00712FD6">
      <w:r w:rsidRPr="00712FD6">
        <w:t>0.01ug/mL to 1.0ng/mL for long term culture/proliferation</w:t>
      </w:r>
    </w:p>
    <w:p w:rsidR="00712FD6" w:rsidRDefault="00712FD6" w:rsidP="00712FD6"/>
    <w:p w:rsidR="00712FD6" w:rsidRPr="00712FD6" w:rsidRDefault="00712FD6" w:rsidP="00712FD6">
      <w:pPr>
        <w:rPr>
          <w:b/>
        </w:rPr>
      </w:pPr>
      <w:r w:rsidRPr="00712FD6">
        <w:rPr>
          <w:b/>
        </w:rPr>
        <w:t>Part 3</w:t>
      </w:r>
    </w:p>
    <w:p w:rsidR="00712FD6" w:rsidRPr="00712FD6" w:rsidRDefault="00712FD6" w:rsidP="00712FD6">
      <w:pPr>
        <w:rPr>
          <w:b/>
        </w:rPr>
      </w:pPr>
      <w:r w:rsidRPr="00712FD6">
        <w:rPr>
          <w:b/>
        </w:rPr>
        <w:t>Surface staining</w:t>
      </w:r>
    </w:p>
    <w:p w:rsidR="00712FD6" w:rsidRPr="00712FD6" w:rsidRDefault="00712FD6" w:rsidP="00712FD6">
      <w:r w:rsidRPr="00712FD6">
        <w:t>Make an antibody mix:</w:t>
      </w:r>
    </w:p>
    <w:p w:rsidR="00712FD6" w:rsidRPr="00712FD6" w:rsidRDefault="00712FD6" w:rsidP="00712FD6">
      <w:r w:rsidRPr="00712FD6">
        <w:t xml:space="preserve">Dilute </w:t>
      </w:r>
      <w:proofErr w:type="spellStart"/>
      <w:r w:rsidRPr="00712FD6">
        <w:t>fluorochomes</w:t>
      </w:r>
      <w:proofErr w:type="spellEnd"/>
      <w:r w:rsidRPr="00712FD6">
        <w:t xml:space="preserve"> into FACS buffer (HBSS + 1% FBS + 0.02% Sodium </w:t>
      </w:r>
      <w:proofErr w:type="spellStart"/>
      <w:r w:rsidRPr="00712FD6">
        <w:t>Azide</w:t>
      </w:r>
      <w:proofErr w:type="spellEnd"/>
      <w:r w:rsidRPr="00712FD6">
        <w:t>).</w:t>
      </w:r>
    </w:p>
    <w:p w:rsidR="00712FD6" w:rsidRPr="00712FD6" w:rsidRDefault="00712FD6" w:rsidP="00712FD6">
      <w:r w:rsidRPr="00712FD6">
        <w:t xml:space="preserve">Based on 50 </w:t>
      </w:r>
      <w:r w:rsidRPr="00712FD6">
        <w:sym w:font="Symbol" w:char="F06D"/>
      </w:r>
      <w:r w:rsidRPr="00712FD6">
        <w:t>L total staining volume per well, which is enough for up to 10 million cells</w:t>
      </w:r>
    </w:p>
    <w:p w:rsidR="00712FD6" w:rsidRPr="00712FD6" w:rsidRDefault="00712FD6" w:rsidP="00712FD6">
      <w:r w:rsidRPr="00712FD6">
        <w:t xml:space="preserve">Protect from light and keep at 4C until needed. </w:t>
      </w:r>
    </w:p>
    <w:p w:rsidR="00712FD6" w:rsidRPr="00712FD6" w:rsidRDefault="00712FD6" w:rsidP="00712FD6">
      <w:r w:rsidRPr="00712FD6">
        <w:t xml:space="preserve">Keep concentrated </w:t>
      </w:r>
      <w:proofErr w:type="spellStart"/>
      <w:r w:rsidRPr="00712FD6">
        <w:t>fluorochromes</w:t>
      </w:r>
      <w:proofErr w:type="spellEnd"/>
      <w:r w:rsidRPr="00712FD6">
        <w:t xml:space="preserve"> undiluted if not using within 6-8 hours.</w:t>
      </w:r>
    </w:p>
    <w:p w:rsidR="00712FD6" w:rsidRPr="00712FD6" w:rsidRDefault="00712FD6" w:rsidP="00712FD6">
      <w:r w:rsidRPr="00712FD6">
        <w:t xml:space="preserve">Remember to make 10% extra to account for pipet error and adherence to the walls of the tube. </w:t>
      </w:r>
    </w:p>
    <w:p w:rsidR="00712FD6" w:rsidRPr="00712FD6" w:rsidRDefault="00712FD6" w:rsidP="00712FD6">
      <w:r w:rsidRPr="00712FD6">
        <w:t xml:space="preserve">Add cells to a 96 round bottom well plate (you want to have around 106 cell/well/100 </w:t>
      </w:r>
      <w:r w:rsidRPr="00712FD6">
        <w:sym w:font="Symbol" w:char="F06D"/>
      </w:r>
      <w:r w:rsidRPr="00712FD6">
        <w:t xml:space="preserve">l). Spin at 2000 rpm for 5 minutes. </w:t>
      </w:r>
    </w:p>
    <w:p w:rsidR="00712FD6" w:rsidRPr="00712FD6" w:rsidRDefault="00712FD6" w:rsidP="00712FD6">
      <w:r w:rsidRPr="00712FD6">
        <w:t>After spin, flick the supernatant into the sink in one fluid movement, which will leave the cells behind.</w:t>
      </w:r>
    </w:p>
    <w:p w:rsidR="00712FD6" w:rsidRPr="00712FD6" w:rsidRDefault="00712FD6" w:rsidP="00712FD6">
      <w:r w:rsidRPr="00712FD6">
        <w:t>Add 50</w:t>
      </w:r>
      <w:r w:rsidRPr="00712FD6">
        <w:sym w:font="Symbol" w:char="F06D"/>
      </w:r>
      <w:r w:rsidRPr="00712FD6">
        <w:t xml:space="preserve">L of the staining mix to each sample. Mix by pipetting up and down using a multichannel. </w:t>
      </w:r>
    </w:p>
    <w:p w:rsidR="00712FD6" w:rsidRPr="00712FD6" w:rsidRDefault="00712FD6" w:rsidP="00712FD6">
      <w:r w:rsidRPr="00712FD6">
        <w:t xml:space="preserve">Protect from light and incubate at RT for 20 min. </w:t>
      </w:r>
    </w:p>
    <w:p w:rsidR="00712FD6" w:rsidRPr="00712FD6" w:rsidRDefault="00712FD6" w:rsidP="00712FD6">
      <w:r w:rsidRPr="00712FD6">
        <w:t>Add 150</w:t>
      </w:r>
      <w:r w:rsidRPr="00712FD6">
        <w:sym w:font="Symbol" w:char="F06D"/>
      </w:r>
      <w:r w:rsidRPr="00712FD6">
        <w:t>l FACS buffer to each well and spin at 2000 rpm for 5 minutes. Flick off supernatant.</w:t>
      </w:r>
    </w:p>
    <w:p w:rsidR="00712FD6" w:rsidRPr="00712FD6" w:rsidRDefault="00712FD6" w:rsidP="00712FD6">
      <w:r w:rsidRPr="00712FD6">
        <w:t>Continue to intracellular staining (or fix cells if not doing intracellular stains).</w:t>
      </w:r>
    </w:p>
    <w:p w:rsidR="00712FD6" w:rsidRPr="00712FD6" w:rsidRDefault="00712FD6" w:rsidP="00712FD6"/>
    <w:p w:rsidR="00712FD6" w:rsidRPr="00712FD6" w:rsidRDefault="00712FD6" w:rsidP="00712FD6">
      <w:pPr>
        <w:rPr>
          <w:b/>
        </w:rPr>
      </w:pPr>
      <w:r w:rsidRPr="00712FD6">
        <w:rPr>
          <w:b/>
        </w:rPr>
        <w:t xml:space="preserve">Intracellular staining using BD </w:t>
      </w:r>
      <w:proofErr w:type="spellStart"/>
      <w:r w:rsidRPr="00712FD6">
        <w:rPr>
          <w:b/>
        </w:rPr>
        <w:t>CytoFix</w:t>
      </w:r>
      <w:proofErr w:type="spellEnd"/>
      <w:r w:rsidRPr="00712FD6">
        <w:rPr>
          <w:b/>
        </w:rPr>
        <w:t>/</w:t>
      </w:r>
      <w:proofErr w:type="spellStart"/>
      <w:r w:rsidRPr="00712FD6">
        <w:rPr>
          <w:b/>
        </w:rPr>
        <w:t>CytoPerm</w:t>
      </w:r>
      <w:proofErr w:type="spellEnd"/>
      <w:r w:rsidRPr="00712FD6">
        <w:rPr>
          <w:b/>
        </w:rPr>
        <w:t xml:space="preserve"> kit (BD 554714):</w:t>
      </w:r>
    </w:p>
    <w:p w:rsidR="00712FD6" w:rsidRPr="00712FD6" w:rsidRDefault="00712FD6" w:rsidP="00712FD6">
      <w:r w:rsidRPr="00712FD6">
        <w:t xml:space="preserve">Prepare intracellular staining </w:t>
      </w:r>
      <w:proofErr w:type="spellStart"/>
      <w:r w:rsidRPr="00712FD6">
        <w:t>fluorochrome</w:t>
      </w:r>
      <w:proofErr w:type="spellEnd"/>
      <w:r w:rsidRPr="00712FD6">
        <w:t xml:space="preserve"> mix</w:t>
      </w:r>
    </w:p>
    <w:p w:rsidR="00712FD6" w:rsidRPr="00712FD6" w:rsidRDefault="00712FD6" w:rsidP="00712FD6">
      <w:r w:rsidRPr="00712FD6">
        <w:t xml:space="preserve">Dilute </w:t>
      </w:r>
      <w:proofErr w:type="spellStart"/>
      <w:r w:rsidRPr="00712FD6">
        <w:t>fluorochromes</w:t>
      </w:r>
      <w:proofErr w:type="spellEnd"/>
      <w:r w:rsidRPr="00712FD6">
        <w:t xml:space="preserve"> in BD </w:t>
      </w:r>
      <w:proofErr w:type="spellStart"/>
      <w:r w:rsidRPr="00712FD6">
        <w:t>PermWash</w:t>
      </w:r>
      <w:proofErr w:type="spellEnd"/>
      <w:r w:rsidRPr="00712FD6">
        <w:t xml:space="preserve"> and protect from light.</w:t>
      </w:r>
    </w:p>
    <w:p w:rsidR="00712FD6" w:rsidRPr="00712FD6" w:rsidRDefault="00712FD6" w:rsidP="00712FD6">
      <w:r w:rsidRPr="00712FD6">
        <w:t xml:space="preserve">Add 50 </w:t>
      </w:r>
      <w:proofErr w:type="spellStart"/>
      <w:r w:rsidRPr="00712FD6">
        <w:t>uL</w:t>
      </w:r>
      <w:proofErr w:type="spellEnd"/>
      <w:r w:rsidRPr="00712FD6">
        <w:t xml:space="preserve"> of BD </w:t>
      </w:r>
      <w:proofErr w:type="spellStart"/>
      <w:r w:rsidRPr="00712FD6">
        <w:t>Cytofix</w:t>
      </w:r>
      <w:proofErr w:type="spellEnd"/>
      <w:r w:rsidRPr="00712FD6">
        <w:t>/</w:t>
      </w:r>
      <w:proofErr w:type="spellStart"/>
      <w:r w:rsidRPr="00712FD6">
        <w:t>Cytoperm</w:t>
      </w:r>
      <w:proofErr w:type="spellEnd"/>
      <w:r w:rsidRPr="00712FD6">
        <w:t xml:space="preserve"> to each well to </w:t>
      </w:r>
      <w:proofErr w:type="spellStart"/>
      <w:r w:rsidRPr="00712FD6">
        <w:t>permeabilize</w:t>
      </w:r>
      <w:proofErr w:type="spellEnd"/>
      <w:r w:rsidRPr="00712FD6">
        <w:t xml:space="preserve"> cells. </w:t>
      </w:r>
    </w:p>
    <w:p w:rsidR="00712FD6" w:rsidRPr="00712FD6" w:rsidRDefault="00712FD6" w:rsidP="00712FD6">
      <w:r w:rsidRPr="00712FD6">
        <w:t>Incubate at RT in the dark for 20 min.</w:t>
      </w:r>
    </w:p>
    <w:p w:rsidR="00712FD6" w:rsidRPr="00712FD6" w:rsidRDefault="00712FD6" w:rsidP="00712FD6">
      <w:r w:rsidRPr="00712FD6">
        <w:t xml:space="preserve">Add 150 </w:t>
      </w:r>
      <w:proofErr w:type="spellStart"/>
      <w:r w:rsidRPr="00712FD6">
        <w:t>uL</w:t>
      </w:r>
      <w:proofErr w:type="spellEnd"/>
      <w:r w:rsidRPr="00712FD6">
        <w:t xml:space="preserve"> of BD </w:t>
      </w:r>
      <w:proofErr w:type="spellStart"/>
      <w:r w:rsidRPr="00712FD6">
        <w:t>PermWash</w:t>
      </w:r>
      <w:proofErr w:type="spellEnd"/>
      <w:r w:rsidRPr="00712FD6">
        <w:t>. Centrifuge 2000 rpm x5 min. Flick off supernatant.</w:t>
      </w:r>
    </w:p>
    <w:p w:rsidR="00712FD6" w:rsidRPr="00712FD6" w:rsidRDefault="00712FD6" w:rsidP="00712FD6">
      <w:r w:rsidRPr="00712FD6">
        <w:t xml:space="preserve">Add 50 </w:t>
      </w:r>
      <w:proofErr w:type="spellStart"/>
      <w:r w:rsidRPr="00712FD6">
        <w:t>uL</w:t>
      </w:r>
      <w:proofErr w:type="spellEnd"/>
      <w:r w:rsidRPr="00712FD6">
        <w:t xml:space="preserve"> of intracellular staining mix. Incubate at RT in the dark for 60 min.</w:t>
      </w:r>
    </w:p>
    <w:p w:rsidR="00712FD6" w:rsidRPr="00712FD6" w:rsidRDefault="00712FD6" w:rsidP="00712FD6">
      <w:r w:rsidRPr="00712FD6">
        <w:t xml:space="preserve">Add 150 </w:t>
      </w:r>
      <w:proofErr w:type="spellStart"/>
      <w:r w:rsidRPr="00712FD6">
        <w:t>uL</w:t>
      </w:r>
      <w:proofErr w:type="spellEnd"/>
      <w:r w:rsidRPr="00712FD6">
        <w:t xml:space="preserve"> of </w:t>
      </w:r>
      <w:proofErr w:type="spellStart"/>
      <w:r w:rsidRPr="00712FD6">
        <w:t>PermWash</w:t>
      </w:r>
      <w:proofErr w:type="spellEnd"/>
      <w:r w:rsidRPr="00712FD6">
        <w:t>. Centrifuge 2000 rpm x5 min. Flick off supernatant.</w:t>
      </w:r>
    </w:p>
    <w:p w:rsidR="00712FD6" w:rsidRPr="00712FD6" w:rsidRDefault="00712FD6" w:rsidP="00712FD6">
      <w:r w:rsidRPr="00712FD6">
        <w:t>If streptavidin counter stain, then step 7. Otherwise go to fixing step.</w:t>
      </w:r>
    </w:p>
    <w:p w:rsidR="00712FD6" w:rsidRPr="00712FD6" w:rsidRDefault="00712FD6" w:rsidP="00712FD6">
      <w:r w:rsidRPr="00712FD6">
        <w:t xml:space="preserve">Add 50 </w:t>
      </w:r>
      <w:proofErr w:type="spellStart"/>
      <w:r w:rsidRPr="00712FD6">
        <w:t>uL</w:t>
      </w:r>
      <w:proofErr w:type="spellEnd"/>
      <w:r w:rsidRPr="00712FD6">
        <w:t xml:space="preserve"> of Streptavidin counter stain mix at RT in the dark for 10 min. Other wells get 50 </w:t>
      </w:r>
      <w:proofErr w:type="spellStart"/>
      <w:r w:rsidRPr="00712FD6">
        <w:t>uL</w:t>
      </w:r>
      <w:proofErr w:type="spellEnd"/>
      <w:r w:rsidRPr="00712FD6">
        <w:t xml:space="preserve"> </w:t>
      </w:r>
      <w:proofErr w:type="spellStart"/>
      <w:r w:rsidRPr="00712FD6">
        <w:t>PermWash</w:t>
      </w:r>
      <w:proofErr w:type="spellEnd"/>
      <w:r w:rsidRPr="00712FD6">
        <w:t>.</w:t>
      </w:r>
    </w:p>
    <w:p w:rsidR="00712FD6" w:rsidRPr="00712FD6" w:rsidRDefault="00712FD6" w:rsidP="00712FD6">
      <w:r w:rsidRPr="00712FD6">
        <w:t xml:space="preserve">Add 150 </w:t>
      </w:r>
      <w:proofErr w:type="spellStart"/>
      <w:r w:rsidRPr="00712FD6">
        <w:t>uL</w:t>
      </w:r>
      <w:proofErr w:type="spellEnd"/>
      <w:r w:rsidRPr="00712FD6">
        <w:t xml:space="preserve"> of </w:t>
      </w:r>
      <w:proofErr w:type="spellStart"/>
      <w:r w:rsidRPr="00712FD6">
        <w:t>PermWash</w:t>
      </w:r>
      <w:proofErr w:type="spellEnd"/>
      <w:r w:rsidRPr="00712FD6">
        <w:t xml:space="preserve">. Centrifuge 2000 rpm x5 min. Discard supernatant. </w:t>
      </w:r>
    </w:p>
    <w:p w:rsidR="00712FD6" w:rsidRPr="00712FD6" w:rsidRDefault="00712FD6" w:rsidP="00712FD6">
      <w:r w:rsidRPr="00712FD6">
        <w:t>Stain with secondary antibody or go to fixing step.</w:t>
      </w:r>
    </w:p>
    <w:p w:rsidR="00712FD6" w:rsidRPr="00712FD6" w:rsidRDefault="00712FD6" w:rsidP="00712FD6"/>
    <w:p w:rsidR="00712FD6" w:rsidRPr="00712FD6" w:rsidRDefault="00712FD6" w:rsidP="00712FD6">
      <w:pPr>
        <w:rPr>
          <w:b/>
        </w:rPr>
      </w:pPr>
      <w:r w:rsidRPr="00712FD6">
        <w:rPr>
          <w:b/>
        </w:rPr>
        <w:t xml:space="preserve">Intracellular staining using </w:t>
      </w:r>
      <w:proofErr w:type="spellStart"/>
      <w:r w:rsidRPr="00712FD6">
        <w:rPr>
          <w:b/>
        </w:rPr>
        <w:t>eBiosciences</w:t>
      </w:r>
      <w:proofErr w:type="spellEnd"/>
      <w:r w:rsidRPr="00712FD6">
        <w:rPr>
          <w:b/>
        </w:rPr>
        <w:t xml:space="preserve"> FoxP3 </w:t>
      </w:r>
      <w:proofErr w:type="spellStart"/>
      <w:r w:rsidRPr="00712FD6">
        <w:rPr>
          <w:b/>
        </w:rPr>
        <w:t>permeabilization</w:t>
      </w:r>
      <w:proofErr w:type="spellEnd"/>
      <w:r w:rsidRPr="00712FD6">
        <w:rPr>
          <w:b/>
        </w:rPr>
        <w:t xml:space="preserve"> kit (</w:t>
      </w:r>
      <w:proofErr w:type="spellStart"/>
      <w:r w:rsidRPr="00712FD6">
        <w:rPr>
          <w:b/>
        </w:rPr>
        <w:t>eBio</w:t>
      </w:r>
      <w:proofErr w:type="spellEnd"/>
      <w:r w:rsidRPr="00712FD6">
        <w:rPr>
          <w:b/>
        </w:rPr>
        <w:t xml:space="preserve"> 00-5521-00):</w:t>
      </w:r>
    </w:p>
    <w:p w:rsidR="00712FD6" w:rsidRPr="00712FD6" w:rsidRDefault="00712FD6" w:rsidP="00712FD6">
      <w:r w:rsidRPr="00712FD6">
        <w:lastRenderedPageBreak/>
        <w:t xml:space="preserve">Prepare intracellular staining </w:t>
      </w:r>
      <w:proofErr w:type="spellStart"/>
      <w:r w:rsidRPr="00712FD6">
        <w:t>fluorochrome</w:t>
      </w:r>
      <w:proofErr w:type="spellEnd"/>
      <w:r w:rsidRPr="00712FD6">
        <w:t xml:space="preserve"> mix</w:t>
      </w:r>
    </w:p>
    <w:p w:rsidR="00712FD6" w:rsidRPr="00712FD6" w:rsidRDefault="00712FD6" w:rsidP="00712FD6">
      <w:r w:rsidRPr="00712FD6">
        <w:t xml:space="preserve">Dilute </w:t>
      </w:r>
      <w:proofErr w:type="spellStart"/>
      <w:r w:rsidRPr="00712FD6">
        <w:t>fluorochromes</w:t>
      </w:r>
      <w:proofErr w:type="spellEnd"/>
      <w:r w:rsidRPr="00712FD6">
        <w:t xml:space="preserve"> in </w:t>
      </w:r>
      <w:proofErr w:type="spellStart"/>
      <w:r w:rsidRPr="00712FD6">
        <w:t>eBiosciences</w:t>
      </w:r>
      <w:proofErr w:type="spellEnd"/>
      <w:r w:rsidRPr="00712FD6">
        <w:t xml:space="preserve"> </w:t>
      </w:r>
      <w:proofErr w:type="spellStart"/>
      <w:r w:rsidRPr="00712FD6">
        <w:t>Permeabilization</w:t>
      </w:r>
      <w:proofErr w:type="spellEnd"/>
      <w:r w:rsidRPr="00712FD6">
        <w:t xml:space="preserve"> Buffer (00-8333) and protect from light</w:t>
      </w:r>
    </w:p>
    <w:p w:rsidR="00712FD6" w:rsidRPr="00712FD6" w:rsidRDefault="00712FD6" w:rsidP="00712FD6">
      <w:r w:rsidRPr="00712FD6">
        <w:t xml:space="preserve">Dilute Foxp3 Perm concentrate with the Foxp3 diluent in a 1:3 ratio (i.e. 25 </w:t>
      </w:r>
      <w:proofErr w:type="spellStart"/>
      <w:r w:rsidRPr="00712FD6">
        <w:t>uL</w:t>
      </w:r>
      <w:proofErr w:type="spellEnd"/>
      <w:r w:rsidRPr="00712FD6">
        <w:t xml:space="preserve">+ 75 </w:t>
      </w:r>
      <w:proofErr w:type="spellStart"/>
      <w:r w:rsidRPr="00712FD6">
        <w:t>uL</w:t>
      </w:r>
      <w:proofErr w:type="spellEnd"/>
      <w:r w:rsidRPr="00712FD6">
        <w:t>)</w:t>
      </w:r>
    </w:p>
    <w:p w:rsidR="00712FD6" w:rsidRPr="00712FD6" w:rsidRDefault="00712FD6" w:rsidP="00712FD6">
      <w:r w:rsidRPr="00712FD6">
        <w:t xml:space="preserve">Add 50 </w:t>
      </w:r>
      <w:proofErr w:type="spellStart"/>
      <w:r w:rsidRPr="00712FD6">
        <w:t>uL</w:t>
      </w:r>
      <w:proofErr w:type="spellEnd"/>
      <w:r w:rsidRPr="00712FD6">
        <w:t xml:space="preserve"> of the diluted Foxp3 Perm to each well</w:t>
      </w:r>
    </w:p>
    <w:p w:rsidR="00712FD6" w:rsidRPr="00712FD6" w:rsidRDefault="00712FD6" w:rsidP="00712FD6">
      <w:r w:rsidRPr="00712FD6">
        <w:t xml:space="preserve">Incubate at RT in the dark for 20 min. </w:t>
      </w:r>
    </w:p>
    <w:p w:rsidR="00712FD6" w:rsidRPr="00712FD6" w:rsidRDefault="00712FD6" w:rsidP="00712FD6">
      <w:r w:rsidRPr="00712FD6">
        <w:t xml:space="preserve">Add 150 </w:t>
      </w:r>
      <w:proofErr w:type="spellStart"/>
      <w:r w:rsidRPr="00712FD6">
        <w:t>uL</w:t>
      </w:r>
      <w:proofErr w:type="spellEnd"/>
      <w:r w:rsidRPr="00712FD6">
        <w:t xml:space="preserve"> of Perm Buffer. Centrifuge 2000 rpm x5 min. Flick off supernatant.</w:t>
      </w:r>
    </w:p>
    <w:p w:rsidR="00712FD6" w:rsidRPr="00712FD6" w:rsidRDefault="00712FD6" w:rsidP="00712FD6">
      <w:r w:rsidRPr="00712FD6">
        <w:t xml:space="preserve">Add 50 </w:t>
      </w:r>
      <w:proofErr w:type="spellStart"/>
      <w:r w:rsidRPr="00712FD6">
        <w:t>uL</w:t>
      </w:r>
      <w:proofErr w:type="spellEnd"/>
      <w:r w:rsidRPr="00712FD6">
        <w:t xml:space="preserve"> of the diluted </w:t>
      </w:r>
      <w:proofErr w:type="spellStart"/>
      <w:r w:rsidRPr="00712FD6">
        <w:t>fluorochrome</w:t>
      </w:r>
      <w:proofErr w:type="spellEnd"/>
      <w:r w:rsidRPr="00712FD6">
        <w:t xml:space="preserve"> mix. </w:t>
      </w:r>
    </w:p>
    <w:p w:rsidR="00712FD6" w:rsidRPr="00712FD6" w:rsidRDefault="00712FD6" w:rsidP="00712FD6">
      <w:r w:rsidRPr="00712FD6">
        <w:t xml:space="preserve">Incubate at RT in the dark for 60 min. </w:t>
      </w:r>
    </w:p>
    <w:p w:rsidR="00712FD6" w:rsidRPr="00712FD6" w:rsidRDefault="00712FD6" w:rsidP="00712FD6">
      <w:r w:rsidRPr="00712FD6">
        <w:t xml:space="preserve">Add 150 </w:t>
      </w:r>
      <w:proofErr w:type="spellStart"/>
      <w:r w:rsidRPr="00712FD6">
        <w:t>uL</w:t>
      </w:r>
      <w:proofErr w:type="spellEnd"/>
      <w:r w:rsidRPr="00712FD6">
        <w:t xml:space="preserve"> of Perm Buffer. Centrifuge 2000 rpm x5 min. Flick off supernatant.</w:t>
      </w:r>
    </w:p>
    <w:p w:rsidR="00712FD6" w:rsidRPr="00712FD6" w:rsidRDefault="00712FD6" w:rsidP="00712FD6">
      <w:r w:rsidRPr="00712FD6">
        <w:t>Stain with secondary antibody or go to fixing step.</w:t>
      </w:r>
    </w:p>
    <w:p w:rsidR="00712FD6" w:rsidRPr="00712FD6" w:rsidRDefault="00712FD6" w:rsidP="00712FD6"/>
    <w:p w:rsidR="00712FD6" w:rsidRPr="00712FD6" w:rsidRDefault="00712FD6" w:rsidP="00712FD6">
      <w:pPr>
        <w:rPr>
          <w:b/>
        </w:rPr>
      </w:pPr>
      <w:r w:rsidRPr="00712FD6">
        <w:rPr>
          <w:b/>
        </w:rPr>
        <w:t>Fixing with para-Formaldehyde (1% PFA)</w:t>
      </w:r>
    </w:p>
    <w:p w:rsidR="00712FD6" w:rsidRPr="00712FD6" w:rsidRDefault="00712FD6" w:rsidP="00712FD6">
      <w:r w:rsidRPr="00712FD6">
        <w:t xml:space="preserve">Add 150 </w:t>
      </w:r>
      <w:r w:rsidRPr="00712FD6">
        <w:sym w:font="Symbol" w:char="F06D"/>
      </w:r>
      <w:r w:rsidRPr="00712FD6">
        <w:t>L of 1%PFA to each well. Transfer this to FACS tubes.</w:t>
      </w:r>
    </w:p>
    <w:p w:rsidR="00712FD6" w:rsidRPr="00712FD6" w:rsidRDefault="00712FD6" w:rsidP="00712FD6">
      <w:r w:rsidRPr="00712FD6">
        <w:t xml:space="preserve">Add 150 </w:t>
      </w:r>
      <w:proofErr w:type="spellStart"/>
      <w:r w:rsidRPr="00712FD6">
        <w:t>uL</w:t>
      </w:r>
      <w:proofErr w:type="spellEnd"/>
      <w:r w:rsidRPr="00712FD6">
        <w:t xml:space="preserve"> of 1%PFA to each well again and transfer this to FACS tubes (final </w:t>
      </w:r>
      <w:proofErr w:type="spellStart"/>
      <w:r w:rsidRPr="00712FD6">
        <w:t>vol</w:t>
      </w:r>
      <w:proofErr w:type="spellEnd"/>
      <w:r w:rsidRPr="00712FD6">
        <w:t xml:space="preserve"> 300 </w:t>
      </w:r>
      <w:proofErr w:type="spellStart"/>
      <w:r w:rsidRPr="00712FD6">
        <w:t>uL</w:t>
      </w:r>
      <w:proofErr w:type="spellEnd"/>
      <w:r w:rsidRPr="00712FD6">
        <w:t>).</w:t>
      </w:r>
    </w:p>
    <w:p w:rsidR="00712FD6" w:rsidRPr="00712FD6" w:rsidRDefault="00712FD6" w:rsidP="00712FD6">
      <w:r w:rsidRPr="00712FD6">
        <w:t>Store in the dark at 4C.</w:t>
      </w:r>
    </w:p>
    <w:p w:rsidR="00712FD6" w:rsidRPr="00712FD6" w:rsidRDefault="00712FD6" w:rsidP="00712FD6">
      <w:r w:rsidRPr="00712FD6">
        <w:t>Acquire sample on flow cytometer within 2-5 days. (The sooner the better)</w:t>
      </w:r>
    </w:p>
    <w:p w:rsidR="00712FD6" w:rsidRPr="00712FD6" w:rsidRDefault="00712FD6" w:rsidP="00712FD6"/>
    <w:p w:rsidR="002E7652" w:rsidRPr="00712FD6" w:rsidRDefault="00882816" w:rsidP="00712FD6"/>
    <w:sectPr w:rsidR="002E7652" w:rsidRPr="00712FD6" w:rsidSect="002E76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54D26"/>
    <w:multiLevelType w:val="hybridMultilevel"/>
    <w:tmpl w:val="CE8A3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0E0B66"/>
    <w:multiLevelType w:val="hybridMultilevel"/>
    <w:tmpl w:val="0C92A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637DB"/>
    <w:multiLevelType w:val="hybridMultilevel"/>
    <w:tmpl w:val="07EE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229A8"/>
    <w:multiLevelType w:val="hybridMultilevel"/>
    <w:tmpl w:val="F6F6BFD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962F65"/>
    <w:multiLevelType w:val="hybridMultilevel"/>
    <w:tmpl w:val="0484B7B4"/>
    <w:lvl w:ilvl="0" w:tplc="7FC6755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D6"/>
    <w:rsid w:val="000C783A"/>
    <w:rsid w:val="00712FD6"/>
    <w:rsid w:val="008828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868B5-1F43-484B-9E96-ABF09DDA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uiPriority="32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FD6"/>
    <w:pPr>
      <w:spacing w:after="0"/>
    </w:pPr>
    <w:rPr>
      <w:rFonts w:ascii="Times New Roman" w:eastAsia="SimSu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FD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D6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character" w:styleId="IntenseReference">
    <w:name w:val="Intense Reference"/>
    <w:uiPriority w:val="32"/>
    <w:qFormat/>
    <w:rsid w:val="00712FD6"/>
    <w:rPr>
      <w:b/>
      <w:bCs/>
      <w:smallCaps/>
      <w:color w:val="5B9BD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cp:lastModifiedBy>Ramin Herati</cp:lastModifiedBy>
  <cp:revision>4</cp:revision>
  <dcterms:created xsi:type="dcterms:W3CDTF">2015-03-20T19:57:00Z</dcterms:created>
  <dcterms:modified xsi:type="dcterms:W3CDTF">2015-03-20T19:57:00Z</dcterms:modified>
</cp:coreProperties>
</file>