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C4C02" w14:textId="5B7CF09B" w:rsidR="00DF2132" w:rsidRPr="00DF2132" w:rsidRDefault="00DF2132" w:rsidP="002E52A7">
      <w:pPr>
        <w:ind w:left="720" w:hanging="360"/>
        <w:rPr>
          <w:b/>
          <w:bCs/>
          <w:sz w:val="24"/>
          <w:szCs w:val="24"/>
        </w:rPr>
      </w:pPr>
      <w:r w:rsidRPr="00DF2132">
        <w:rPr>
          <w:b/>
          <w:bCs/>
          <w:sz w:val="24"/>
          <w:szCs w:val="24"/>
        </w:rPr>
        <w:t>Question 1: Basics</w:t>
      </w:r>
    </w:p>
    <w:p w14:paraId="26B79CC6" w14:textId="495A7104" w:rsidR="002E52A7" w:rsidRDefault="002E52A7" w:rsidP="002E52A7">
      <w:pPr>
        <w:pStyle w:val="ListParagraph"/>
        <w:numPr>
          <w:ilvl w:val="0"/>
          <w:numId w:val="1"/>
        </w:numPr>
        <w:rPr>
          <w:rFonts w:cstheme="minorHAnsi"/>
        </w:rPr>
      </w:pPr>
      <w:r w:rsidRPr="002E52A7">
        <w:rPr>
          <w:rFonts w:cstheme="minorHAnsi"/>
        </w:rPr>
        <w:t>What is the difference between Discrete and Continuous Data?</w:t>
      </w:r>
    </w:p>
    <w:p w14:paraId="2DAE8756" w14:textId="059AFBD4" w:rsidR="002E52A7" w:rsidRDefault="002E52A7" w:rsidP="002E52A7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>Discrete data has finite number of values which can be counted, while continuous data has infinite number of values which can be measured</w:t>
      </w:r>
    </w:p>
    <w:p w14:paraId="71D2C73D" w14:textId="64E3334F" w:rsidR="002E52A7" w:rsidRDefault="002E52A7" w:rsidP="002E52A7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>Discrete data has integer values while continuous data has fractional values</w:t>
      </w:r>
    </w:p>
    <w:p w14:paraId="7B343E47" w14:textId="0C108D22" w:rsidR="002E52A7" w:rsidRPr="002E52A7" w:rsidRDefault="002E52A7" w:rsidP="002E52A7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>Discrete fields are denoted by “Blue Colour” and continuous fields are denoted by “Green Colour” in Tableau</w:t>
      </w:r>
    </w:p>
    <w:p w14:paraId="6D06142B" w14:textId="77777777" w:rsidR="002E52A7" w:rsidRPr="002E52A7" w:rsidRDefault="002E52A7" w:rsidP="002E52A7">
      <w:pPr>
        <w:pStyle w:val="ListParagraph"/>
        <w:rPr>
          <w:rFonts w:cstheme="minorHAnsi"/>
        </w:rPr>
      </w:pPr>
    </w:p>
    <w:p w14:paraId="1D40B753" w14:textId="720313BC" w:rsidR="002E52A7" w:rsidRDefault="002E52A7" w:rsidP="002E52A7">
      <w:pPr>
        <w:pStyle w:val="ListParagraph"/>
        <w:numPr>
          <w:ilvl w:val="0"/>
          <w:numId w:val="1"/>
        </w:numPr>
        <w:rPr>
          <w:rFonts w:cstheme="minorHAnsi"/>
        </w:rPr>
      </w:pPr>
      <w:r w:rsidRPr="002E52A7">
        <w:rPr>
          <w:rFonts w:cstheme="minorHAnsi"/>
        </w:rPr>
        <w:t xml:space="preserve">What </w:t>
      </w:r>
      <w:proofErr w:type="gramStart"/>
      <w:r w:rsidRPr="002E52A7">
        <w:rPr>
          <w:rFonts w:cstheme="minorHAnsi"/>
        </w:rPr>
        <w:t>is</w:t>
      </w:r>
      <w:proofErr w:type="gramEnd"/>
      <w:r w:rsidRPr="002E52A7">
        <w:rPr>
          <w:rFonts w:cstheme="minorHAnsi"/>
        </w:rPr>
        <w:t xml:space="preserve"> the criteria for data to land into dimensions and measures?</w:t>
      </w:r>
    </w:p>
    <w:p w14:paraId="7B1910F3" w14:textId="323FAEE9" w:rsidR="002E52A7" w:rsidRDefault="002E52A7" w:rsidP="002E52A7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Dimensions are qualitative values like names, geographical data</w:t>
      </w:r>
    </w:p>
    <w:p w14:paraId="5025DFE2" w14:textId="13B0D2F3" w:rsidR="002E52A7" w:rsidRPr="002E52A7" w:rsidRDefault="002E52A7" w:rsidP="002E52A7">
      <w:pPr>
        <w:pStyle w:val="ListParagraph"/>
        <w:numPr>
          <w:ilvl w:val="0"/>
          <w:numId w:val="3"/>
        </w:numPr>
        <w:rPr>
          <w:rFonts w:cstheme="minorHAnsi"/>
        </w:rPr>
      </w:pPr>
      <w:r>
        <w:rPr>
          <w:rFonts w:cstheme="minorHAnsi"/>
        </w:rPr>
        <w:t>Measures are quantitative or measurable or numerical data</w:t>
      </w:r>
    </w:p>
    <w:p w14:paraId="56C5AED0" w14:textId="77777777" w:rsidR="002E52A7" w:rsidRPr="002E52A7" w:rsidRDefault="002E52A7" w:rsidP="002E52A7">
      <w:pPr>
        <w:pStyle w:val="ListParagraph"/>
        <w:rPr>
          <w:rFonts w:cstheme="minorHAnsi"/>
        </w:rPr>
      </w:pPr>
    </w:p>
    <w:p w14:paraId="78D03C39" w14:textId="638F2704" w:rsidR="002E52A7" w:rsidRDefault="002E52A7" w:rsidP="002E52A7">
      <w:pPr>
        <w:pStyle w:val="ListParagraph"/>
        <w:numPr>
          <w:ilvl w:val="0"/>
          <w:numId w:val="1"/>
        </w:numPr>
        <w:rPr>
          <w:rFonts w:cstheme="minorHAnsi"/>
        </w:rPr>
      </w:pPr>
      <w:r w:rsidRPr="002E52A7">
        <w:rPr>
          <w:rFonts w:cstheme="minorHAnsi"/>
        </w:rPr>
        <w:t>What is Metadata, where is it present in the workbook?</w:t>
      </w:r>
    </w:p>
    <w:p w14:paraId="05D8B274" w14:textId="79D6FD5A" w:rsidR="002E52A7" w:rsidRDefault="002E52A7" w:rsidP="002E52A7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Metadata is data about data</w:t>
      </w:r>
    </w:p>
    <w:p w14:paraId="47C25AA9" w14:textId="5A9D5429" w:rsidR="002E52A7" w:rsidRDefault="002E52A7" w:rsidP="002E52A7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This helps to get an overview of the data as this gives information about the datatypes, relationships</w:t>
      </w:r>
    </w:p>
    <w:p w14:paraId="60B29025" w14:textId="69DCFE72" w:rsidR="002E52A7" w:rsidRPr="002E52A7" w:rsidRDefault="002E52A7" w:rsidP="002E52A7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Metadata can be viewed at the left side, also by clicking on Data Source button at bottom left</w:t>
      </w:r>
    </w:p>
    <w:p w14:paraId="67A34EAA" w14:textId="77777777" w:rsidR="002E52A7" w:rsidRPr="002E52A7" w:rsidRDefault="002E52A7" w:rsidP="002E52A7">
      <w:pPr>
        <w:pStyle w:val="ListParagraph"/>
        <w:rPr>
          <w:rFonts w:cstheme="minorHAnsi"/>
        </w:rPr>
      </w:pPr>
    </w:p>
    <w:p w14:paraId="7F0DC89D" w14:textId="0AF79214" w:rsidR="002E52A7" w:rsidRDefault="002E52A7" w:rsidP="002E52A7">
      <w:pPr>
        <w:pStyle w:val="ListParagraph"/>
        <w:numPr>
          <w:ilvl w:val="0"/>
          <w:numId w:val="1"/>
        </w:numPr>
        <w:rPr>
          <w:rFonts w:cstheme="minorHAnsi"/>
        </w:rPr>
      </w:pPr>
      <w:r w:rsidRPr="002E52A7">
        <w:rPr>
          <w:rFonts w:cstheme="minorHAnsi"/>
        </w:rPr>
        <w:t>What happens when you aggregate or disaggregate the Data?</w:t>
      </w:r>
    </w:p>
    <w:p w14:paraId="56ABCE6D" w14:textId="4B7BB572" w:rsidR="002E52A7" w:rsidRDefault="002E52A7" w:rsidP="002E52A7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Aggregating data summarises the data such as Sum, Average</w:t>
      </w:r>
    </w:p>
    <w:p w14:paraId="63ECC2AF" w14:textId="5D30504C" w:rsidR="002E52A7" w:rsidRDefault="002E52A7" w:rsidP="002E52A7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Disaggregating data shows individual values</w:t>
      </w:r>
    </w:p>
    <w:p w14:paraId="21855AA3" w14:textId="77777777" w:rsidR="002E52A7" w:rsidRPr="002E52A7" w:rsidRDefault="002E52A7" w:rsidP="002E52A7">
      <w:pPr>
        <w:pStyle w:val="ListParagraph"/>
        <w:ind w:left="1440"/>
        <w:rPr>
          <w:rFonts w:cstheme="minorHAnsi"/>
        </w:rPr>
      </w:pPr>
    </w:p>
    <w:p w14:paraId="4ED62EB6" w14:textId="13F2EFB1" w:rsidR="002E52A7" w:rsidRDefault="002E52A7" w:rsidP="002E52A7">
      <w:pPr>
        <w:pStyle w:val="ListParagraph"/>
        <w:numPr>
          <w:ilvl w:val="0"/>
          <w:numId w:val="1"/>
        </w:numPr>
        <w:rPr>
          <w:rFonts w:cstheme="minorHAnsi"/>
        </w:rPr>
      </w:pPr>
      <w:r w:rsidRPr="002E52A7">
        <w:rPr>
          <w:rFonts w:cstheme="minorHAnsi"/>
        </w:rPr>
        <w:t xml:space="preserve">You are working on a </w:t>
      </w:r>
      <w:proofErr w:type="gramStart"/>
      <w:r w:rsidRPr="002E52A7">
        <w:rPr>
          <w:rFonts w:cstheme="minorHAnsi"/>
        </w:rPr>
        <w:t>dataset,</w:t>
      </w:r>
      <w:proofErr w:type="gramEnd"/>
      <w:r w:rsidRPr="002E52A7">
        <w:rPr>
          <w:rFonts w:cstheme="minorHAnsi"/>
        </w:rPr>
        <w:t xml:space="preserve"> the client adds in more data to the dataset. What happens to the Visualization that you had created? Give the explanation for both Live and Extracted data.</w:t>
      </w:r>
    </w:p>
    <w:p w14:paraId="5F01CEAE" w14:textId="32B248F0" w:rsidR="00DF2132" w:rsidRPr="00DF2132" w:rsidRDefault="002E52A7" w:rsidP="00DF2132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In case of live </w:t>
      </w:r>
      <w:proofErr w:type="gramStart"/>
      <w:r w:rsidR="00DF2132">
        <w:rPr>
          <w:rFonts w:cstheme="minorHAnsi"/>
        </w:rPr>
        <w:t xml:space="preserve">data, </w:t>
      </w:r>
      <w:r w:rsidR="00DF2132" w:rsidRPr="00DF2132">
        <w:rPr>
          <w:rFonts w:cstheme="minorHAnsi"/>
        </w:rPr>
        <w:t> Live</w:t>
      </w:r>
      <w:proofErr w:type="gramEnd"/>
      <w:r w:rsidR="00DF2132" w:rsidRPr="00DF2132">
        <w:rPr>
          <w:rFonts w:cstheme="minorHAnsi"/>
        </w:rPr>
        <w:t xml:space="preserve"> allows you real-time data is available therefo</w:t>
      </w:r>
      <w:r w:rsidR="00DF2132">
        <w:rPr>
          <w:rFonts w:cstheme="minorHAnsi"/>
        </w:rPr>
        <w:t>r</w:t>
      </w:r>
      <w:r w:rsidR="00DF2132" w:rsidRPr="00DF2132">
        <w:rPr>
          <w:rFonts w:cstheme="minorHAnsi"/>
        </w:rPr>
        <w:t xml:space="preserve">e changes will be done at the </w:t>
      </w:r>
      <w:r w:rsidR="00DF2132">
        <w:rPr>
          <w:rFonts w:cstheme="minorHAnsi"/>
        </w:rPr>
        <w:t>d</w:t>
      </w:r>
      <w:r w:rsidR="00DF2132" w:rsidRPr="00DF2132">
        <w:rPr>
          <w:rFonts w:cstheme="minorHAnsi"/>
        </w:rPr>
        <w:t>ata source end that will be directly available to the tableau desktop</w:t>
      </w:r>
    </w:p>
    <w:p w14:paraId="6478C36E" w14:textId="3920DCFD" w:rsidR="00DF2132" w:rsidRPr="00DF2132" w:rsidRDefault="00DF2132" w:rsidP="00DF2132">
      <w:pPr>
        <w:pStyle w:val="ListParagraph"/>
        <w:numPr>
          <w:ilvl w:val="0"/>
          <w:numId w:val="5"/>
        </w:numPr>
        <w:rPr>
          <w:rFonts w:cstheme="minorHAnsi"/>
        </w:rPr>
      </w:pPr>
      <w:r w:rsidRPr="00DF2132">
        <w:rPr>
          <w:rFonts w:cstheme="minorHAnsi"/>
        </w:rPr>
        <w:t xml:space="preserve">In case of extracts </w:t>
      </w:r>
      <w:r>
        <w:rPr>
          <w:rFonts w:cstheme="minorHAnsi"/>
        </w:rPr>
        <w:t>data needs</w:t>
      </w:r>
      <w:r w:rsidRPr="00DF2132">
        <w:rPr>
          <w:rFonts w:cstheme="minorHAnsi"/>
        </w:rPr>
        <w:t xml:space="preserve"> to be refreshed to get the updated data</w:t>
      </w:r>
    </w:p>
    <w:p w14:paraId="69E20FEC" w14:textId="5C91C895" w:rsidR="002E52A7" w:rsidRPr="002E52A7" w:rsidRDefault="002E52A7" w:rsidP="002E52A7">
      <w:pPr>
        <w:pStyle w:val="ListParagraph"/>
        <w:rPr>
          <w:rFonts w:cstheme="minorHAnsi"/>
        </w:rPr>
      </w:pPr>
    </w:p>
    <w:p w14:paraId="09CAE9BE" w14:textId="3CCABA3D" w:rsidR="002E52A7" w:rsidRDefault="002E52A7" w:rsidP="002E52A7">
      <w:pPr>
        <w:pStyle w:val="ListParagraph"/>
        <w:numPr>
          <w:ilvl w:val="0"/>
          <w:numId w:val="1"/>
        </w:numPr>
        <w:rPr>
          <w:rFonts w:cstheme="minorHAnsi"/>
        </w:rPr>
      </w:pPr>
      <w:r w:rsidRPr="002E52A7">
        <w:rPr>
          <w:rFonts w:cstheme="minorHAnsi"/>
        </w:rPr>
        <w:t>What are the file extensions in Tableau and how each one is different?</w:t>
      </w:r>
    </w:p>
    <w:p w14:paraId="48579851" w14:textId="4C5FFE86" w:rsidR="00DF2132" w:rsidRPr="00DF2132" w:rsidRDefault="00DF2132" w:rsidP="00DF2132">
      <w:pPr>
        <w:pStyle w:val="ListParagraph"/>
        <w:numPr>
          <w:ilvl w:val="0"/>
          <w:numId w:val="7"/>
        </w:numPr>
        <w:rPr>
          <w:rFonts w:cstheme="minorHAnsi"/>
        </w:rPr>
      </w:pPr>
      <w:r w:rsidRPr="00A50D78">
        <w:rPr>
          <w:rFonts w:cstheme="minorHAnsi"/>
          <w:b/>
          <w:bCs/>
        </w:rPr>
        <w:t>Workbooks (.</w:t>
      </w:r>
      <w:proofErr w:type="spellStart"/>
      <w:r w:rsidRPr="00A50D78">
        <w:rPr>
          <w:rFonts w:cstheme="minorHAnsi"/>
          <w:b/>
          <w:bCs/>
        </w:rPr>
        <w:t>twb</w:t>
      </w:r>
      <w:proofErr w:type="spellEnd"/>
      <w:r w:rsidRPr="00A50D78">
        <w:rPr>
          <w:rFonts w:cstheme="minorHAnsi"/>
          <w:b/>
          <w:bCs/>
        </w:rPr>
        <w:t xml:space="preserve">): </w:t>
      </w:r>
      <w:r w:rsidRPr="00DF2132">
        <w:rPr>
          <w:rFonts w:cstheme="minorHAnsi"/>
        </w:rPr>
        <w:t>Tableau workbook files have the .</w:t>
      </w:r>
      <w:proofErr w:type="spellStart"/>
      <w:r w:rsidRPr="00DF2132">
        <w:rPr>
          <w:rFonts w:cstheme="minorHAnsi"/>
        </w:rPr>
        <w:t>twb</w:t>
      </w:r>
      <w:proofErr w:type="spellEnd"/>
      <w:r w:rsidRPr="00DF2132">
        <w:rPr>
          <w:rFonts w:cstheme="minorHAnsi"/>
        </w:rPr>
        <w:t xml:space="preserve"> file extension. Workbooks hold one or more worksheets, plus zero or more dashboards and stories.</w:t>
      </w:r>
    </w:p>
    <w:p w14:paraId="19B433D9" w14:textId="5ECEDF3B" w:rsidR="00DF2132" w:rsidRPr="00DF2132" w:rsidRDefault="00DF2132" w:rsidP="00DF2132">
      <w:pPr>
        <w:pStyle w:val="ListParagraph"/>
        <w:numPr>
          <w:ilvl w:val="0"/>
          <w:numId w:val="7"/>
        </w:numPr>
        <w:rPr>
          <w:rFonts w:cstheme="minorHAnsi"/>
        </w:rPr>
      </w:pPr>
      <w:r w:rsidRPr="00A50D78">
        <w:rPr>
          <w:rFonts w:cstheme="minorHAnsi"/>
          <w:b/>
          <w:bCs/>
        </w:rPr>
        <w:t>Packaged Workbooks (.</w:t>
      </w:r>
      <w:proofErr w:type="spellStart"/>
      <w:r w:rsidRPr="00A50D78">
        <w:rPr>
          <w:rFonts w:cstheme="minorHAnsi"/>
          <w:b/>
          <w:bCs/>
        </w:rPr>
        <w:t>twbx</w:t>
      </w:r>
      <w:proofErr w:type="spellEnd"/>
      <w:r w:rsidRPr="00A50D78">
        <w:rPr>
          <w:rFonts w:cstheme="minorHAnsi"/>
          <w:b/>
          <w:bCs/>
        </w:rPr>
        <w:t>)</w:t>
      </w:r>
      <w:r w:rsidR="00A50D78">
        <w:rPr>
          <w:rFonts w:cstheme="minorHAnsi"/>
          <w:b/>
          <w:bCs/>
        </w:rPr>
        <w:t>:</w:t>
      </w:r>
      <w:r w:rsidRPr="00DF2132">
        <w:rPr>
          <w:rFonts w:cstheme="minorHAnsi"/>
        </w:rPr>
        <w:t xml:space="preserve"> Tableau packaged workbooks have the .</w:t>
      </w:r>
      <w:proofErr w:type="spellStart"/>
      <w:r w:rsidRPr="00DF2132">
        <w:rPr>
          <w:rFonts w:cstheme="minorHAnsi"/>
        </w:rPr>
        <w:t>twbx</w:t>
      </w:r>
      <w:proofErr w:type="spellEnd"/>
      <w:r w:rsidRPr="00DF2132">
        <w:rPr>
          <w:rFonts w:cstheme="minorHAnsi"/>
        </w:rPr>
        <w:t xml:space="preserve"> file extension. A packaged workbook is a single zip file that contains a workbook along with any supporting local file data and background images.</w:t>
      </w:r>
    </w:p>
    <w:p w14:paraId="2232D3B5" w14:textId="364EB31A" w:rsidR="00DF2132" w:rsidRPr="00DF2132" w:rsidRDefault="00DF2132" w:rsidP="00DF2132">
      <w:pPr>
        <w:pStyle w:val="ListParagraph"/>
        <w:numPr>
          <w:ilvl w:val="0"/>
          <w:numId w:val="7"/>
        </w:numPr>
        <w:rPr>
          <w:rFonts w:cstheme="minorHAnsi"/>
        </w:rPr>
      </w:pPr>
      <w:r w:rsidRPr="00A50D78">
        <w:rPr>
          <w:rFonts w:cstheme="minorHAnsi"/>
          <w:b/>
          <w:bCs/>
        </w:rPr>
        <w:t xml:space="preserve">Extract </w:t>
      </w:r>
      <w:proofErr w:type="gramStart"/>
      <w:r w:rsidRPr="00A50D78">
        <w:rPr>
          <w:rFonts w:cstheme="minorHAnsi"/>
          <w:b/>
          <w:bCs/>
        </w:rPr>
        <w:t>(.hyper</w:t>
      </w:r>
      <w:proofErr w:type="gramEnd"/>
      <w:r w:rsidRPr="00A50D78">
        <w:rPr>
          <w:rFonts w:cstheme="minorHAnsi"/>
          <w:b/>
          <w:bCs/>
        </w:rPr>
        <w:t xml:space="preserve"> or .</w:t>
      </w:r>
      <w:proofErr w:type="spellStart"/>
      <w:r w:rsidRPr="00A50D78">
        <w:rPr>
          <w:rFonts w:cstheme="minorHAnsi"/>
          <w:b/>
          <w:bCs/>
        </w:rPr>
        <w:t>tde</w:t>
      </w:r>
      <w:proofErr w:type="spellEnd"/>
      <w:r w:rsidRPr="00A50D78">
        <w:rPr>
          <w:rFonts w:cstheme="minorHAnsi"/>
          <w:b/>
          <w:bCs/>
        </w:rPr>
        <w:t>)</w:t>
      </w:r>
      <w:r w:rsidR="00A50D78">
        <w:rPr>
          <w:rFonts w:cstheme="minorHAnsi"/>
        </w:rPr>
        <w:t>:</w:t>
      </w:r>
      <w:r w:rsidRPr="00DF2132">
        <w:rPr>
          <w:rFonts w:cstheme="minorHAnsi"/>
        </w:rPr>
        <w:t xml:space="preserve"> A local copy of a subset or entire data set that you can use to share data with others, when you need to work offline, and improve performance</w:t>
      </w:r>
    </w:p>
    <w:p w14:paraId="0C6FF247" w14:textId="1665A5D9" w:rsidR="00DF2132" w:rsidRPr="00DF2132" w:rsidRDefault="00DF2132" w:rsidP="00DF2132">
      <w:pPr>
        <w:pStyle w:val="ListParagraph"/>
        <w:numPr>
          <w:ilvl w:val="0"/>
          <w:numId w:val="7"/>
        </w:numPr>
        <w:rPr>
          <w:rFonts w:cstheme="minorHAnsi"/>
        </w:rPr>
      </w:pPr>
      <w:r w:rsidRPr="00A50D78">
        <w:rPr>
          <w:rFonts w:cstheme="minorHAnsi"/>
          <w:b/>
          <w:bCs/>
        </w:rPr>
        <w:t>Bookmarks (.</w:t>
      </w:r>
      <w:proofErr w:type="spellStart"/>
      <w:r w:rsidRPr="00A50D78">
        <w:rPr>
          <w:rFonts w:cstheme="minorHAnsi"/>
          <w:b/>
          <w:bCs/>
        </w:rPr>
        <w:t>tbm</w:t>
      </w:r>
      <w:proofErr w:type="spellEnd"/>
      <w:r w:rsidRPr="00A50D78">
        <w:rPr>
          <w:rFonts w:cstheme="minorHAnsi"/>
          <w:b/>
          <w:bCs/>
        </w:rPr>
        <w:t>)</w:t>
      </w:r>
      <w:r w:rsidR="00A50D78">
        <w:rPr>
          <w:rFonts w:cstheme="minorHAnsi"/>
          <w:b/>
          <w:bCs/>
        </w:rPr>
        <w:t>:</w:t>
      </w:r>
      <w:r w:rsidRPr="00DF2132">
        <w:rPr>
          <w:rFonts w:cstheme="minorHAnsi"/>
        </w:rPr>
        <w:t xml:space="preserve"> Tableau bookmark files have the .</w:t>
      </w:r>
      <w:proofErr w:type="spellStart"/>
      <w:r w:rsidRPr="00DF2132">
        <w:rPr>
          <w:rFonts w:cstheme="minorHAnsi"/>
        </w:rPr>
        <w:t>tbm</w:t>
      </w:r>
      <w:proofErr w:type="spellEnd"/>
      <w:r w:rsidRPr="00DF2132">
        <w:rPr>
          <w:rFonts w:cstheme="minorHAnsi"/>
        </w:rPr>
        <w:t xml:space="preserve"> file extension. Bookmarks contain a single worksheet and are an easy way to quickly share your work</w:t>
      </w:r>
    </w:p>
    <w:p w14:paraId="42E06020" w14:textId="50AE9126" w:rsidR="00DF2132" w:rsidRPr="00DF2132" w:rsidRDefault="00DF2132" w:rsidP="00DF2132">
      <w:pPr>
        <w:pStyle w:val="ListParagraph"/>
        <w:numPr>
          <w:ilvl w:val="0"/>
          <w:numId w:val="7"/>
        </w:numPr>
        <w:rPr>
          <w:rFonts w:cstheme="minorHAnsi"/>
        </w:rPr>
      </w:pPr>
      <w:r w:rsidRPr="00A50D78">
        <w:rPr>
          <w:rFonts w:cstheme="minorHAnsi"/>
          <w:b/>
          <w:bCs/>
        </w:rPr>
        <w:t>Data Source (.</w:t>
      </w:r>
      <w:proofErr w:type="spellStart"/>
      <w:r w:rsidRPr="00A50D78">
        <w:rPr>
          <w:rFonts w:cstheme="minorHAnsi"/>
          <w:b/>
          <w:bCs/>
        </w:rPr>
        <w:t>tds</w:t>
      </w:r>
      <w:proofErr w:type="spellEnd"/>
      <w:r w:rsidRPr="00A50D78">
        <w:rPr>
          <w:rFonts w:cstheme="minorHAnsi"/>
          <w:b/>
          <w:bCs/>
        </w:rPr>
        <w:t>)</w:t>
      </w:r>
      <w:r w:rsidR="00A50D78">
        <w:rPr>
          <w:rFonts w:cstheme="minorHAnsi"/>
        </w:rPr>
        <w:t>:</w:t>
      </w:r>
      <w:r w:rsidRPr="00DF2132">
        <w:rPr>
          <w:rFonts w:cstheme="minorHAnsi"/>
        </w:rPr>
        <w:t xml:space="preserve"> Tableau data source files have the .</w:t>
      </w:r>
      <w:proofErr w:type="spellStart"/>
      <w:r w:rsidRPr="00DF2132">
        <w:rPr>
          <w:rFonts w:cstheme="minorHAnsi"/>
        </w:rPr>
        <w:t>tds</w:t>
      </w:r>
      <w:proofErr w:type="spellEnd"/>
      <w:r w:rsidRPr="00DF2132">
        <w:rPr>
          <w:rFonts w:cstheme="minorHAnsi"/>
        </w:rPr>
        <w:t xml:space="preserve"> file extension. Data source files are shortcuts for quickly connecting to the original data that you use often</w:t>
      </w:r>
    </w:p>
    <w:p w14:paraId="751A76D0" w14:textId="09E1AD8D" w:rsidR="00DF2132" w:rsidRDefault="00DF2132" w:rsidP="00DF2132">
      <w:pPr>
        <w:pStyle w:val="ListParagraph"/>
        <w:numPr>
          <w:ilvl w:val="0"/>
          <w:numId w:val="7"/>
        </w:numPr>
        <w:rPr>
          <w:rFonts w:cstheme="minorHAnsi"/>
        </w:rPr>
      </w:pPr>
      <w:r w:rsidRPr="00A50D78">
        <w:rPr>
          <w:rFonts w:cstheme="minorHAnsi"/>
          <w:b/>
          <w:bCs/>
        </w:rPr>
        <w:t>Packaged Data Source (.</w:t>
      </w:r>
      <w:proofErr w:type="spellStart"/>
      <w:r w:rsidRPr="00A50D78">
        <w:rPr>
          <w:rFonts w:cstheme="minorHAnsi"/>
          <w:b/>
          <w:bCs/>
        </w:rPr>
        <w:t>tdsx</w:t>
      </w:r>
      <w:proofErr w:type="spellEnd"/>
      <w:r w:rsidRPr="00A50D78">
        <w:rPr>
          <w:rFonts w:cstheme="minorHAnsi"/>
          <w:b/>
          <w:bCs/>
        </w:rPr>
        <w:t>)</w:t>
      </w:r>
      <w:r w:rsidR="00A50D78">
        <w:rPr>
          <w:rFonts w:cstheme="minorHAnsi"/>
        </w:rPr>
        <w:t>:</w:t>
      </w:r>
      <w:r w:rsidRPr="00DF2132">
        <w:rPr>
          <w:rFonts w:cstheme="minorHAnsi"/>
        </w:rPr>
        <w:t xml:space="preserve"> Tableau packaged data source files have the .</w:t>
      </w:r>
      <w:proofErr w:type="spellStart"/>
      <w:r w:rsidRPr="00DF2132">
        <w:rPr>
          <w:rFonts w:cstheme="minorHAnsi"/>
        </w:rPr>
        <w:t>tdsx</w:t>
      </w:r>
      <w:proofErr w:type="spellEnd"/>
      <w:r w:rsidRPr="00DF2132">
        <w:rPr>
          <w:rFonts w:cstheme="minorHAnsi"/>
        </w:rPr>
        <w:t xml:space="preserve"> file extension. A packaged data source is a zip file that contains the data source file (.</w:t>
      </w:r>
      <w:proofErr w:type="spellStart"/>
      <w:r w:rsidRPr="00DF2132">
        <w:rPr>
          <w:rFonts w:cstheme="minorHAnsi"/>
        </w:rPr>
        <w:t>tds</w:t>
      </w:r>
      <w:proofErr w:type="spellEnd"/>
      <w:r w:rsidRPr="00DF2132">
        <w:rPr>
          <w:rFonts w:cstheme="minorHAnsi"/>
        </w:rPr>
        <w:t>) </w:t>
      </w:r>
    </w:p>
    <w:p w14:paraId="659C6424" w14:textId="342668CD" w:rsidR="002E52A7" w:rsidRPr="00A50D78" w:rsidRDefault="00A50D78" w:rsidP="00A50D78">
      <w:pPr>
        <w:ind w:left="720" w:hanging="360"/>
        <w:rPr>
          <w:b/>
          <w:bCs/>
          <w:sz w:val="24"/>
          <w:szCs w:val="24"/>
        </w:rPr>
      </w:pPr>
      <w:r w:rsidRPr="00A50D78">
        <w:rPr>
          <w:b/>
          <w:bCs/>
          <w:sz w:val="24"/>
          <w:szCs w:val="24"/>
        </w:rPr>
        <w:lastRenderedPageBreak/>
        <w:t>Question 7</w:t>
      </w:r>
    </w:p>
    <w:p w14:paraId="59C44C52" w14:textId="19EC5264" w:rsidR="00A50D78" w:rsidRDefault="00A50D78" w:rsidP="00A50D78">
      <w:pPr>
        <w:pStyle w:val="ListParagraph"/>
        <w:numPr>
          <w:ilvl w:val="0"/>
          <w:numId w:val="8"/>
        </w:numPr>
        <w:rPr>
          <w:rFonts w:cstheme="minorHAnsi"/>
        </w:rPr>
      </w:pPr>
      <w:r w:rsidRPr="00A50D78">
        <w:rPr>
          <w:rFonts w:cstheme="minorHAnsi"/>
        </w:rPr>
        <w:t>How do you create a profit ratio using the Calculated fields?</w:t>
      </w:r>
    </w:p>
    <w:p w14:paraId="1A2182CC" w14:textId="65B09C56" w:rsidR="00A50D78" w:rsidRDefault="00A50D78" w:rsidP="00A50D78">
      <w:pPr>
        <w:pStyle w:val="ListParagraph"/>
        <w:rPr>
          <w:rFonts w:cstheme="minorHAnsi"/>
        </w:rPr>
      </w:pPr>
    </w:p>
    <w:p w14:paraId="7396FF6D" w14:textId="3247A46F" w:rsidR="00232488" w:rsidRDefault="00A50D78" w:rsidP="00232488">
      <w:pPr>
        <w:pStyle w:val="ListParagraph"/>
        <w:rPr>
          <w:rFonts w:cstheme="minorHAnsi"/>
        </w:rPr>
      </w:pPr>
      <w:r>
        <w:rPr>
          <w:rFonts w:cstheme="minorHAnsi"/>
        </w:rPr>
        <w:t>SUM([Profit]) /</w:t>
      </w:r>
      <w:r w:rsidRPr="00A50D78">
        <w:rPr>
          <w:rFonts w:cstheme="minorHAnsi"/>
        </w:rPr>
        <w:t xml:space="preserve"> </w:t>
      </w:r>
      <w:r>
        <w:rPr>
          <w:rFonts w:cstheme="minorHAnsi"/>
        </w:rPr>
        <w:t>SUM([Sales])</w:t>
      </w:r>
    </w:p>
    <w:p w14:paraId="017C1064" w14:textId="77777777" w:rsidR="00232488" w:rsidRDefault="00232488" w:rsidP="00232488">
      <w:pPr>
        <w:pStyle w:val="ListParagraph"/>
        <w:rPr>
          <w:rFonts w:cstheme="minorHAnsi"/>
        </w:rPr>
      </w:pPr>
    </w:p>
    <w:p w14:paraId="02D1E253" w14:textId="77777777" w:rsidR="00232488" w:rsidRPr="00DC3222" w:rsidRDefault="00232488" w:rsidP="00232488">
      <w:pPr>
        <w:pStyle w:val="ListParagraph"/>
        <w:numPr>
          <w:ilvl w:val="0"/>
          <w:numId w:val="17"/>
        </w:numPr>
        <w:spacing w:line="240" w:lineRule="auto"/>
        <w:rPr>
          <w:rFonts w:cstheme="minorHAnsi"/>
        </w:rPr>
      </w:pPr>
      <w:r w:rsidRPr="00DC3222">
        <w:rPr>
          <w:rFonts w:cstheme="minorHAnsi"/>
        </w:rPr>
        <w:t xml:space="preserve">Use </w:t>
      </w:r>
      <w:r w:rsidRPr="00DC3222">
        <w:rPr>
          <w:rFonts w:cstheme="minorHAnsi"/>
          <w:b/>
        </w:rPr>
        <w:t>“World Indicators</w:t>
      </w:r>
      <w:proofErr w:type="gramStart"/>
      <w:r w:rsidRPr="00DC3222">
        <w:rPr>
          <w:rFonts w:cstheme="minorHAnsi"/>
          <w:b/>
        </w:rPr>
        <w:t>”.</w:t>
      </w:r>
      <w:proofErr w:type="gramEnd"/>
      <w:r w:rsidRPr="00DC3222">
        <w:rPr>
          <w:rFonts w:cstheme="minorHAnsi"/>
          <w:b/>
        </w:rPr>
        <w:t xml:space="preserve"> </w:t>
      </w:r>
      <w:r w:rsidRPr="00DC3222">
        <w:rPr>
          <w:rFonts w:cstheme="minorHAnsi"/>
        </w:rPr>
        <w:t>Without using table calculations what is the proper syntax to build a calculated field which will display overall total GDP on this view?</w:t>
      </w:r>
    </w:p>
    <w:p w14:paraId="37BFB964" w14:textId="77777777" w:rsidR="00232488" w:rsidRDefault="00232488" w:rsidP="00A50D78">
      <w:pPr>
        <w:pStyle w:val="ListParagraph"/>
        <w:rPr>
          <w:rFonts w:cstheme="minorHAnsi"/>
        </w:rPr>
      </w:pPr>
    </w:p>
    <w:p w14:paraId="41159236" w14:textId="54BB7D38" w:rsidR="00232488" w:rsidRPr="00A50D78" w:rsidRDefault="00232488" w:rsidP="00A50D78">
      <w:pPr>
        <w:pStyle w:val="ListParagraph"/>
        <w:rPr>
          <w:rFonts w:cstheme="minorHAnsi"/>
        </w:rPr>
      </w:pPr>
      <w:r w:rsidRPr="00232488">
        <w:rPr>
          <w:rFonts w:cstheme="minorHAnsi"/>
        </w:rPr>
        <w:t>SUM([GDP])</w:t>
      </w:r>
    </w:p>
    <w:p w14:paraId="3F3E72BB" w14:textId="77777777" w:rsidR="00A50D78" w:rsidRPr="002E52A7" w:rsidRDefault="00A50D78" w:rsidP="002E52A7">
      <w:pPr>
        <w:pStyle w:val="ListParagraph"/>
        <w:rPr>
          <w:rFonts w:cstheme="minorHAnsi"/>
        </w:rPr>
      </w:pPr>
    </w:p>
    <w:p w14:paraId="30DF80B4" w14:textId="1429B614" w:rsidR="00A50D78" w:rsidRPr="00A50D78" w:rsidRDefault="00A50D78" w:rsidP="00A50D78">
      <w:pPr>
        <w:ind w:left="720" w:hanging="360"/>
        <w:rPr>
          <w:b/>
          <w:bCs/>
          <w:sz w:val="24"/>
          <w:szCs w:val="24"/>
        </w:rPr>
      </w:pPr>
      <w:r w:rsidRPr="00A50D78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8</w:t>
      </w:r>
    </w:p>
    <w:p w14:paraId="563D9531" w14:textId="6FAD3660" w:rsidR="00A50D78" w:rsidRPr="000000C8" w:rsidRDefault="00A50D78" w:rsidP="000000C8">
      <w:pPr>
        <w:pStyle w:val="ListParagraph"/>
        <w:numPr>
          <w:ilvl w:val="0"/>
          <w:numId w:val="9"/>
        </w:numPr>
        <w:rPr>
          <w:rFonts w:cstheme="minorHAnsi"/>
        </w:rPr>
      </w:pPr>
      <w:r w:rsidRPr="00A50D78">
        <w:rPr>
          <w:rFonts w:cstheme="minorHAnsi"/>
        </w:rPr>
        <w:t>What are the different types of filters and give their working order?</w:t>
      </w:r>
    </w:p>
    <w:p w14:paraId="59CD9CFF" w14:textId="1640FD2E" w:rsidR="00A50D78" w:rsidRPr="00A50D78" w:rsidRDefault="00A50D78" w:rsidP="000000C8">
      <w:pPr>
        <w:pStyle w:val="ListParagraph"/>
        <w:numPr>
          <w:ilvl w:val="0"/>
          <w:numId w:val="3"/>
        </w:numPr>
        <w:rPr>
          <w:rFonts w:cstheme="minorHAnsi"/>
        </w:rPr>
      </w:pPr>
      <w:r w:rsidRPr="000000C8">
        <w:rPr>
          <w:rFonts w:cstheme="minorHAnsi"/>
        </w:rPr>
        <w:t>Extract Filter</w:t>
      </w:r>
    </w:p>
    <w:p w14:paraId="400CC8B0" w14:textId="36068633" w:rsidR="00A50D78" w:rsidRDefault="000000C8" w:rsidP="000000C8">
      <w:pPr>
        <w:pStyle w:val="ListParagraph"/>
        <w:ind w:left="1440"/>
        <w:rPr>
          <w:rFonts w:cstheme="minorHAnsi"/>
        </w:rPr>
      </w:pPr>
      <w:r w:rsidRPr="000000C8">
        <w:rPr>
          <w:rFonts w:cstheme="minorHAnsi"/>
        </w:rPr>
        <w:t>This</w:t>
      </w:r>
      <w:r w:rsidR="00A50D78" w:rsidRPr="000000C8">
        <w:rPr>
          <w:rFonts w:cstheme="minorHAnsi"/>
        </w:rPr>
        <w:t xml:space="preserve"> filter </w:t>
      </w:r>
      <w:r w:rsidRPr="000000C8">
        <w:rPr>
          <w:rFonts w:cstheme="minorHAnsi"/>
        </w:rPr>
        <w:t xml:space="preserve">is used to </w:t>
      </w:r>
      <w:r w:rsidR="00A50D78" w:rsidRPr="000000C8">
        <w:rPr>
          <w:rFonts w:cstheme="minorHAnsi"/>
        </w:rPr>
        <w:t>extract a small subset of data from the original data source</w:t>
      </w:r>
    </w:p>
    <w:p w14:paraId="3357100B" w14:textId="77777777" w:rsidR="000000C8" w:rsidRPr="000000C8" w:rsidRDefault="000000C8" w:rsidP="000000C8">
      <w:pPr>
        <w:pStyle w:val="ListParagraph"/>
        <w:ind w:left="1440"/>
        <w:rPr>
          <w:rFonts w:cstheme="minorHAnsi"/>
        </w:rPr>
      </w:pPr>
    </w:p>
    <w:p w14:paraId="35CF868C" w14:textId="77777777" w:rsidR="00A50D78" w:rsidRPr="000000C8" w:rsidRDefault="00A50D78" w:rsidP="000000C8">
      <w:pPr>
        <w:pStyle w:val="ListParagraph"/>
        <w:numPr>
          <w:ilvl w:val="0"/>
          <w:numId w:val="3"/>
        </w:numPr>
        <w:rPr>
          <w:rFonts w:cstheme="minorHAnsi"/>
        </w:rPr>
      </w:pPr>
      <w:r w:rsidRPr="000000C8">
        <w:rPr>
          <w:rFonts w:cstheme="minorHAnsi"/>
        </w:rPr>
        <w:t>Data Source Filter</w:t>
      </w:r>
    </w:p>
    <w:p w14:paraId="4BA06E30" w14:textId="088A4566" w:rsidR="00A50D78" w:rsidRPr="000000C8" w:rsidRDefault="000000C8" w:rsidP="000000C8">
      <w:pPr>
        <w:pStyle w:val="ListParagraph"/>
        <w:ind w:left="1440"/>
        <w:rPr>
          <w:rFonts w:cstheme="minorHAnsi"/>
        </w:rPr>
      </w:pPr>
      <w:r w:rsidRPr="000000C8">
        <w:rPr>
          <w:rFonts w:cstheme="minorHAnsi"/>
        </w:rPr>
        <w:t>This filter applies</w:t>
      </w:r>
      <w:r w:rsidR="00A50D78" w:rsidRPr="000000C8">
        <w:rPr>
          <w:rFonts w:cstheme="minorHAnsi"/>
        </w:rPr>
        <w:t xml:space="preserve"> directly to the data source, allowing for quick uploads of data </w:t>
      </w:r>
    </w:p>
    <w:p w14:paraId="51727857" w14:textId="7AC54B2E" w:rsidR="00A50D78" w:rsidRPr="000000C8" w:rsidRDefault="00A50D78" w:rsidP="000000C8">
      <w:pPr>
        <w:pStyle w:val="ListParagraph"/>
        <w:ind w:left="1440"/>
        <w:rPr>
          <w:rFonts w:cstheme="minorHAnsi"/>
        </w:rPr>
      </w:pPr>
    </w:p>
    <w:p w14:paraId="660A4B07" w14:textId="77777777" w:rsidR="000000C8" w:rsidRPr="000000C8" w:rsidRDefault="000000C8" w:rsidP="000000C8">
      <w:pPr>
        <w:pStyle w:val="ListParagraph"/>
        <w:numPr>
          <w:ilvl w:val="0"/>
          <w:numId w:val="3"/>
        </w:numPr>
        <w:rPr>
          <w:rFonts w:cstheme="minorHAnsi"/>
        </w:rPr>
      </w:pPr>
      <w:r w:rsidRPr="000000C8">
        <w:rPr>
          <w:rFonts w:cstheme="minorHAnsi"/>
        </w:rPr>
        <w:t>Context Filter </w:t>
      </w:r>
    </w:p>
    <w:p w14:paraId="33ED3DF6" w14:textId="0AE66B6F" w:rsidR="000000C8" w:rsidRPr="000000C8" w:rsidRDefault="000000C8" w:rsidP="000000C8">
      <w:pPr>
        <w:pStyle w:val="ListParagraph"/>
        <w:ind w:left="1440"/>
        <w:rPr>
          <w:rFonts w:cstheme="minorHAnsi"/>
        </w:rPr>
      </w:pPr>
      <w:r w:rsidRPr="000000C8">
        <w:rPr>
          <w:rFonts w:cstheme="minorHAnsi"/>
        </w:rPr>
        <w:t>This is the only filter that can create a new dataset from the original data set and compute the worksheet selections. Context Filters are used to boost the performance of data source views, filters, and queries. </w:t>
      </w:r>
    </w:p>
    <w:p w14:paraId="7DE219F2" w14:textId="77777777" w:rsidR="000000C8" w:rsidRPr="000000C8" w:rsidRDefault="000000C8" w:rsidP="000000C8">
      <w:pPr>
        <w:pStyle w:val="ListParagraph"/>
        <w:ind w:left="1440"/>
        <w:rPr>
          <w:rFonts w:cstheme="minorHAnsi"/>
        </w:rPr>
      </w:pPr>
    </w:p>
    <w:p w14:paraId="6F193CCD" w14:textId="64B01069" w:rsidR="00A50D78" w:rsidRPr="000000C8" w:rsidRDefault="00A50D78" w:rsidP="000000C8">
      <w:pPr>
        <w:pStyle w:val="ListParagraph"/>
        <w:numPr>
          <w:ilvl w:val="0"/>
          <w:numId w:val="3"/>
        </w:numPr>
        <w:rPr>
          <w:rFonts w:cstheme="minorHAnsi"/>
        </w:rPr>
      </w:pPr>
      <w:r w:rsidRPr="000000C8">
        <w:rPr>
          <w:rFonts w:cstheme="minorHAnsi"/>
        </w:rPr>
        <w:t>Dimension Filter</w:t>
      </w:r>
    </w:p>
    <w:p w14:paraId="60AB027A" w14:textId="0C85B323" w:rsidR="00A50D78" w:rsidRPr="000000C8" w:rsidRDefault="000000C8" w:rsidP="000000C8">
      <w:pPr>
        <w:pStyle w:val="ListParagraph"/>
        <w:ind w:left="1440"/>
        <w:rPr>
          <w:rFonts w:cstheme="minorHAnsi"/>
        </w:rPr>
      </w:pPr>
      <w:r w:rsidRPr="000000C8">
        <w:rPr>
          <w:rFonts w:cstheme="minorHAnsi"/>
        </w:rPr>
        <w:t>These filters</w:t>
      </w:r>
      <w:r w:rsidR="00A50D78" w:rsidRPr="000000C8">
        <w:rPr>
          <w:rFonts w:cstheme="minorHAnsi"/>
        </w:rPr>
        <w:t xml:space="preserve"> are applied to dimensional data.</w:t>
      </w:r>
      <w:r w:rsidRPr="000000C8">
        <w:rPr>
          <w:rFonts w:cstheme="minorHAnsi"/>
        </w:rPr>
        <w:t xml:space="preserve"> As dimensions is quantitative data it is </w:t>
      </w:r>
      <w:r w:rsidR="00A50D78" w:rsidRPr="000000C8">
        <w:rPr>
          <w:rFonts w:cstheme="minorHAnsi"/>
        </w:rPr>
        <w:t xml:space="preserve">a non-aggregated filter that allows dimension, group, sets, and bins. </w:t>
      </w:r>
    </w:p>
    <w:p w14:paraId="1D316E03" w14:textId="77777777" w:rsidR="000000C8" w:rsidRDefault="000000C8" w:rsidP="000000C8">
      <w:pPr>
        <w:pStyle w:val="ListParagraph"/>
        <w:ind w:left="1440"/>
        <w:rPr>
          <w:rFonts w:cstheme="minorHAnsi"/>
        </w:rPr>
      </w:pPr>
    </w:p>
    <w:p w14:paraId="2BB67133" w14:textId="2E0F54B5" w:rsidR="00A50D78" w:rsidRPr="000000C8" w:rsidRDefault="00A50D78" w:rsidP="000000C8">
      <w:pPr>
        <w:pStyle w:val="ListParagraph"/>
        <w:numPr>
          <w:ilvl w:val="0"/>
          <w:numId w:val="3"/>
        </w:numPr>
        <w:rPr>
          <w:rFonts w:cstheme="minorHAnsi"/>
        </w:rPr>
      </w:pPr>
      <w:r w:rsidRPr="000000C8">
        <w:rPr>
          <w:rFonts w:cstheme="minorHAnsi"/>
        </w:rPr>
        <w:t>Measure Filter</w:t>
      </w:r>
    </w:p>
    <w:p w14:paraId="112181C7" w14:textId="47F81401" w:rsidR="00A50D78" w:rsidRPr="000000C8" w:rsidRDefault="000000C8" w:rsidP="000000C8">
      <w:pPr>
        <w:pStyle w:val="ListParagraph"/>
        <w:ind w:left="1440"/>
        <w:rPr>
          <w:rFonts w:cstheme="minorHAnsi"/>
        </w:rPr>
      </w:pPr>
      <w:r w:rsidRPr="000000C8">
        <w:rPr>
          <w:rFonts w:cstheme="minorHAnsi"/>
        </w:rPr>
        <w:t>This filter is</w:t>
      </w:r>
      <w:r w:rsidR="00A50D78" w:rsidRPr="000000C8">
        <w:rPr>
          <w:rFonts w:cstheme="minorHAnsi"/>
        </w:rPr>
        <w:t xml:space="preserve"> used </w:t>
      </w:r>
      <w:r w:rsidRPr="000000C8">
        <w:rPr>
          <w:rFonts w:cstheme="minorHAnsi"/>
        </w:rPr>
        <w:t>on</w:t>
      </w:r>
      <w:r w:rsidR="00A50D78" w:rsidRPr="000000C8">
        <w:rPr>
          <w:rFonts w:cstheme="minorHAnsi"/>
        </w:rPr>
        <w:t xml:space="preserve"> data based on measure</w:t>
      </w:r>
      <w:r w:rsidRPr="000000C8">
        <w:rPr>
          <w:rFonts w:cstheme="minorHAnsi"/>
        </w:rPr>
        <w:t>s</w:t>
      </w:r>
      <w:r w:rsidR="00A50D78" w:rsidRPr="000000C8">
        <w:rPr>
          <w:rFonts w:cstheme="minorHAnsi"/>
        </w:rPr>
        <w:t xml:space="preserve"> </w:t>
      </w:r>
      <w:r w:rsidRPr="000000C8">
        <w:rPr>
          <w:rFonts w:cstheme="minorHAnsi"/>
        </w:rPr>
        <w:t>which contains</w:t>
      </w:r>
      <w:r w:rsidR="00A50D78" w:rsidRPr="000000C8">
        <w:rPr>
          <w:rFonts w:cstheme="minorHAnsi"/>
        </w:rPr>
        <w:t xml:space="preserve"> quantitative data</w:t>
      </w:r>
      <w:r w:rsidRPr="000000C8">
        <w:rPr>
          <w:rFonts w:cstheme="minorHAnsi"/>
        </w:rPr>
        <w:t>. Allows modification of data</w:t>
      </w:r>
      <w:r w:rsidR="00A50D78" w:rsidRPr="000000C8">
        <w:rPr>
          <w:rFonts w:cstheme="minorHAnsi"/>
        </w:rPr>
        <w:t xml:space="preserve"> using the aggregated measure values</w:t>
      </w:r>
      <w:r w:rsidRPr="000000C8">
        <w:rPr>
          <w:rFonts w:cstheme="minorHAnsi"/>
        </w:rPr>
        <w:t>.</w:t>
      </w:r>
    </w:p>
    <w:p w14:paraId="05139778" w14:textId="5BA69190" w:rsidR="00A50D78" w:rsidRPr="000000C8" w:rsidRDefault="00A50D78" w:rsidP="000000C8">
      <w:pPr>
        <w:pStyle w:val="ListParagraph"/>
        <w:ind w:left="1440"/>
        <w:rPr>
          <w:rFonts w:cstheme="minorHAnsi"/>
        </w:rPr>
      </w:pPr>
    </w:p>
    <w:p w14:paraId="48D28D87" w14:textId="77777777" w:rsidR="00A50D78" w:rsidRPr="000000C8" w:rsidRDefault="00A50D78" w:rsidP="000000C8">
      <w:pPr>
        <w:pStyle w:val="ListParagraph"/>
        <w:numPr>
          <w:ilvl w:val="0"/>
          <w:numId w:val="3"/>
        </w:numPr>
        <w:rPr>
          <w:rFonts w:cstheme="minorHAnsi"/>
        </w:rPr>
      </w:pPr>
      <w:r w:rsidRPr="000000C8">
        <w:rPr>
          <w:rFonts w:cstheme="minorHAnsi"/>
        </w:rPr>
        <w:t>User Filter</w:t>
      </w:r>
    </w:p>
    <w:p w14:paraId="508C4F02" w14:textId="13244D46" w:rsidR="00A50D78" w:rsidRPr="000000C8" w:rsidRDefault="00A50D78" w:rsidP="000000C8">
      <w:pPr>
        <w:pStyle w:val="ListParagraph"/>
        <w:ind w:left="1440"/>
        <w:rPr>
          <w:rFonts w:cstheme="minorHAnsi"/>
        </w:rPr>
      </w:pPr>
      <w:r w:rsidRPr="000000C8">
        <w:rPr>
          <w:rFonts w:cstheme="minorHAnsi"/>
        </w:rPr>
        <w:t>The Tableau filter that protects the row-level data in a dataset is the User Filter</w:t>
      </w:r>
    </w:p>
    <w:p w14:paraId="202B1948" w14:textId="77777777" w:rsidR="00A50D78" w:rsidRDefault="00A50D78" w:rsidP="00A50D78">
      <w:pPr>
        <w:pStyle w:val="NormalWeb"/>
        <w:shd w:val="clear" w:color="auto" w:fill="FFFFFF"/>
        <w:rPr>
          <w:rFonts w:ascii="Arial" w:hAnsi="Arial" w:cs="Arial"/>
          <w:color w:val="32325D"/>
          <w:sz w:val="27"/>
          <w:szCs w:val="27"/>
        </w:rPr>
      </w:pPr>
    </w:p>
    <w:p w14:paraId="13239F23" w14:textId="361C372A" w:rsidR="00A44619" w:rsidRPr="00A44619" w:rsidRDefault="00A44619" w:rsidP="00A44619">
      <w:pPr>
        <w:ind w:left="720" w:hanging="360"/>
        <w:rPr>
          <w:b/>
          <w:bCs/>
          <w:sz w:val="24"/>
          <w:szCs w:val="24"/>
        </w:rPr>
      </w:pPr>
      <w:r w:rsidRPr="00A44619">
        <w:rPr>
          <w:b/>
          <w:bCs/>
          <w:sz w:val="24"/>
          <w:szCs w:val="24"/>
        </w:rPr>
        <w:t>Question 9</w:t>
      </w:r>
    </w:p>
    <w:p w14:paraId="589CCB38" w14:textId="737D17A1" w:rsidR="00A44619" w:rsidRDefault="00A44619" w:rsidP="00A44619">
      <w:pPr>
        <w:pStyle w:val="ListParagraph"/>
        <w:numPr>
          <w:ilvl w:val="0"/>
          <w:numId w:val="10"/>
        </w:numPr>
        <w:rPr>
          <w:rFonts w:cstheme="minorHAnsi"/>
        </w:rPr>
      </w:pPr>
      <w:r w:rsidRPr="00246B05">
        <w:rPr>
          <w:rFonts w:cstheme="minorHAnsi"/>
        </w:rPr>
        <w:t>What are the different device type preview that Dashboards can use?</w:t>
      </w:r>
    </w:p>
    <w:p w14:paraId="21005F5F" w14:textId="6D960AC0" w:rsidR="00A44619" w:rsidRDefault="00A44619" w:rsidP="00A44619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Desktop</w:t>
      </w:r>
    </w:p>
    <w:p w14:paraId="302757EB" w14:textId="403A3308" w:rsidR="00A44619" w:rsidRDefault="00A44619" w:rsidP="00A44619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Tablet</w:t>
      </w:r>
    </w:p>
    <w:p w14:paraId="13C49911" w14:textId="246A7436" w:rsidR="00A44619" w:rsidRDefault="00A44619" w:rsidP="00A44619">
      <w:pPr>
        <w:pStyle w:val="ListParagraph"/>
        <w:numPr>
          <w:ilvl w:val="1"/>
          <w:numId w:val="10"/>
        </w:numPr>
        <w:rPr>
          <w:rFonts w:cstheme="minorHAnsi"/>
        </w:rPr>
      </w:pPr>
      <w:r>
        <w:rPr>
          <w:rFonts w:cstheme="minorHAnsi"/>
        </w:rPr>
        <w:t>Phone</w:t>
      </w:r>
    </w:p>
    <w:p w14:paraId="22F8F072" w14:textId="57564450" w:rsidR="00DC2719" w:rsidRDefault="00DC2719" w:rsidP="00DC2719">
      <w:pPr>
        <w:rPr>
          <w:rFonts w:cstheme="minorHAnsi"/>
        </w:rPr>
      </w:pPr>
    </w:p>
    <w:p w14:paraId="2387A4C1" w14:textId="25C844F9" w:rsidR="00DC2719" w:rsidRPr="00D2699E" w:rsidRDefault="00DC2719" w:rsidP="00D2699E">
      <w:pPr>
        <w:ind w:left="720" w:hanging="360"/>
        <w:rPr>
          <w:b/>
          <w:bCs/>
          <w:sz w:val="24"/>
          <w:szCs w:val="24"/>
        </w:rPr>
      </w:pPr>
    </w:p>
    <w:p w14:paraId="22F131CC" w14:textId="1FD243DA" w:rsidR="00D2699E" w:rsidRPr="00D2699E" w:rsidRDefault="00D2699E" w:rsidP="00D2699E">
      <w:pPr>
        <w:ind w:left="720" w:hanging="360"/>
        <w:rPr>
          <w:b/>
          <w:bCs/>
          <w:sz w:val="24"/>
          <w:szCs w:val="24"/>
        </w:rPr>
      </w:pPr>
      <w:r w:rsidRPr="00D2699E">
        <w:rPr>
          <w:b/>
          <w:bCs/>
          <w:sz w:val="24"/>
          <w:szCs w:val="24"/>
        </w:rPr>
        <w:lastRenderedPageBreak/>
        <w:t>Question 11</w:t>
      </w:r>
    </w:p>
    <w:p w14:paraId="1A101F53" w14:textId="75245D82" w:rsidR="00D2699E" w:rsidRDefault="00D2699E" w:rsidP="00D2699E">
      <w:pPr>
        <w:pStyle w:val="ListParagraph"/>
        <w:numPr>
          <w:ilvl w:val="0"/>
          <w:numId w:val="14"/>
        </w:numPr>
        <w:rPr>
          <w:rFonts w:cstheme="minorHAnsi"/>
        </w:rPr>
      </w:pPr>
      <w:r w:rsidRPr="00DC2719">
        <w:rPr>
          <w:rFonts w:cstheme="minorHAnsi"/>
        </w:rPr>
        <w:t>Parameters can be used in?</w:t>
      </w:r>
    </w:p>
    <w:p w14:paraId="7B70B827" w14:textId="77777777" w:rsidR="00E139A9" w:rsidRDefault="00E139A9" w:rsidP="00E139A9">
      <w:pPr>
        <w:pStyle w:val="ListParagraph"/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 xml:space="preserve">In </w:t>
      </w:r>
      <w:r w:rsidRPr="00E139A9">
        <w:rPr>
          <w:rFonts w:cstheme="minorHAnsi"/>
        </w:rPr>
        <w:t>filters</w:t>
      </w:r>
    </w:p>
    <w:p w14:paraId="2E55ADE6" w14:textId="77777777" w:rsidR="00E139A9" w:rsidRDefault="00E139A9" w:rsidP="00E139A9">
      <w:pPr>
        <w:pStyle w:val="ListParagraph"/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 xml:space="preserve">In </w:t>
      </w:r>
      <w:r w:rsidRPr="00E139A9">
        <w:rPr>
          <w:rFonts w:cstheme="minorHAnsi"/>
        </w:rPr>
        <w:t>bins</w:t>
      </w:r>
    </w:p>
    <w:p w14:paraId="27FD229A" w14:textId="77777777" w:rsidR="00E139A9" w:rsidRDefault="00E139A9" w:rsidP="00E139A9">
      <w:pPr>
        <w:pStyle w:val="ListParagraph"/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 xml:space="preserve">In </w:t>
      </w:r>
      <w:r w:rsidRPr="00E139A9">
        <w:rPr>
          <w:rFonts w:cstheme="minorHAnsi"/>
        </w:rPr>
        <w:t xml:space="preserve">reference lines </w:t>
      </w:r>
    </w:p>
    <w:p w14:paraId="352543D0" w14:textId="77777777" w:rsidR="00E139A9" w:rsidRPr="00E139A9" w:rsidRDefault="00E139A9" w:rsidP="00E139A9">
      <w:pPr>
        <w:pStyle w:val="ListParagraph"/>
        <w:numPr>
          <w:ilvl w:val="1"/>
          <w:numId w:val="14"/>
        </w:numPr>
        <w:rPr>
          <w:rFonts w:cstheme="minorHAnsi"/>
        </w:rPr>
      </w:pPr>
      <w:r>
        <w:rPr>
          <w:rFonts w:cstheme="minorHAnsi"/>
        </w:rPr>
        <w:t xml:space="preserve">In </w:t>
      </w:r>
      <w:r w:rsidRPr="00E139A9">
        <w:rPr>
          <w:rFonts w:cstheme="minorHAnsi"/>
        </w:rPr>
        <w:t>calculated fields</w:t>
      </w:r>
    </w:p>
    <w:p w14:paraId="22EB92B1" w14:textId="77777777" w:rsidR="00E139A9" w:rsidRDefault="00E139A9" w:rsidP="00E139A9">
      <w:pPr>
        <w:pStyle w:val="ListParagraph"/>
        <w:rPr>
          <w:rFonts w:cstheme="minorHAnsi"/>
        </w:rPr>
      </w:pPr>
    </w:p>
    <w:p w14:paraId="123D998B" w14:textId="42674AF8" w:rsidR="00E139A9" w:rsidRDefault="00D2699E" w:rsidP="00DC2719">
      <w:pPr>
        <w:pStyle w:val="ListParagraph"/>
        <w:numPr>
          <w:ilvl w:val="0"/>
          <w:numId w:val="14"/>
        </w:numPr>
        <w:rPr>
          <w:rFonts w:cstheme="minorHAnsi"/>
        </w:rPr>
      </w:pPr>
      <w:r w:rsidRPr="00DC2719">
        <w:rPr>
          <w:rFonts w:cstheme="minorHAnsi"/>
        </w:rPr>
        <w:t>What are the different ways to create a Parameter?</w:t>
      </w:r>
    </w:p>
    <w:p w14:paraId="0FB3EE8E" w14:textId="30C2FD0E" w:rsidR="00E139A9" w:rsidRPr="00E139A9" w:rsidRDefault="00E139A9" w:rsidP="00E139A9">
      <w:pPr>
        <w:pStyle w:val="ListParagraph"/>
        <w:numPr>
          <w:ilvl w:val="0"/>
          <w:numId w:val="16"/>
        </w:numPr>
        <w:rPr>
          <w:rFonts w:cstheme="minorHAnsi"/>
        </w:rPr>
      </w:pPr>
      <w:r>
        <w:rPr>
          <w:rFonts w:ascii="Nunito Sans" w:hAnsi="Nunito Sans"/>
          <w:color w:val="666666"/>
          <w:shd w:val="clear" w:color="auto" w:fill="FFFFFF"/>
        </w:rPr>
        <w:t> </w:t>
      </w:r>
      <w:r w:rsidR="00917A6C" w:rsidRPr="00917A6C">
        <w:rPr>
          <w:rFonts w:cstheme="minorHAnsi"/>
        </w:rPr>
        <w:t>R</w:t>
      </w:r>
      <w:r w:rsidRPr="00917A6C">
        <w:rPr>
          <w:rFonts w:cstheme="minorHAnsi"/>
        </w:rPr>
        <w:t>ight-click on the white space in data pane and select </w:t>
      </w:r>
      <w:r w:rsidRPr="00917A6C">
        <w:rPr>
          <w:rFonts w:cstheme="minorHAnsi"/>
          <w:b/>
          <w:bCs/>
        </w:rPr>
        <w:t>Create Parameter</w:t>
      </w:r>
    </w:p>
    <w:p w14:paraId="09C63587" w14:textId="247388E2" w:rsidR="00E139A9" w:rsidRPr="00E139A9" w:rsidRDefault="00E139A9" w:rsidP="00E139A9">
      <w:pPr>
        <w:pStyle w:val="ListParagraph"/>
        <w:numPr>
          <w:ilvl w:val="0"/>
          <w:numId w:val="16"/>
        </w:numPr>
        <w:rPr>
          <w:rFonts w:cstheme="minorHAnsi"/>
        </w:rPr>
      </w:pPr>
      <w:r w:rsidRPr="00917A6C">
        <w:rPr>
          <w:rFonts w:cstheme="minorHAnsi"/>
          <w:b/>
          <w:bCs/>
        </w:rPr>
        <w:t> </w:t>
      </w:r>
      <w:r w:rsidRPr="00917A6C">
        <w:rPr>
          <w:rFonts w:cstheme="minorHAnsi"/>
        </w:rPr>
        <w:t>Right-click on the desired parameter in </w:t>
      </w:r>
      <w:r w:rsidRPr="00917A6C">
        <w:rPr>
          <w:rFonts w:cstheme="minorHAnsi"/>
          <w:b/>
          <w:bCs/>
        </w:rPr>
        <w:t>Parameters </w:t>
      </w:r>
      <w:r w:rsidRPr="00917A6C">
        <w:rPr>
          <w:rFonts w:cstheme="minorHAnsi"/>
        </w:rPr>
        <w:t xml:space="preserve">section of </w:t>
      </w:r>
      <w:r w:rsidRPr="00917A6C">
        <w:rPr>
          <w:rFonts w:cstheme="minorHAnsi"/>
          <w:b/>
          <w:bCs/>
        </w:rPr>
        <w:t>Data</w:t>
      </w:r>
      <w:r w:rsidRPr="00917A6C">
        <w:rPr>
          <w:rFonts w:cstheme="minorHAnsi"/>
        </w:rPr>
        <w:t> pane. Select </w:t>
      </w:r>
      <w:r w:rsidR="00917A6C" w:rsidRPr="00917A6C">
        <w:rPr>
          <w:rFonts w:cstheme="minorHAnsi"/>
        </w:rPr>
        <w:t>Create &gt;&gt; Parameter</w:t>
      </w:r>
    </w:p>
    <w:p w14:paraId="6401B02E" w14:textId="007910FE" w:rsidR="00E139A9" w:rsidRDefault="00917A6C" w:rsidP="00E139A9">
      <w:pPr>
        <w:pStyle w:val="ListParagraph"/>
        <w:numPr>
          <w:ilvl w:val="0"/>
          <w:numId w:val="16"/>
        </w:numPr>
        <w:rPr>
          <w:rFonts w:cstheme="minorHAnsi"/>
        </w:rPr>
      </w:pPr>
      <w:r w:rsidRPr="00917A6C">
        <w:rPr>
          <w:rFonts w:cstheme="minorHAnsi"/>
        </w:rPr>
        <w:t xml:space="preserve">‘Create New Parameter’ option within </w:t>
      </w:r>
      <w:r w:rsidRPr="00917A6C">
        <w:rPr>
          <w:rFonts w:cstheme="minorHAnsi"/>
        </w:rPr>
        <w:t>filters, bins</w:t>
      </w:r>
      <w:r w:rsidRPr="00917A6C">
        <w:rPr>
          <w:rFonts w:cstheme="minorHAnsi"/>
        </w:rPr>
        <w:t xml:space="preserve"> etc. </w:t>
      </w:r>
    </w:p>
    <w:p w14:paraId="11FE0895" w14:textId="2ADE1C9B" w:rsidR="001705BB" w:rsidRPr="001705BB" w:rsidRDefault="00DC2719" w:rsidP="001705BB">
      <w:pPr>
        <w:ind w:left="720" w:hanging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12</w:t>
      </w:r>
    </w:p>
    <w:p w14:paraId="599BF54C" w14:textId="281E70C6" w:rsidR="001705BB" w:rsidRDefault="001705BB" w:rsidP="001705BB">
      <w:pPr>
        <w:pStyle w:val="ListParagraph"/>
        <w:numPr>
          <w:ilvl w:val="0"/>
          <w:numId w:val="11"/>
        </w:numPr>
        <w:rPr>
          <w:rFonts w:cstheme="minorHAnsi"/>
        </w:rPr>
      </w:pPr>
      <w:r w:rsidRPr="001705BB">
        <w:rPr>
          <w:rFonts w:cstheme="minorHAnsi"/>
        </w:rPr>
        <w:t>You are provided with the dataset for the past 10yrs. How can you forecast the data for next 4 years, Quarter wise.</w:t>
      </w:r>
    </w:p>
    <w:p w14:paraId="32D91ED7" w14:textId="4E80FFD0" w:rsidR="001705BB" w:rsidRDefault="001705BB" w:rsidP="001705BB">
      <w:pPr>
        <w:pStyle w:val="ListParagraph"/>
        <w:rPr>
          <w:rFonts w:cstheme="minorHAnsi"/>
        </w:rPr>
      </w:pPr>
    </w:p>
    <w:p w14:paraId="1BD53823" w14:textId="56FDF3A8" w:rsidR="001705BB" w:rsidRDefault="001705BB" w:rsidP="001705BB">
      <w:pPr>
        <w:pStyle w:val="ListParagraph"/>
        <w:rPr>
          <w:rFonts w:cstheme="minorHAnsi"/>
        </w:rPr>
      </w:pPr>
      <w:r>
        <w:rPr>
          <w:rFonts w:cstheme="minorHAnsi"/>
        </w:rPr>
        <w:t xml:space="preserve">We can </w:t>
      </w:r>
      <w:r w:rsidRPr="001705BB">
        <w:rPr>
          <w:rFonts w:cstheme="minorHAnsi"/>
        </w:rPr>
        <w:t>forecast the data for next 4 years, Quarter wise</w:t>
      </w:r>
      <w:r>
        <w:rPr>
          <w:rFonts w:cstheme="minorHAnsi"/>
        </w:rPr>
        <w:t xml:space="preserve"> using Tableau forecast, this feature uses exponential smoothing, which </w:t>
      </w:r>
      <w:r w:rsidRPr="001705BB">
        <w:rPr>
          <w:rFonts w:cstheme="minorHAnsi"/>
        </w:rPr>
        <w:t xml:space="preserve">try to find a regular pattern in measures that can be </w:t>
      </w:r>
      <w:proofErr w:type="gramStart"/>
      <w:r w:rsidRPr="001705BB">
        <w:rPr>
          <w:rFonts w:cstheme="minorHAnsi"/>
        </w:rPr>
        <w:t>continued into the future</w:t>
      </w:r>
      <w:proofErr w:type="gramEnd"/>
      <w:r>
        <w:rPr>
          <w:rFonts w:cstheme="minorHAnsi"/>
        </w:rPr>
        <w:t xml:space="preserve">. </w:t>
      </w:r>
    </w:p>
    <w:p w14:paraId="677964DF" w14:textId="749EBE93" w:rsidR="001705BB" w:rsidRDefault="001705BB" w:rsidP="001705BB">
      <w:pPr>
        <w:pStyle w:val="ListParagraph"/>
        <w:rPr>
          <w:rFonts w:cstheme="minorHAnsi"/>
        </w:rPr>
      </w:pPr>
      <w:r>
        <w:rPr>
          <w:rFonts w:cstheme="minorHAnsi"/>
        </w:rPr>
        <w:t>To use this feature:</w:t>
      </w:r>
    </w:p>
    <w:p w14:paraId="09021301" w14:textId="70151BC6" w:rsidR="001705BB" w:rsidRDefault="00DC2719" w:rsidP="00DC271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Plot the line graph of the past 10 Yrs. dataset for which we want to forecast data</w:t>
      </w:r>
    </w:p>
    <w:p w14:paraId="78041A3B" w14:textId="40425341" w:rsidR="00DC2719" w:rsidRDefault="00DC2719" w:rsidP="00DC271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Go to Analytics Pane</w:t>
      </w:r>
    </w:p>
    <w:p w14:paraId="4B80BA68" w14:textId="668C53E9" w:rsidR="00DC2719" w:rsidRDefault="00DC2719" w:rsidP="00DC271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Drag and drop forecast option into the ‘View’ </w:t>
      </w:r>
    </w:p>
    <w:p w14:paraId="307C0A35" w14:textId="4A2E0987" w:rsidR="00DC2719" w:rsidRDefault="00DC2719" w:rsidP="00DC271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This will show the forecast for the data, by default it shows data for 1 Yr. </w:t>
      </w:r>
    </w:p>
    <w:p w14:paraId="63305AC8" w14:textId="7F6CA26D" w:rsidR="00DC2719" w:rsidRDefault="00DC2719" w:rsidP="00DC271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As we want data for 4 Yrs. Right click on the forecasted data </w:t>
      </w:r>
    </w:p>
    <w:p w14:paraId="05A02C5B" w14:textId="6CD2632A" w:rsidR="00DC2719" w:rsidRDefault="00DC2719" w:rsidP="00DC2719">
      <w:pPr>
        <w:pStyle w:val="ListParagraph"/>
        <w:ind w:left="1080"/>
        <w:rPr>
          <w:rFonts w:cstheme="minorHAnsi"/>
        </w:rPr>
      </w:pPr>
    </w:p>
    <w:p w14:paraId="5E3346BB" w14:textId="00830B83" w:rsidR="00DC2719" w:rsidRDefault="00DC2719" w:rsidP="00DC2719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>Forecast &gt;&gt; Forecast Options &gt;&gt; From Automatic change to Exactly 4 Years</w:t>
      </w:r>
    </w:p>
    <w:p w14:paraId="3E5D6320" w14:textId="1FB0A7DB" w:rsidR="00DC2719" w:rsidRDefault="00DC2719" w:rsidP="00DC2719">
      <w:pPr>
        <w:pStyle w:val="ListParagraph"/>
        <w:ind w:left="1080"/>
        <w:rPr>
          <w:rFonts w:cstheme="minorHAnsi"/>
        </w:rPr>
      </w:pPr>
    </w:p>
    <w:p w14:paraId="57244AB5" w14:textId="27ABBDDB" w:rsidR="00DC2719" w:rsidRDefault="00DC2719" w:rsidP="00DC2719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>Then click ‘OK’</w:t>
      </w:r>
    </w:p>
    <w:p w14:paraId="029F44F7" w14:textId="3325795E" w:rsidR="00232488" w:rsidRDefault="00232488" w:rsidP="00DC2719">
      <w:pPr>
        <w:pStyle w:val="ListParagraph"/>
        <w:ind w:left="1080"/>
        <w:rPr>
          <w:rFonts w:cstheme="minorHAnsi"/>
        </w:rPr>
      </w:pPr>
    </w:p>
    <w:p w14:paraId="3FADE97C" w14:textId="0DE31ED4" w:rsidR="00232488" w:rsidRDefault="00232488" w:rsidP="00DC2719">
      <w:pPr>
        <w:pStyle w:val="ListParagraph"/>
        <w:ind w:left="1080"/>
        <w:rPr>
          <w:rFonts w:cstheme="minorHAnsi"/>
        </w:rPr>
      </w:pPr>
    </w:p>
    <w:p w14:paraId="6CCC3A92" w14:textId="77777777" w:rsidR="00232488" w:rsidRDefault="00232488" w:rsidP="00DC2719">
      <w:pPr>
        <w:pStyle w:val="ListParagraph"/>
        <w:ind w:left="1080"/>
        <w:rPr>
          <w:rFonts w:cstheme="minorHAnsi"/>
        </w:rPr>
      </w:pPr>
    </w:p>
    <w:p w14:paraId="71ED640F" w14:textId="34AA2363" w:rsidR="00DC2719" w:rsidRDefault="00DC2719" w:rsidP="00DC2719">
      <w:pPr>
        <w:pStyle w:val="ListParagraph"/>
        <w:ind w:left="1080"/>
        <w:rPr>
          <w:rFonts w:cstheme="minorHAnsi"/>
        </w:rPr>
      </w:pPr>
    </w:p>
    <w:p w14:paraId="7E1C4B01" w14:textId="1E764E7D" w:rsidR="00DC2719" w:rsidRDefault="00DC2719" w:rsidP="00DC2719">
      <w:pPr>
        <w:pStyle w:val="ListParagraph"/>
        <w:ind w:left="1080"/>
        <w:rPr>
          <w:rFonts w:cstheme="minorHAnsi"/>
        </w:rPr>
      </w:pPr>
    </w:p>
    <w:p w14:paraId="3BADE541" w14:textId="77777777" w:rsidR="00DC2719" w:rsidRDefault="00DC2719" w:rsidP="00DC2719">
      <w:pPr>
        <w:pStyle w:val="ListParagraph"/>
        <w:ind w:left="1080"/>
        <w:rPr>
          <w:rFonts w:cstheme="minorHAnsi"/>
        </w:rPr>
      </w:pPr>
    </w:p>
    <w:p w14:paraId="45E2A302" w14:textId="5DD76863" w:rsidR="001705BB" w:rsidRPr="001705BB" w:rsidRDefault="001705BB" w:rsidP="001705BB">
      <w:pPr>
        <w:pStyle w:val="ListParagraph"/>
        <w:rPr>
          <w:rFonts w:cstheme="minorHAnsi"/>
        </w:rPr>
      </w:pPr>
    </w:p>
    <w:p w14:paraId="59E8E7DA" w14:textId="77777777" w:rsidR="001705BB" w:rsidRPr="001705BB" w:rsidRDefault="001705BB" w:rsidP="001705BB">
      <w:pPr>
        <w:rPr>
          <w:rFonts w:cstheme="minorHAnsi"/>
        </w:rPr>
      </w:pPr>
    </w:p>
    <w:p w14:paraId="1E29C505" w14:textId="77777777" w:rsidR="0018633A" w:rsidRPr="00DF2132" w:rsidRDefault="0018633A">
      <w:pPr>
        <w:rPr>
          <w:rFonts w:cstheme="minorHAnsi"/>
          <w:lang w:val="en-IN"/>
        </w:rPr>
      </w:pPr>
    </w:p>
    <w:sectPr w:rsidR="0018633A" w:rsidRPr="00DF2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732"/>
    <w:multiLevelType w:val="hybridMultilevel"/>
    <w:tmpl w:val="0CA2EB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B31F36"/>
    <w:multiLevelType w:val="hybridMultilevel"/>
    <w:tmpl w:val="88A0D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24A27"/>
    <w:multiLevelType w:val="hybridMultilevel"/>
    <w:tmpl w:val="7AC4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F18BC"/>
    <w:multiLevelType w:val="hybridMultilevel"/>
    <w:tmpl w:val="7AC45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4AC"/>
    <w:multiLevelType w:val="hybridMultilevel"/>
    <w:tmpl w:val="065660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2972DF"/>
    <w:multiLevelType w:val="multilevel"/>
    <w:tmpl w:val="460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010D9C"/>
    <w:multiLevelType w:val="hybridMultilevel"/>
    <w:tmpl w:val="B4EC4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C3889"/>
    <w:multiLevelType w:val="hybridMultilevel"/>
    <w:tmpl w:val="4028B3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7C77D0"/>
    <w:multiLevelType w:val="hybridMultilevel"/>
    <w:tmpl w:val="560C66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9F3BC0"/>
    <w:multiLevelType w:val="hybridMultilevel"/>
    <w:tmpl w:val="E31C30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BA386E"/>
    <w:multiLevelType w:val="hybridMultilevel"/>
    <w:tmpl w:val="08B8CF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FF4302"/>
    <w:multiLevelType w:val="hybridMultilevel"/>
    <w:tmpl w:val="BA1A03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967572"/>
    <w:multiLevelType w:val="hybridMultilevel"/>
    <w:tmpl w:val="189C8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32BF2"/>
    <w:multiLevelType w:val="hybridMultilevel"/>
    <w:tmpl w:val="0458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F4FDF"/>
    <w:multiLevelType w:val="hybridMultilevel"/>
    <w:tmpl w:val="0AC0C252"/>
    <w:lvl w:ilvl="0" w:tplc="3EB62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863E71"/>
    <w:multiLevelType w:val="hybridMultilevel"/>
    <w:tmpl w:val="88A0D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E578C"/>
    <w:multiLevelType w:val="hybridMultilevel"/>
    <w:tmpl w:val="C0D66EE6"/>
    <w:lvl w:ilvl="0" w:tplc="CAACC11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654259">
    <w:abstractNumId w:val="1"/>
  </w:num>
  <w:num w:numId="2" w16cid:durableId="1861510705">
    <w:abstractNumId w:val="10"/>
  </w:num>
  <w:num w:numId="3" w16cid:durableId="1201631420">
    <w:abstractNumId w:val="4"/>
  </w:num>
  <w:num w:numId="4" w16cid:durableId="1289160271">
    <w:abstractNumId w:val="8"/>
  </w:num>
  <w:num w:numId="5" w16cid:durableId="1561742816">
    <w:abstractNumId w:val="11"/>
  </w:num>
  <w:num w:numId="6" w16cid:durableId="2030980714">
    <w:abstractNumId w:val="0"/>
  </w:num>
  <w:num w:numId="7" w16cid:durableId="1867981974">
    <w:abstractNumId w:val="9"/>
  </w:num>
  <w:num w:numId="8" w16cid:durableId="1420832669">
    <w:abstractNumId w:val="15"/>
  </w:num>
  <w:num w:numId="9" w16cid:durableId="764038590">
    <w:abstractNumId w:val="6"/>
  </w:num>
  <w:num w:numId="10" w16cid:durableId="336347538">
    <w:abstractNumId w:val="2"/>
  </w:num>
  <w:num w:numId="11" w16cid:durableId="1135639901">
    <w:abstractNumId w:val="12"/>
  </w:num>
  <w:num w:numId="12" w16cid:durableId="349838464">
    <w:abstractNumId w:val="14"/>
  </w:num>
  <w:num w:numId="13" w16cid:durableId="1401714723">
    <w:abstractNumId w:val="13"/>
  </w:num>
  <w:num w:numId="14" w16cid:durableId="570117482">
    <w:abstractNumId w:val="3"/>
  </w:num>
  <w:num w:numId="15" w16cid:durableId="1704474080">
    <w:abstractNumId w:val="5"/>
  </w:num>
  <w:num w:numId="16" w16cid:durableId="1065834122">
    <w:abstractNumId w:val="7"/>
  </w:num>
  <w:num w:numId="17" w16cid:durableId="3716856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zNAAiIwNjc1NLUyUdpeDU4uLM/DyQAqNaAKdMmBQsAAAA"/>
  </w:docVars>
  <w:rsids>
    <w:rsidRoot w:val="002E52A7"/>
    <w:rsid w:val="000000C8"/>
    <w:rsid w:val="001705BB"/>
    <w:rsid w:val="0018633A"/>
    <w:rsid w:val="00232488"/>
    <w:rsid w:val="002E52A7"/>
    <w:rsid w:val="006A663F"/>
    <w:rsid w:val="00917A6C"/>
    <w:rsid w:val="00A44619"/>
    <w:rsid w:val="00A50D78"/>
    <w:rsid w:val="00D2699E"/>
    <w:rsid w:val="00DC2719"/>
    <w:rsid w:val="00DF2132"/>
    <w:rsid w:val="00E1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0FF6"/>
  <w15:chartTrackingRefBased/>
  <w15:docId w15:val="{73A082CE-7D34-434A-8264-D8B927A0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3">
    <w:name w:val="heading 3"/>
    <w:basedOn w:val="Normal"/>
    <w:link w:val="Heading3Char"/>
    <w:uiPriority w:val="9"/>
    <w:qFormat/>
    <w:rsid w:val="00A50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2A7"/>
    <w:pPr>
      <w:ind w:left="720"/>
      <w:contextualSpacing/>
    </w:pPr>
    <w:rPr>
      <w:lang w:val="en-IN"/>
    </w:rPr>
  </w:style>
  <w:style w:type="paragraph" w:styleId="NormalWeb">
    <w:name w:val="Normal (Web)"/>
    <w:basedOn w:val="Normal"/>
    <w:uiPriority w:val="99"/>
    <w:unhideWhenUsed/>
    <w:rsid w:val="00DF2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uicontrol">
    <w:name w:val="uicontrol"/>
    <w:basedOn w:val="DefaultParagraphFont"/>
    <w:rsid w:val="00DF2132"/>
  </w:style>
  <w:style w:type="character" w:customStyle="1" w:styleId="Heading3Char">
    <w:name w:val="Heading 3 Char"/>
    <w:basedOn w:val="DefaultParagraphFont"/>
    <w:link w:val="Heading3"/>
    <w:uiPriority w:val="9"/>
    <w:rsid w:val="00A50D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13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Mungale</dc:creator>
  <cp:keywords/>
  <dc:description/>
  <cp:lastModifiedBy>Aishwarya Mungale</cp:lastModifiedBy>
  <cp:revision>2</cp:revision>
  <dcterms:created xsi:type="dcterms:W3CDTF">2022-11-24T18:08:00Z</dcterms:created>
  <dcterms:modified xsi:type="dcterms:W3CDTF">2022-11-24T18:08:00Z</dcterms:modified>
</cp:coreProperties>
</file>