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0" w:type="auto"/>
        <w:tblLook w:val="04A0" w:firstRow="1" w:lastRow="0" w:firstColumn="1" w:lastColumn="0" w:noHBand="0" w:noVBand="1"/>
      </w:tblPr>
      <w:tblGrid>
        <w:gridCol w:w="9016"/>
      </w:tblGrid>
      <w:tr w:rsidR="00671249" w:rsidTr="00F44461">
        <w:trPr/>
        <w:tc>
          <w:tcPr>
            <w:tcW w:w="9016" w:type="dxa"/>
            <w:tcMar>
              <w:top w:w="110" w:type="dxa"/>
              <w:bottom w:w="110" w:type="dxa"/>
              <w:left w:w="125" w:type="dxa"/>
              <w:right w:w="125" w:type="dxa"/>
            </w:tcMar>
          </w:tcPr>
          <w:p>
            <w:pPr>
              <w:keepNext/>
              <w:widowControl/>
              <w:spacing w:before="0" w:after="100" w:line="300" w:lineRule="exact"/>
              <w:snapToGrid w:val="0"/>
              <w:jc w:val="center"/>
            </w:pPr>
            <w:r>
              <w:rPr>
                <w:rFonts w:ascii="맑은 고딕" w:hAnsi="맑은 고딕" w:eastAsia="맑은 고딕" w:cs="맑은 고딕"/>
                <w:b/>
                <w:color w:val="000000"/>
                <w:sz w:val="24"/>
              </w:rPr>
              <w:t>1. 주제</w:t>
            </w:r>
          </w:p>
          <w:p>
            <w:pPr>
              <w:pStyle w:val="Title"/>
              <w:keepNext/>
              <w:widowControl/>
              <w:spacing w:before="0" w:after="160" w:line="375" w:lineRule="exact"/>
              <w:snapToGrid w:val="0"/>
              <w:jc w:val="center"/>
            </w:pPr>
            <w:r>
              <w:rPr>
                <w:rFonts w:ascii="맑은 고딕" w:hAnsi="맑은 고딕" w:eastAsia="맑은 고딕" w:cs="맑은 고딕"/>
                <w:b/>
                <w:color w:val="000000"/>
                <w:sz w:val="30"/>
              </w:rPr>
              <w:t>사진 한 장으로 정면과 옆쪽 시점을 탐색하는</w:t>
              <w:br/>
              <w:t>입체 사진 도구 개발 제안</w:t>
            </w:r>
          </w:p>
          <w:p>
            <w:pPr>
              <w:keepNext w:val="0"/>
              <w:widowControl/>
              <w:spacing w:before="0" w:after="20" w:line="284" w:lineRule="exact"/>
              <w:snapToGrid w:val="0"/>
              <w:jc w:val="center"/>
            </w:pPr>
            <w:r>
              <w:rPr>
                <w:rFonts w:ascii="맑은 고딕" w:hAnsi="맑은 고딕" w:eastAsia="맑은 고딕" w:cs="맑은 고딕"/>
                <w:b w:val="0"/>
                <w:color w:val="000000"/>
                <w:sz w:val="21"/>
              </w:rPr>
              <w:t>분반: ______    팀: ______    학번: __________    이름: __________</w:t>
            </w:r>
          </w:p>
        </w:tc>
      </w:tr>
    </w:tbl>
    <w:p>
      <w:pPr>
        <w:spacing w:before="0" w:after="0" w:line="90" w:lineRule="exact"/>
        <w:snapToGrid w:val="0"/>
      </w:pPr>
    </w:p>
    <w:tbl>
      <w:tblPr>
        <w:tblStyle w:val="a5"/>
        <w:tblW w:w="0" w:type="auto"/>
        <w:tblLook w:val="04A0" w:firstRow="1" w:lastRow="0" w:firstColumn="1" w:lastColumn="0" w:noHBand="0" w:noVBand="1"/>
      </w:tblPr>
      <w:tblGrid>
        <w:gridCol w:w="4508"/>
        <w:gridCol w:w="4508"/>
      </w:tblGrid>
      <w:tr w:rsidR="00F77CCD" w:rsidTr="00F77CCD">
        <w:trPr/>
        <w:tc>
          <w:tcPr>
            <w:tcW w:w="4508" w:type="dxa"/>
            <w:tcMar>
              <w:top w:w="110" w:type="dxa"/>
              <w:bottom w:w="110" w:type="dxa"/>
              <w:left w:w="125" w:type="dxa"/>
              <w:right w:w="125" w:type="dxa"/>
            </w:tcMar>
          </w:tcPr>
          <w:p>
            <w:pPr>
              <w:keepNext/>
              <w:widowControl/>
              <w:spacing w:before="0" w:after="160" w:line="300" w:lineRule="exact"/>
              <w:snapToGrid w:val="0"/>
            </w:pPr>
            <w:r>
              <w:rPr>
                <w:rFonts w:ascii="맑은 고딕" w:hAnsi="맑은 고딕" w:eastAsia="맑은 고딕" w:cs="맑은 고딕"/>
                <w:b/>
                <w:color w:val="000000"/>
                <w:sz w:val="24"/>
              </w:rPr>
              <w:t>2. 요약</w:t>
            </w:r>
          </w:p>
          <w:p>
            <w:pPr>
              <w:keepNext/>
              <w:widowControl/>
              <w:spacing w:before="60" w:after="60" w:line="284" w:lineRule="exact"/>
              <w:snapToGrid w:val="0"/>
            </w:pPr>
            <w:r>
              <w:rPr>
                <w:rFonts w:ascii="맑은 고딕" w:hAnsi="맑은 고딕" w:eastAsia="맑은 고딕" w:cs="맑은 고딕"/>
                <w:b/>
                <w:color w:val="000000"/>
                <w:sz w:val="22"/>
              </w:rPr>
              <w:t>- 목표</w:t>
            </w:r>
          </w:p>
          <w:p>
            <w:pPr>
              <w:keepNext w:val="0"/>
              <w:widowControl/>
              <w:spacing w:before="0" w:after="100" w:line="284" w:lineRule="exact"/>
              <w:snapToGrid w:val="0"/>
            </w:pPr>
            <w:r>
              <w:rPr>
                <w:rFonts w:ascii="맑은 고딕" w:hAnsi="맑은 고딕" w:eastAsia="맑은 고딕" w:cs="맑은 고딕"/>
                <w:b w:val="0"/>
                <w:color w:val="000000"/>
                <w:sz w:val="22"/>
              </w:rPr>
              <w:t>사진 한 장을 올리면 정면에서 비스듬한 옆쪽 시점까지 움직여 볼 수 있는 입체 사진 도구를 개발한다. 사진에 없는 영역은 일부 추정해 보완하되, 뒷면 생성과 완전한 90도 측면은 범위에서 제외한다.</w:t>
            </w:r>
          </w:p>
          <w:p>
            <w:pPr>
              <w:keepNext/>
              <w:widowControl/>
              <w:spacing w:before="60" w:after="60" w:line="284" w:lineRule="exact"/>
              <w:snapToGrid w:val="0"/>
            </w:pPr>
            <w:r>
              <w:rPr>
                <w:rFonts w:ascii="맑은 고딕" w:hAnsi="맑은 고딕" w:eastAsia="맑은 고딕" w:cs="맑은 고딕"/>
                <w:b/>
                <w:color w:val="000000"/>
                <w:sz w:val="22"/>
              </w:rPr>
              <w:t>- 핵심 내용</w:t>
            </w:r>
          </w:p>
          <w:p>
            <w:pPr>
              <w:keepNext w:val="0"/>
              <w:widowControl/>
              <w:spacing w:before="0" w:after="100" w:line="284" w:lineRule="exact"/>
              <w:snapToGrid w:val="0"/>
            </w:pPr>
            <w:r>
              <w:rPr>
                <w:rFonts w:ascii="맑은 고딕" w:hAnsi="맑은 고딕" w:eastAsia="맑은 고딕" w:cs="맑은 고딕"/>
                <w:b w:val="0"/>
                <w:color w:val="000000"/>
                <w:sz w:val="22"/>
              </w:rPr>
              <w:t>Depth Anything V2 Small로 가까운 곳과 먼 곳을 구분하고, 3D Photo Inpainting을 가려진 부분 보완의 후보로 검토한다. Three.js로 좌우 시점 탐색 화면을 만들고, 경계가 늘어지거나 빈틈이 생기는 현상을 줄인다. 입체감 조절, 원본 비교, 결과 저장 기능도 제공한다.</w:t>
            </w:r>
          </w:p>
          <w:p>
            <w:pPr>
              <w:keepNext/>
              <w:widowControl/>
              <w:spacing w:before="60" w:after="60" w:line="284" w:lineRule="exact"/>
              <w:snapToGrid w:val="0"/>
            </w:pPr>
            <w:r>
              <w:rPr>
                <w:rFonts w:ascii="맑은 고딕" w:hAnsi="맑은 고딕" w:eastAsia="맑은 고딕" w:cs="맑은 고딕"/>
                <w:b/>
                <w:color w:val="000000"/>
                <w:sz w:val="22"/>
              </w:rPr>
              <w:t>- 중요성 및 기대되는 효과</w:t>
            </w:r>
          </w:p>
          <w:p>
            <w:pPr>
              <w:keepNext w:val="0"/>
              <w:widowControl/>
              <w:spacing w:before="0" w:after="100" w:line="284" w:lineRule="exact"/>
              <w:snapToGrid w:val="0"/>
            </w:pPr>
            <w:r>
              <w:rPr>
                <w:rFonts w:ascii="맑은 고딕" w:hAnsi="맑은 고딕" w:eastAsia="맑은 고딕" w:cs="맑은 고딕"/>
                <w:b w:val="0"/>
                <w:color w:val="000000"/>
                <w:sz w:val="22"/>
              </w:rPr>
              <w:t>별도의 3D 제작 경험 없이 개인 사진을 입체적으로 감상하고 발표 자료 등에 활용하도록 돕는다. 기존 오픈소스의 기능을 연결하고 조작 과정을 단순하게 만들어, 사진을 올린 뒤 결과를 탐색하기까지 쉽게 사용할 수 있도록 한다.</w:t>
            </w:r>
          </w:p>
        </w:tc>
        <w:tc>
          <w:tcPr>
            <w:tcW w:w="4508" w:type="dxa"/>
            <w:tcMar>
              <w:top w:w="110" w:type="dxa"/>
              <w:bottom w:w="110" w:type="dxa"/>
              <w:left w:w="125" w:type="dxa"/>
              <w:right w:w="125" w:type="dxa"/>
            </w:tcMar>
          </w:tcPr>
          <w:p>
            <w:pPr>
              <w:keepNext/>
              <w:widowControl/>
              <w:spacing w:before="0" w:after="160" w:line="300" w:lineRule="exact"/>
              <w:snapToGrid w:val="0"/>
            </w:pPr>
            <w:r>
              <w:rPr>
                <w:rFonts w:ascii="맑은 고딕" w:hAnsi="맑은 고딕" w:eastAsia="맑은 고딕" w:cs="맑은 고딕"/>
                <w:b/>
                <w:color w:val="000000"/>
                <w:sz w:val="24"/>
              </w:rPr>
              <w:t>3. 대표그림</w:t>
            </w:r>
          </w:p>
          <w:p>
            <w:pPr>
              <w:keepNext w:val="0"/>
              <w:widowControl/>
              <w:spacing w:before="0" w:after="60" w:line="240" w:lineRule="auto"/>
              <w:snapToGrid w:val="0"/>
              <w:jc w:val="center"/>
            </w:pPr>
            <w:r>
              <w:rPr>
                <w:rFonts w:ascii="맑은 고딕" w:hAnsi="맑은 고딕" w:eastAsia="맑은 고딕" w:cs="맑은 고딕"/>
                <w:b w:val="0"/>
                <w:color w:val="000000"/>
                <w:sz w:val="22"/>
              </w:rPr>
            </w:r>
            <w:r>
              <w:drawing>
                <wp:inline xmlns:a="http://schemas.openxmlformats.org/drawingml/2006/main" xmlns:pic="http://schemas.openxmlformats.org/drawingml/2006/picture">
                  <wp:extent cx="2628000" cy="27594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28000" cy="2759400"/>
                          </a:xfrm>
                          <a:prstGeom prst="rect"/>
                        </pic:spPr>
                      </pic:pic>
                    </a:graphicData>
                  </a:graphic>
                </wp:inline>
              </w:drawing>
            </w:r>
          </w:p>
          <w:p>
            <w:pPr>
              <w:keepNext w:val="0"/>
              <w:widowControl/>
              <w:spacing w:before="0" w:after="20" w:line="240" w:lineRule="exact"/>
              <w:snapToGrid w:val="0"/>
              <w:jc w:val="center"/>
            </w:pPr>
            <w:r>
              <w:rPr>
                <w:rFonts w:ascii="맑은 고딕" w:hAnsi="맑은 고딕" w:eastAsia="맑은 고딕" w:cs="맑은 고딕"/>
                <w:b w:val="0"/>
                <w:color w:val="000000"/>
                <w:sz w:val="19"/>
              </w:rPr>
              <w:t>그림 1. 좌우 시점 탐색의 예상 모습이며 실제 실행 결과는 아님</w:t>
            </w:r>
          </w:p>
        </w:tc>
      </w:tr>
    </w:tbl>
    <w:p>
      <w:pPr>
        <w:spacing w:before="0" w:after="0" w:line="90" w:lineRule="exact"/>
        <w:snapToGrid w:val="0"/>
      </w:pPr>
    </w:p>
    <w:p>
      <w:pPr>
        <w:spacing w:before="0" w:after="0" w:line="90" w:lineRule="exact"/>
        <w:snapToGrid w:val="0"/>
      </w:pPr>
      <w:r>
        <w:br w:type="page"/>
      </w:r>
    </w:p>
    <w:tbl>
      <w:tblPr>
        <w:tblStyle w:val="a5"/>
        <w:tblW w:w="0" w:type="auto"/>
        <w:tblLook w:val="04A0" w:firstRow="1" w:lastRow="0" w:firstColumn="1" w:lastColumn="0" w:noHBand="0" w:noVBand="1"/>
      </w:tblPr>
      <w:tblGrid>
        <w:gridCol w:w="9016"/>
      </w:tblGrid>
      <w:tr w:rsidR="00C86FC2" w:rsidTr="00F44461">
        <w:trPr/>
        <w:tc>
          <w:tcPr>
            <w:tcW w:w="9016" w:type="dxa"/>
            <w:tcMar>
              <w:top w:w="110" w:type="dxa"/>
              <w:bottom w:w="110" w:type="dxa"/>
              <w:left w:w="125" w:type="dxa"/>
              <w:right w:w="125" w:type="dxa"/>
            </w:tcMar>
          </w:tcPr>
          <w:p>
            <w:pPr>
              <w:pStyle w:val="ProposalHeading1"/>
              <w:keepNext/>
              <w:widowControl/>
              <w:spacing w:before="0" w:after="160" w:line="350" w:lineRule="exact"/>
              <w:snapToGrid w:val="0"/>
            </w:pPr>
            <w:r>
              <w:rPr>
                <w:rFonts w:ascii="맑은 고딕" w:hAnsi="맑은 고딕" w:eastAsia="맑은 고딕" w:cs="맑은 고딕"/>
                <w:b/>
                <w:color w:val="000000"/>
                <w:sz w:val="28"/>
              </w:rPr>
              <w:t>4. 서론</w:t>
            </w:r>
          </w:p>
          <w:p>
            <w:pPr>
              <w:pStyle w:val="ProposalHeading2"/>
              <w:keepNext/>
              <w:widowControl/>
              <w:spacing w:before="120" w:after="80" w:line="300" w:lineRule="exact"/>
              <w:snapToGrid w:val="0"/>
            </w:pPr>
            <w:r>
              <w:rPr>
                <w:rFonts w:ascii="맑은 고딕" w:hAnsi="맑은 고딕" w:eastAsia="맑은 고딕" w:cs="맑은 고딕"/>
                <w:b/>
                <w:color w:val="000000"/>
                <w:sz w:val="24"/>
              </w:rPr>
              <w:t>4.1 배경 설명 및 사례 분석</w:t>
            </w:r>
          </w:p>
          <w:p>
            <w:pPr>
              <w:keepNext w:val="0"/>
              <w:widowControl/>
              <w:spacing w:before="0" w:after="100" w:line="284" w:lineRule="exact"/>
              <w:snapToGrid w:val="0"/>
            </w:pPr>
            <w:r>
              <w:rPr>
                <w:rFonts w:ascii="맑은 고딕" w:hAnsi="맑은 고딕" w:eastAsia="맑은 고딕" w:cs="맑은 고딕"/>
                <w:b w:val="0"/>
                <w:color w:val="000000"/>
                <w:sz w:val="22"/>
              </w:rPr>
              <w:t>일반 사진은 촬영한 한 방향만 보여 준다. 같은 사진이라도 가까운 나무와 먼 산이 서로 다르게 움직이면 깊이감이 느껴진다. 본 프로젝트는 이러한 원리를 이용해, 사용자가 사진을 조금 다른 각도에서 바라보는 듯한 경험을 제공하고자 한다. 물체 사진에서도 정면과 비스듬한 옆쪽 모습을 탐색하되, 사진에 없는 부분은 실제 모습이 아니라 추정한 결과임을 전제로 한다.</w:t>
            </w:r>
          </w:p>
          <w:p>
            <w:pPr>
              <w:keepNext w:val="0"/>
              <w:widowControl/>
              <w:spacing w:before="0" w:after="100" w:line="284" w:lineRule="exact"/>
              <w:snapToGrid w:val="0"/>
            </w:pPr>
            <w:r>
              <w:rPr>
                <w:rFonts w:ascii="맑은 고딕" w:hAnsi="맑은 고딕" w:eastAsia="맑은 고딕" w:cs="맑은 고딕"/>
                <w:b w:val="0"/>
                <w:color w:val="000000"/>
                <w:sz w:val="22"/>
              </w:rPr>
              <w:t>Depth Anything V2 Small은 사진에서 각 부분의 상대적인 앞뒤 관계를 구하는 공개 모델이며 CPU 실행 경로가 있다[1]. 3D Photo Inpainting은 앞의 물체에 가려졌던 영역의 색과 깊이를 추정해, 시점을 움직일 때 생기는 빈틈을 줄이는 연구 코드이다[2]. 다만 가려진 배경을 채우는 것과 물체 자체의 숨겨진 옆면 형태를 만드는 것은 다르므로, 옆면 표현은 사진별 결과를 확인하며 제한해야 한다.</w:t>
            </w:r>
          </w:p>
          <w:p>
            <w:pPr>
              <w:pStyle w:val="ProposalHeading2"/>
              <w:keepNext/>
              <w:widowControl/>
              <w:spacing w:before="120" w:after="80" w:line="300" w:lineRule="exact"/>
              <w:snapToGrid w:val="0"/>
            </w:pPr>
            <w:r>
              <w:rPr>
                <w:rFonts w:ascii="맑은 고딕" w:hAnsi="맑은 고딕" w:eastAsia="맑은 고딕" w:cs="맑은 고딕"/>
                <w:b/>
                <w:color w:val="000000"/>
                <w:sz w:val="24"/>
              </w:rPr>
              <w:t>4.2 문제 정의</w:t>
            </w:r>
          </w:p>
          <w:p>
            <w:pPr>
              <w:keepNext w:val="0"/>
              <w:widowControl/>
              <w:spacing w:before="0" w:after="100" w:line="284" w:lineRule="exact"/>
              <w:snapToGrid w:val="0"/>
            </w:pPr>
            <w:r>
              <w:rPr>
                <w:rFonts w:ascii="맑은 고딕" w:hAnsi="맑은 고딕" w:eastAsia="맑은 고딕" w:cs="맑은 고딕"/>
                <w:b w:val="0"/>
                <w:color w:val="000000"/>
                <w:sz w:val="22"/>
              </w:rPr>
              <w:t>첫째, 사진을 입체 표면으로 바꾸기만 하면 앞의 물체와 뒤의 배경이 붙어서 길게 늘어질 수 있다. 둘째, 옆으로 이동하면 원래 가려졌던 부분이 드러나 빈틈이 생긴다. 배경은 주변 색을 참고할 수 있지만, 물체의 숨겨진 옆면은 두께와 모양까지 추정해야 한다. 셋째, 공개 코드를 실행하는 것만으로 업로드부터 탐색까지 이어지는 사용 화면이 완성되지는 않는다. 또한 개발 환경에서 설치 가능성과 처리 시간을 확인해야 한다.</w:t>
            </w:r>
          </w:p>
          <w:p>
            <w:pPr>
              <w:pStyle w:val="ProposalHeading2"/>
              <w:keepNext/>
              <w:widowControl/>
              <w:spacing w:before="120" w:after="80" w:line="300" w:lineRule="exact"/>
              <w:snapToGrid w:val="0"/>
            </w:pPr>
            <w:r>
              <w:rPr>
                <w:rFonts w:ascii="맑은 고딕" w:hAnsi="맑은 고딕" w:eastAsia="맑은 고딕" w:cs="맑은 고딕"/>
                <w:b/>
                <w:color w:val="000000"/>
                <w:sz w:val="24"/>
              </w:rPr>
              <w:t>4.3 극복 방안</w:t>
            </w:r>
          </w:p>
          <w:p>
            <w:pPr>
              <w:keepNext w:val="0"/>
              <w:widowControl/>
              <w:spacing w:before="0" w:after="100" w:line="284" w:lineRule="exact"/>
              <w:snapToGrid w:val="0"/>
            </w:pPr>
            <w:r>
              <w:rPr>
                <w:rFonts w:ascii="맑은 고딕" w:hAnsi="맑은 고딕" w:eastAsia="맑은 고딕" w:cs="맑은 고딕"/>
                <w:b w:val="0"/>
                <w:color w:val="000000"/>
                <w:sz w:val="22"/>
              </w:rPr>
              <w:t>앞뒤 차이가 큰 경계는 억지로 이어 붙이지 않고 분리하며, 드러나는 작은 영역은 주변 정보로 보완한다. 가려진 부분 보완에는 3D Photo Inpainting의 코드와 방식을 검토한다. 원본 코드는 오래된 Linux 환경에서 시험되었으므로 개발 환경에서의 실행 가능성과 수정 필요성을 먼저 확인한다[2]. 두 기술을 연결할 때는 깊이 값의 기준과 파일 형식도 맞춰야 한다.</w:t>
            </w:r>
          </w:p>
          <w:p>
            <w:pPr>
              <w:keepNext w:val="0"/>
              <w:widowControl/>
              <w:spacing w:before="0" w:after="20" w:line="284" w:lineRule="exact"/>
              <w:snapToGrid w:val="0"/>
            </w:pPr>
            <w:r>
              <w:rPr>
                <w:rFonts w:ascii="맑은 고딕" w:hAnsi="맑은 고딕" w:eastAsia="맑은 고딕" w:cs="맑은 고딕"/>
                <w:b w:val="0"/>
                <w:color w:val="000000"/>
                <w:sz w:val="22"/>
              </w:rPr>
              <w:t>사용자가 이동 범위와 입체감의 강도를 조절하고 원본과 결과를 비교하도록 한다. 완전한 측면이나 뒷면을 약속하지 않으며, 자연스럽게 보이는 범위는 사진별 시험으로 정한다. 초기에는 윤곽이 분명한 불투명 소품과 앞뒤 구분이 쉬운 풍경을 사용한다. 반사체와 심한 가림은 어려운 사례로 따로 평가한다.</w:t>
            </w:r>
          </w:p>
        </w:tc>
      </w:tr>
    </w:tbl>
    <w:p>
      <w:pPr>
        <w:spacing w:before="0" w:after="0" w:line="90" w:lineRule="exact"/>
        <w:snapToGrid w:val="0"/>
      </w:pPr>
    </w:p>
    <w:p>
      <w:pPr>
        <w:spacing w:before="0" w:after="0" w:line="90" w:lineRule="exact"/>
        <w:snapToGrid w:val="0"/>
      </w:pPr>
      <w:r>
        <w:br w:type="page"/>
      </w:r>
    </w:p>
    <w:tbl>
      <w:tblPr>
        <w:tblStyle w:val="a5"/>
        <w:tblW w:w="0" w:type="auto"/>
        <w:tblLook w:val="04A0" w:firstRow="1" w:lastRow="0" w:firstColumn="1" w:lastColumn="0" w:noHBand="0" w:noVBand="1"/>
      </w:tblPr>
      <w:tblGrid>
        <w:gridCol w:w="9016"/>
      </w:tblGrid>
      <w:tr w:rsidR="00863EEC" w:rsidTr="00F44461">
        <w:trPr/>
        <w:tc>
          <w:tcPr>
            <w:tcW w:w="9016" w:type="dxa"/>
            <w:tcMar>
              <w:top w:w="110" w:type="dxa"/>
              <w:bottom w:w="110" w:type="dxa"/>
              <w:left w:w="125" w:type="dxa"/>
              <w:right w:w="125" w:type="dxa"/>
            </w:tcMar>
          </w:tcPr>
          <w:p>
            <w:pPr>
              <w:pStyle w:val="ProposalHeading1"/>
              <w:keepNext/>
              <w:widowControl/>
              <w:spacing w:before="0" w:after="160" w:line="350" w:lineRule="exact"/>
              <w:snapToGrid w:val="0"/>
            </w:pPr>
            <w:r>
              <w:rPr>
                <w:rFonts w:ascii="맑은 고딕" w:hAnsi="맑은 고딕" w:eastAsia="맑은 고딕" w:cs="맑은 고딕"/>
                <w:b/>
                <w:color w:val="000000"/>
                <w:sz w:val="28"/>
              </w:rPr>
              <w:t>5. 본론</w:t>
            </w:r>
          </w:p>
          <w:p>
            <w:pPr>
              <w:pStyle w:val="ProposalHeading2"/>
              <w:keepNext/>
              <w:widowControl/>
              <w:spacing w:before="120" w:after="80" w:line="300" w:lineRule="exact"/>
              <w:snapToGrid w:val="0"/>
            </w:pPr>
            <w:r>
              <w:rPr>
                <w:rFonts w:ascii="맑은 고딕" w:hAnsi="맑은 고딕" w:eastAsia="맑은 고딕" w:cs="맑은 고딕"/>
                <w:b/>
                <w:color w:val="000000"/>
                <w:sz w:val="24"/>
              </w:rPr>
              <w:t>5.1 시스템 개요</w:t>
            </w:r>
          </w:p>
          <w:p>
            <w:pPr>
              <w:keepNext w:val="0"/>
              <w:widowControl/>
              <w:spacing w:before="0" w:after="40" w:line="240" w:lineRule="auto"/>
              <w:snapToGrid w:val="0"/>
              <w:jc w:val="center"/>
            </w:pPr>
            <w:r>
              <w:rPr>
                <w:rFonts w:ascii="맑은 고딕" w:hAnsi="맑은 고딕" w:eastAsia="맑은 고딕" w:cs="맑은 고딕"/>
                <w:b w:val="0"/>
                <w:color w:val="000000"/>
                <w:sz w:val="22"/>
              </w:rPr>
            </w:r>
            <w:r>
              <w:drawing>
                <wp:inline xmlns:a="http://schemas.openxmlformats.org/drawingml/2006/main" xmlns:pic="http://schemas.openxmlformats.org/drawingml/2006/picture">
                  <wp:extent cx="5400000" cy="124875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1248750"/>
                          </a:xfrm>
                          <a:prstGeom prst="rect"/>
                        </pic:spPr>
                      </pic:pic>
                    </a:graphicData>
                  </a:graphic>
                </wp:inline>
              </w:drawing>
            </w:r>
          </w:p>
          <w:p>
            <w:pPr>
              <w:keepNext w:val="0"/>
              <w:widowControl/>
              <w:spacing w:before="0" w:after="60" w:line="240" w:lineRule="exact"/>
              <w:snapToGrid w:val="0"/>
              <w:jc w:val="center"/>
            </w:pPr>
            <w:r>
              <w:rPr>
                <w:rFonts w:ascii="맑은 고딕" w:hAnsi="맑은 고딕" w:eastAsia="맑은 고딕" w:cs="맑은 고딕"/>
                <w:b w:val="0"/>
                <w:color w:val="000000"/>
                <w:sz w:val="19"/>
              </w:rPr>
              <w:t>그림 2. 사진 입력부터 입체 탐색까지의 처리 과정</w:t>
            </w:r>
          </w:p>
          <w:p>
            <w:pPr>
              <w:pStyle w:val="ProposalHeading2"/>
              <w:keepNext/>
              <w:widowControl/>
              <w:spacing w:before="120" w:after="80" w:line="300" w:lineRule="exact"/>
              <w:snapToGrid w:val="0"/>
            </w:pPr>
            <w:r>
              <w:rPr>
                <w:rFonts w:ascii="맑은 고딕" w:hAnsi="맑은 고딕" w:eastAsia="맑은 고딕" w:cs="맑은 고딕"/>
                <w:b/>
                <w:color w:val="000000"/>
                <w:sz w:val="24"/>
              </w:rPr>
              <w:t>5.2 필요한 기술 요소 설명</w:t>
            </w:r>
          </w:p>
          <w:p>
            <w:pPr>
              <w:keepNext w:val="0"/>
              <w:widowControl/>
              <w:spacing w:before="0" w:after="100" w:line="284" w:lineRule="exact"/>
              <w:snapToGrid w:val="0"/>
            </w:pPr>
            <w:r>
              <w:rPr>
                <w:rFonts w:ascii="맑은 고딕" w:hAnsi="맑은 고딕" w:eastAsia="맑은 고딕" w:cs="맑은 고딕"/>
                <w:b w:val="0"/>
                <w:color w:val="000000"/>
                <w:sz w:val="22"/>
              </w:rPr>
              <w:t>깊이 추정: Depth Anything V2 Small로 가까운 부분과 먼 부분을 구분한다. 깊이 지도는 이 앞뒤 관계를 숫자로 나타낸 자료이며, 실제 거리를 정확히 측정한 값은 아니다[1].</w:t>
            </w:r>
          </w:p>
          <w:p>
            <w:pPr>
              <w:keepNext w:val="0"/>
              <w:widowControl/>
              <w:spacing w:before="0" w:after="100" w:line="284" w:lineRule="exact"/>
              <w:snapToGrid w:val="0"/>
            </w:pPr>
            <w:r>
              <w:rPr>
                <w:rFonts w:ascii="맑은 고딕" w:hAnsi="맑은 고딕" w:eastAsia="맑은 고딕" w:cs="맑은 고딕"/>
                <w:b w:val="0"/>
                <w:color w:val="000000"/>
                <w:sz w:val="22"/>
              </w:rPr>
              <w:t>가려진 영역 보완: 3D Photo Inpainting으로 새로 드러나는 영역의 색과 깊이를 추정하는 방식을 검토한다. 빈 부분을 주변 내용에 맞춰 채우는 기술이며, 숨겨진 옆면의 정확한 구조를 보장하지는 않는다[2].</w:t>
            </w:r>
          </w:p>
          <w:p>
            <w:pPr>
              <w:keepNext w:val="0"/>
              <w:widowControl/>
              <w:spacing w:before="0" w:after="100" w:line="284" w:lineRule="exact"/>
              <w:snapToGrid w:val="0"/>
            </w:pPr>
            <w:r>
              <w:rPr>
                <w:rFonts w:ascii="맑은 고딕" w:hAnsi="맑은 고딕" w:eastAsia="맑은 고딕" w:cs="맑은 고딕"/>
                <w:b w:val="0"/>
                <w:color w:val="000000"/>
                <w:sz w:val="22"/>
              </w:rPr>
              <w:t>입체 화면과 실행: 사진을 깊이에 따라 배치하고, 보완한 영역을 뒤쪽 층에 넣는다. Three.js로 탐색 화면을 만들고[3], Python으로 변환과 저장을 처리한다. OpenVINO는 깊이 추정의 처리 속도를 높이는 후보로 검토한다[4].</w:t>
            </w:r>
          </w:p>
          <w:p>
            <w:pPr>
              <w:pStyle w:val="ProposalHeading2"/>
              <w:keepNext/>
              <w:widowControl/>
              <w:spacing w:before="120" w:after="80" w:line="300" w:lineRule="exact"/>
              <w:snapToGrid w:val="0"/>
            </w:pPr>
            <w:r>
              <w:rPr>
                <w:rFonts w:ascii="맑은 고딕" w:hAnsi="맑은 고딕" w:eastAsia="맑은 고딕" w:cs="맑은 고딕"/>
                <w:b/>
                <w:color w:val="000000"/>
                <w:sz w:val="24"/>
              </w:rPr>
              <w:t>5.3 구현 방법 및 개발 방향</w:t>
            </w:r>
          </w:p>
          <w:p>
            <w:pPr>
              <w:keepNext w:val="0"/>
              <w:widowControl/>
              <w:spacing w:before="0" w:after="100" w:line="284" w:lineRule="exact"/>
              <w:snapToGrid w:val="0"/>
            </w:pPr>
            <w:r>
              <w:rPr>
                <w:rFonts w:ascii="맑은 고딕" w:hAnsi="맑은 고딕" w:eastAsia="맑은 고딕" w:cs="맑은 고딕"/>
                <w:b w:val="0"/>
                <w:color w:val="000000"/>
                <w:sz w:val="22"/>
              </w:rPr>
              <w:t>1단계는 깊이 추정과 가려진 영역 보완의 실행을 시험한다. 2단계는 기본 시점 이동을 만든다. 3단계는 경계 분리와 영역 보완, 이동 범위·입체감 조절, 원본 비교를 추가한다. 4단계는 저장·다시 열기 기능을 연결하고 개선 효과를 평가한다.</w:t>
            </w:r>
          </w:p>
          <w:p>
            <w:pPr>
              <w:keepNext w:val="0"/>
              <w:widowControl/>
              <w:spacing w:before="0" w:after="100" w:line="284" w:lineRule="exact"/>
              <w:snapToGrid w:val="0"/>
            </w:pPr>
            <w:r>
              <w:rPr>
                <w:rFonts w:ascii="맑은 고딕" w:hAnsi="맑은 고딕" w:eastAsia="맑은 고딕" w:cs="맑은 고딕"/>
                <w:b w:val="0"/>
                <w:color w:val="000000"/>
                <w:sz w:val="22"/>
              </w:rPr>
              <w:t>AI 계산은 변환할 때 한 번 수행하고 탐색에는 저장된 결과를 사용한다. 처리가 느리면 사진 크기와 화면 조각 수를 줄인다. 옆면 보완이 기준에 미달하면 깊이 기반 탐색을 먼저 완성하고 미완료 범위를 명시한다. 새 모델 학습과 영상 출력은 제외한다.</w:t>
            </w:r>
          </w:p>
          <w:p>
            <w:pPr>
              <w:pStyle w:val="ProposalHeading2"/>
              <w:keepNext/>
              <w:widowControl/>
              <w:spacing w:before="120" w:after="80" w:line="300" w:lineRule="exact"/>
              <w:snapToGrid w:val="0"/>
            </w:pPr>
            <w:r>
              <w:rPr>
                <w:rFonts w:ascii="맑은 고딕" w:hAnsi="맑은 고딕" w:eastAsia="맑은 고딕" w:cs="맑은 고딕"/>
                <w:b/>
                <w:color w:val="000000"/>
                <w:sz w:val="24"/>
              </w:rPr>
              <w:t>5.4 검증 계획</w:t>
            </w:r>
          </w:p>
          <w:p>
            <w:pPr>
              <w:keepNext w:val="0"/>
              <w:widowControl/>
              <w:spacing w:before="0" w:after="20" w:line="284" w:lineRule="exact"/>
              <w:snapToGrid w:val="0"/>
            </w:pPr>
            <w:r>
              <w:rPr>
                <w:rFonts w:ascii="맑은 고딕" w:hAnsi="맑은 고딕" w:eastAsia="맑은 고딕" w:cs="맑은 고딕"/>
                <w:b w:val="0"/>
                <w:color w:val="000000"/>
                <w:sz w:val="22"/>
              </w:rPr>
              <w:t>소품 10장과 풍경·실내 10장으로 성공 여부, 대기 시간, 메모리와 조작의 부드러움을 확인한다. 같은 시점에서 보완 전후의 늘어짐과 빈틈을 비교한다. 일부 소품은 다른 각도 사진과 대조해, 자연스러운 이동 범위와 옆면 형태를 평가한다.</w:t>
            </w:r>
          </w:p>
        </w:tc>
      </w:tr>
    </w:tbl>
    <w:p>
      <w:pPr>
        <w:spacing w:before="0" w:after="0" w:line="90" w:lineRule="exact"/>
        <w:snapToGrid w:val="0"/>
      </w:pPr>
    </w:p>
    <w:tbl>
      <w:tblPr>
        <w:tblStyle w:val="a5"/>
        <w:tblW w:w="0" w:type="auto"/>
        <w:tblLook w:val="04A0" w:firstRow="1" w:lastRow="0" w:firstColumn="1" w:lastColumn="0" w:noHBand="0" w:noVBand="1"/>
      </w:tblPr>
      <w:tblGrid>
        <w:gridCol w:w="9016"/>
      </w:tblGrid>
      <w:tr w:rsidR="00522369" w:rsidTr="00F44461">
        <w:trPr/>
        <w:tc>
          <w:tcPr>
            <w:tcW w:w="9016" w:type="dxa"/>
            <w:tcMar>
              <w:top w:w="110" w:type="dxa"/>
              <w:bottom w:w="110" w:type="dxa"/>
              <w:left w:w="125" w:type="dxa"/>
              <w:right w:w="125" w:type="dxa"/>
            </w:tcMar>
          </w:tcPr>
          <w:p>
            <w:pPr>
              <w:keepNext/>
              <w:widowControl/>
              <w:spacing w:before="0" w:after="160" w:line="300" w:lineRule="exact"/>
              <w:snapToGrid w:val="0"/>
            </w:pPr>
            <w:r>
              <w:rPr>
                <w:rFonts w:ascii="맑은 고딕" w:hAnsi="맑은 고딕" w:eastAsia="맑은 고딕" w:cs="맑은 고딕"/>
                <w:b/>
                <w:color w:val="000000"/>
                <w:sz w:val="24"/>
              </w:rPr>
              <w:t>6. 결론</w:t>
            </w:r>
          </w:p>
          <w:p>
            <w:pPr>
              <w:keepNext w:val="0"/>
              <w:widowControl/>
              <w:spacing w:before="0" w:after="20" w:line="284" w:lineRule="exact"/>
              <w:snapToGrid w:val="0"/>
            </w:pPr>
            <w:r>
              <w:rPr>
                <w:rFonts w:ascii="맑은 고딕" w:hAnsi="맑은 고딕" w:eastAsia="맑은 고딕" w:cs="맑은 고딕"/>
                <w:b w:val="0"/>
                <w:color w:val="000000"/>
                <w:sz w:val="22"/>
              </w:rPr>
              <w:t>사진 한 장의 깊이를 추정하고 가려진 일부 영역을 보완해 정면과 비스듬한 옆쪽 시점을 탐색하는 도구를 제안한다. 기존 오픈소스에 경계 왜곡 완화와 쉬운 조작 기능을 더한다. 향후 실행 시험으로 처리 시간과 보완 품질을 확인하고, 자연스럽게 볼 수 있는 이동 범위를 정한다.</w:t>
            </w:r>
          </w:p>
        </w:tc>
      </w:tr>
    </w:tbl>
    <w:p>
      <w:pPr>
        <w:spacing w:before="0" w:after="0" w:line="90" w:lineRule="exact"/>
        <w:snapToGrid w:val="0"/>
      </w:pPr>
    </w:p>
    <w:p>
      <w:pPr>
        <w:spacing w:before="0" w:after="0" w:line="90" w:lineRule="exact"/>
        <w:snapToGrid w:val="0"/>
      </w:pPr>
      <w:r>
        <w:br w:type="page"/>
      </w:r>
    </w:p>
    <w:p>
      <w:pPr>
        <w:keepNext/>
        <w:widowControl/>
        <w:spacing w:before="0" w:after="240" w:line="300" w:lineRule="exact"/>
        <w:snapToGrid w:val="0"/>
      </w:pPr>
      <w:r>
        <w:rPr>
          <w:rFonts w:ascii="맑은 고딕" w:hAnsi="맑은 고딕" w:eastAsia="맑은 고딕" w:cs="맑은 고딕"/>
          <w:b/>
          <w:color w:val="000000"/>
          <w:sz w:val="24"/>
        </w:rPr>
        <w:t>7. 출처</w:t>
      </w:r>
    </w:p>
    <w:p>
      <w:pPr>
        <w:keepNext/>
        <w:widowControl/>
        <w:spacing w:before="0" w:after="60" w:line="284" w:lineRule="exact"/>
        <w:snapToGrid w:val="0"/>
      </w:pPr>
      <w:r>
        <w:rPr>
          <w:rFonts w:ascii="맑은 고딕" w:hAnsi="맑은 고딕" w:eastAsia="맑은 고딕" w:cs="맑은 고딕"/>
          <w:b w:val="0"/>
          <w:color w:val="000000"/>
          <w:sz w:val="21"/>
        </w:rPr>
        <w:t>[1] Depth Anything V2 공식 저장소. Small 모델과 CPU 실행 안내.</w:t>
      </w:r>
    </w:p>
    <w:p>
      <w:pPr>
        <w:keepNext w:val="0"/>
        <w:widowControl/>
        <w:spacing w:before="0" w:after="160" w:line="240" w:lineRule="exact"/>
        <w:snapToGrid w:val="0"/>
      </w:pPr>
      <w:r>
        <w:rPr>
          <w:rFonts w:ascii="맑은 고딕" w:hAnsi="맑은 고딕" w:eastAsia="맑은 고딕" w:cs="맑은 고딕"/>
          <w:b w:val="0"/>
          <w:color w:val="000000"/>
          <w:sz w:val="19"/>
        </w:rPr>
        <w:t>https://github.com/DepthAnything/Depth-Anything-V2</w:t>
      </w:r>
    </w:p>
    <w:p>
      <w:pPr>
        <w:keepNext/>
        <w:widowControl/>
        <w:spacing w:before="0" w:after="60" w:line="284" w:lineRule="exact"/>
        <w:snapToGrid w:val="0"/>
      </w:pPr>
      <w:r>
        <w:rPr>
          <w:rFonts w:ascii="맑은 고딕" w:hAnsi="맑은 고딕" w:eastAsia="맑은 고딕" w:cs="맑은 고딕"/>
          <w:b w:val="0"/>
          <w:color w:val="000000"/>
          <w:sz w:val="21"/>
        </w:rPr>
        <w:t>[2] 3D Photo Inpainting 공식 저장소와 연구 결과. 가려진 영역의 색과 깊이 보완.</w:t>
      </w:r>
    </w:p>
    <w:p>
      <w:pPr>
        <w:keepNext w:val="0"/>
        <w:widowControl/>
        <w:spacing w:before="0" w:after="160" w:line="240" w:lineRule="exact"/>
        <w:snapToGrid w:val="0"/>
      </w:pPr>
      <w:r>
        <w:rPr>
          <w:rFonts w:ascii="맑은 고딕" w:hAnsi="맑은 고딕" w:eastAsia="맑은 고딕" w:cs="맑은 고딕"/>
          <w:b w:val="0"/>
          <w:color w:val="000000"/>
          <w:sz w:val="19"/>
        </w:rPr>
        <w:t>https://github.com/vt-vl-lab/3d-photo-inpainting</w:t>
      </w:r>
    </w:p>
    <w:p>
      <w:pPr>
        <w:keepNext w:val="0"/>
        <w:widowControl/>
        <w:spacing w:before="0" w:after="160" w:line="240" w:lineRule="exact"/>
        <w:snapToGrid w:val="0"/>
      </w:pPr>
      <w:r>
        <w:rPr>
          <w:rFonts w:ascii="맑은 고딕" w:hAnsi="맑은 고딕" w:eastAsia="맑은 고딕" w:cs="맑은 고딕"/>
          <w:b w:val="0"/>
          <w:color w:val="000000"/>
          <w:sz w:val="19"/>
        </w:rPr>
        <w:t>https://shihmengli.github.io/3D-Photo-Inpainting/</w:t>
      </w:r>
    </w:p>
    <w:p>
      <w:pPr>
        <w:keepNext/>
        <w:widowControl/>
        <w:spacing w:before="0" w:after="60" w:line="284" w:lineRule="exact"/>
        <w:snapToGrid w:val="0"/>
      </w:pPr>
      <w:r>
        <w:rPr>
          <w:rFonts w:ascii="맑은 고딕" w:hAnsi="맑은 고딕" w:eastAsia="맑은 고딕" w:cs="맑은 고딕"/>
          <w:b w:val="0"/>
          <w:color w:val="000000"/>
          <w:sz w:val="21"/>
        </w:rPr>
        <w:t>[3] Three.js 공식 저장소. 웹 브라우저에서 3D 화면을 표시하는 도구.</w:t>
      </w:r>
    </w:p>
    <w:p>
      <w:pPr>
        <w:keepNext w:val="0"/>
        <w:widowControl/>
        <w:spacing w:before="0" w:after="160" w:line="240" w:lineRule="exact"/>
        <w:snapToGrid w:val="0"/>
      </w:pPr>
      <w:r>
        <w:rPr>
          <w:rFonts w:ascii="맑은 고딕" w:hAnsi="맑은 고딕" w:eastAsia="맑은 고딕" w:cs="맑은 고딕"/>
          <w:b w:val="0"/>
          <w:color w:val="000000"/>
          <w:sz w:val="19"/>
        </w:rPr>
        <w:t>https://github.com/mrdoob/three.js</w:t>
      </w:r>
    </w:p>
    <w:p>
      <w:pPr>
        <w:keepNext/>
        <w:widowControl/>
        <w:spacing w:before="0" w:after="60" w:line="284" w:lineRule="exact"/>
        <w:snapToGrid w:val="0"/>
      </w:pPr>
      <w:r>
        <w:rPr>
          <w:rFonts w:ascii="맑은 고딕" w:hAnsi="맑은 고딕" w:eastAsia="맑은 고딕" w:cs="맑은 고딕"/>
          <w:b w:val="0"/>
          <w:color w:val="000000"/>
          <w:sz w:val="21"/>
        </w:rPr>
        <w:t>[4] OpenVINO 공식 예제. Depth Anything 변환 및 실행.</w:t>
      </w:r>
    </w:p>
    <w:p>
      <w:pPr>
        <w:keepNext w:val="0"/>
        <w:widowControl/>
        <w:spacing w:before="0" w:after="160" w:line="240" w:lineRule="exact"/>
        <w:snapToGrid w:val="0"/>
      </w:pPr>
      <w:r>
        <w:rPr>
          <w:rFonts w:ascii="맑은 고딕" w:hAnsi="맑은 고딕" w:eastAsia="맑은 고딕" w:cs="맑은 고딕"/>
          <w:b w:val="0"/>
          <w:color w:val="000000"/>
          <w:sz w:val="19"/>
        </w:rPr>
        <w:t>https://github.com/openvinotoolkit/openvino_notebooks/tree/latest/notebooks/depth-anything</w:t>
      </w:r>
    </w:p>
    <w:p>
      <w:pPr>
        <w:keepNext w:val="0"/>
        <w:widowControl/>
        <w:spacing w:before="0" w:after="200" w:line="284" w:lineRule="exact"/>
        <w:snapToGrid w:val="0"/>
      </w:pPr>
      <w:r>
        <w:rPr>
          <w:rFonts w:ascii="맑은 고딕" w:hAnsi="맑은 고딕" w:eastAsia="맑은 고딕" w:cs="맑은 고딕"/>
          <w:b w:val="0"/>
          <w:color w:val="000000"/>
          <w:sz w:val="21"/>
        </w:rPr>
        <w:t>이용 조건: Depth Anything V2 Small은 Apache-2.0이다. 3D Photo Inpainting의 LICENSE에는 MIT와 구성 요소 EdgeConnect의 비상업 조건이 함께 기재되어 있어, 재사용 범위와 배포 조건을 확인하고 출처를 표시한다.</w:t>
      </w:r>
    </w:p>
    <w:p>
      <w:pPr>
        <w:keepNext w:val="0"/>
        <w:widowControl/>
        <w:spacing w:before="0" w:after="0" w:line="240" w:lineRule="exact"/>
        <w:snapToGrid w:val="0"/>
      </w:pPr>
      <w:r>
        <w:rPr>
          <w:rFonts w:ascii="맑은 고딕" w:hAnsi="맑은 고딕" w:eastAsia="맑은 고딕" w:cs="맑은 고딕"/>
          <w:b w:val="0"/>
          <w:color w:val="000000"/>
          <w:sz w:val="20"/>
        </w:rPr>
        <w:t>온라인 자료 확인일: 2026년 10월 16일</w:t>
      </w:r>
    </w:p>
    <w:sectPr w:rsidR="008D3656" w:rsidRPr="00671249">
      <w:head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20C5" w:rsidRDefault="004F20C5" w:rsidP="00F77CCD">
      <w:pPr>
        <w:spacing w:after="0" w:line="240" w:lineRule="auto"/>
      </w:pPr>
      <w:r>
        <w:separator/>
      </w:r>
    </w:p>
  </w:endnote>
  <w:endnote w:type="continuationSeparator" w:id="0">
    <w:p w:rsidR="004F20C5" w:rsidRDefault="004F20C5" w:rsidP="00F77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20C5" w:rsidRDefault="004F20C5" w:rsidP="00F77CCD">
      <w:pPr>
        <w:spacing w:after="0" w:line="240" w:lineRule="auto"/>
      </w:pPr>
      <w:r>
        <w:separator/>
      </w:r>
    </w:p>
  </w:footnote>
  <w:footnote w:type="continuationSeparator" w:id="0">
    <w:p w:rsidR="004F20C5" w:rsidRDefault="004F20C5" w:rsidP="00F77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1249" w:rsidRPr="00840AB4" w:rsidRDefault="00671249">
    <w:pPr>
      <w:pStyle w:val="a3"/>
      <w:rPr>
        <w:u w:val="single"/>
      </w:rPr>
    </w:pPr>
    <w:r w:rsidRPr="00840AB4">
      <w:rPr>
        <w:rFonts w:hint="eastAsia"/>
        <w:u w:val="single"/>
      </w:rPr>
      <w:t>[개인과제]</w:t>
    </w:r>
    <w:r w:rsidR="00162174">
      <w:rPr>
        <w:u w:val="single"/>
      </w:rPr>
      <w:t xml:space="preserve"> 202</w:t>
    </w:r>
    <w:r w:rsidR="008D4608">
      <w:rPr>
        <w:rFonts w:hint="eastAsia"/>
        <w:u w:val="single"/>
      </w:rPr>
      <w:t>6</w:t>
    </w:r>
    <w:r w:rsidR="00162174">
      <w:rPr>
        <w:rFonts w:hint="eastAsia"/>
        <w:u w:val="single"/>
      </w:rPr>
      <w:t xml:space="preserve">년 </w:t>
    </w:r>
    <w:r w:rsidR="003A21E2">
      <w:rPr>
        <w:rFonts w:hint="eastAsia"/>
        <w:u w:val="single"/>
      </w:rPr>
      <w:t>오픈소스</w:t>
    </w:r>
    <w:r w:rsidR="00162174">
      <w:rPr>
        <w:rFonts w:hint="eastAsia"/>
        <w:u w:val="single"/>
      </w:rPr>
      <w:t xml:space="preserve"> </w:t>
    </w:r>
    <w:r w:rsidR="003A21E2">
      <w:rPr>
        <w:rFonts w:hint="eastAsia"/>
        <w:u w:val="single"/>
      </w:rPr>
      <w:t>프로젝트</w:t>
    </w:r>
    <w:r w:rsidR="00162174">
      <w:rPr>
        <w:rFonts w:hint="eastAsia"/>
        <w:u w:val="single"/>
      </w:rPr>
      <w:t xml:space="preserve"> </w:t>
    </w:r>
    <w:r w:rsidR="003A21E2">
      <w:rPr>
        <w:rFonts w:hint="eastAsia"/>
        <w:u w:val="single"/>
      </w:rPr>
      <w:t>제안서</w:t>
    </w:r>
    <w:r w:rsidR="002E21A5">
      <w:rPr>
        <w:rFonts w:hint="eastAsia"/>
        <w:u w:val="single"/>
      </w:rPr>
      <w:t xml:space="preserve"> </w:t>
    </w:r>
    <w:r w:rsidR="002E21A5">
      <w:rPr>
        <w:u w:val="single"/>
      </w:rPr>
      <w:t xml:space="preserve">     </w:t>
    </w:r>
    <w:r w:rsidR="001C6817">
      <w:rPr>
        <w:rFonts w:hint="eastAsia"/>
        <w:u w:val="single"/>
      </w:rPr>
      <w:t xml:space="preserve">                      202</w:t>
    </w:r>
    <w:r w:rsidR="008D4608">
      <w:rPr>
        <w:rFonts w:hint="eastAsia"/>
        <w:u w:val="single"/>
      </w:rPr>
      <w:t>6</w:t>
    </w:r>
    <w:r w:rsidR="001C6817">
      <w:rPr>
        <w:rFonts w:hint="eastAsia"/>
        <w:u w:val="single"/>
      </w:rPr>
      <w:t>.</w:t>
    </w:r>
    <w:r w:rsidR="003A21E2">
      <w:rPr>
        <w:u w:val="single"/>
      </w:rPr>
      <w:t>09</w:t>
    </w:r>
    <w:r w:rsidR="001C6817">
      <w:rPr>
        <w:rFonts w:hint="eastAsia"/>
        <w:u w:val="single"/>
      </w:rPr>
      <w:t>.</w:t>
    </w:r>
    <w:r w:rsidR="003A21E2">
      <w:rPr>
        <w:u w:val="single"/>
      </w:rPr>
      <w:t>0</w:t>
    </w:r>
    <w:r w:rsidR="002E21A5">
      <w:rPr>
        <w:u w:val="single"/>
      </w:rPr>
      <w:t>1</w:t>
    </w:r>
    <w:r w:rsidR="00C86065">
      <w:rPr>
        <w:u w:val="single"/>
      </w:rPr>
      <w:t>~</w:t>
    </w:r>
    <w:r w:rsidR="00840AB4" w:rsidRPr="00840AB4">
      <w:rPr>
        <w:u w:val="single"/>
      </w:rPr>
      <w:t>202</w:t>
    </w:r>
    <w:r w:rsidR="008D4608">
      <w:rPr>
        <w:rFonts w:hint="eastAsia"/>
        <w:u w:val="single"/>
      </w:rPr>
      <w:t>6</w:t>
    </w:r>
    <w:r w:rsidR="00840AB4" w:rsidRPr="00840AB4">
      <w:rPr>
        <w:u w:val="single"/>
      </w:rPr>
      <w:t>.1</w:t>
    </w:r>
    <w:r w:rsidR="003A21E2">
      <w:rPr>
        <w:u w:val="single"/>
      </w:rPr>
      <w:t>0</w:t>
    </w:r>
    <w:r w:rsidR="00840AB4" w:rsidRPr="00840AB4">
      <w:rPr>
        <w:u w:val="single"/>
      </w:rPr>
      <w:t>.</w:t>
    </w:r>
    <w:r w:rsidR="008249A4">
      <w:rPr>
        <w:rFonts w:hint="eastAsia"/>
        <w:u w:val="single"/>
      </w:rPr>
      <w:t>1</w:t>
    </w:r>
    <w:r w:rsidR="008D4608">
      <w:rPr>
        <w:rFonts w:hint="eastAsia"/>
        <w:u w:val="single"/>
      </w:rPr>
      <w:t>6</w:t>
    </w:r>
  </w:p>
  <w:p w:rsidR="00671249" w:rsidRPr="00162174" w:rsidRDefault="00671249">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BFC"/>
    <w:rsid w:val="000200D1"/>
    <w:rsid w:val="000C07EE"/>
    <w:rsid w:val="000C2F53"/>
    <w:rsid w:val="00162174"/>
    <w:rsid w:val="001C6817"/>
    <w:rsid w:val="00221DF5"/>
    <w:rsid w:val="002A4801"/>
    <w:rsid w:val="002E21A5"/>
    <w:rsid w:val="0030266E"/>
    <w:rsid w:val="003657CA"/>
    <w:rsid w:val="003A1BFC"/>
    <w:rsid w:val="003A21E2"/>
    <w:rsid w:val="004D4432"/>
    <w:rsid w:val="004F20C5"/>
    <w:rsid w:val="00522369"/>
    <w:rsid w:val="005C3DBC"/>
    <w:rsid w:val="00671249"/>
    <w:rsid w:val="0071228D"/>
    <w:rsid w:val="0071731E"/>
    <w:rsid w:val="00721FB6"/>
    <w:rsid w:val="007C2EEF"/>
    <w:rsid w:val="007E47B3"/>
    <w:rsid w:val="007E4B67"/>
    <w:rsid w:val="008249A4"/>
    <w:rsid w:val="00840AB4"/>
    <w:rsid w:val="00863EEC"/>
    <w:rsid w:val="00894071"/>
    <w:rsid w:val="008D0C55"/>
    <w:rsid w:val="008D3656"/>
    <w:rsid w:val="008D4608"/>
    <w:rsid w:val="009764FE"/>
    <w:rsid w:val="00991806"/>
    <w:rsid w:val="009E4937"/>
    <w:rsid w:val="00A24758"/>
    <w:rsid w:val="00A56111"/>
    <w:rsid w:val="00B35D55"/>
    <w:rsid w:val="00B435D0"/>
    <w:rsid w:val="00BC25C4"/>
    <w:rsid w:val="00C86065"/>
    <w:rsid w:val="00C86FC2"/>
    <w:rsid w:val="00C920BA"/>
    <w:rsid w:val="00D674A5"/>
    <w:rsid w:val="00DB5E6B"/>
    <w:rsid w:val="00E54B48"/>
    <w:rsid w:val="00F50137"/>
    <w:rsid w:val="00F729B1"/>
    <w:rsid w:val="00F77C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069EB"/>
  <w15:chartTrackingRefBased/>
  <w15:docId w15:val="{63A839CC-0323-4F7B-BF7F-B7CA6EE0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77CCD"/>
    <w:pPr>
      <w:tabs>
        <w:tab w:val="center" w:pos="4513"/>
        <w:tab w:val="right" w:pos="9026"/>
      </w:tabs>
      <w:snapToGrid w:val="0"/>
    </w:pPr>
  </w:style>
  <w:style w:type="character" w:customStyle="1" w:styleId="Char">
    <w:name w:val="머리글 Char"/>
    <w:basedOn w:val="a0"/>
    <w:link w:val="a3"/>
    <w:uiPriority w:val="99"/>
    <w:rsid w:val="00F77CCD"/>
  </w:style>
  <w:style w:type="paragraph" w:styleId="a4">
    <w:name w:val="footer"/>
    <w:basedOn w:val="a"/>
    <w:link w:val="Char0"/>
    <w:uiPriority w:val="99"/>
    <w:unhideWhenUsed/>
    <w:rsid w:val="00F77CCD"/>
    <w:pPr>
      <w:tabs>
        <w:tab w:val="center" w:pos="4513"/>
        <w:tab w:val="right" w:pos="9026"/>
      </w:tabs>
      <w:snapToGrid w:val="0"/>
    </w:pPr>
  </w:style>
  <w:style w:type="character" w:customStyle="1" w:styleId="Char0">
    <w:name w:val="바닥글 Char"/>
    <w:basedOn w:val="a0"/>
    <w:link w:val="a4"/>
    <w:uiPriority w:val="99"/>
    <w:rsid w:val="00F77CCD"/>
  </w:style>
  <w:style w:type="table" w:styleId="a5">
    <w:name w:val="Table Grid"/>
    <w:basedOn w:val="a1"/>
    <w:uiPriority w:val="39"/>
    <w:rsid w:val="00F77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F77CCD"/>
    <w:pPr>
      <w:ind w:leftChars="400" w:left="800"/>
    </w:pPr>
  </w:style>
  <w:style w:type="paragraph" w:customStyle="1" w:styleId="Title">
    <w:name w:val="Title"/>
    <w:basedOn w:val="a"/>
    <w:rPr>
      <w:rFonts w:ascii="맑은 고딕" w:hAnsi="맑은 고딕"/>
      <w:b/>
      <w:color w:val="000000"/>
      <w:sz w:val="30"/>
    </w:rPr>
  </w:style>
  <w:style w:type="paragraph" w:styleId="ProposalHeading1">
    <w:name w:val="heading 1"/>
    <w:basedOn w:val="a"/>
    <w:next w:val="a"/>
    <w:qFormat/>
    <w:pPr>
      <w:keepNext/>
      <w:outlineLvl w:val="0"/>
    </w:pPr>
    <w:rPr>
      <w:b/>
      <w:color w:val="000000"/>
      <w:sz w:val="28"/>
    </w:rPr>
  </w:style>
  <w:style w:type="paragraph" w:styleId="ProposalHeading2">
    <w:name w:val="heading 2"/>
    <w:basedOn w:val="a"/>
    <w:next w:val="a"/>
    <w:qFormat/>
    <w:pPr>
      <w:keepNext/>
      <w:outlineLvl w:val="1"/>
    </w:pPr>
    <w:rPr>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98</Words>
  <Characters>564</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seongheum</cp:lastModifiedBy>
  <cp:revision>8</cp:revision>
  <dcterms:created xsi:type="dcterms:W3CDTF">2025-09-01T00:56:00Z</dcterms:created>
  <dcterms:modified xsi:type="dcterms:W3CDTF">2026-09-07T23:34:00Z</dcterms:modified>
</cp:coreProperties>
</file>