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9D6" w:rsidRDefault="008819D6" w:rsidP="00EF4C5E">
      <w:pPr>
        <w:jc w:val="center"/>
        <w:rPr>
          <w:rFonts w:ascii="Times New Roman" w:hAnsi="Times New Roman" w:cs="Times New Roman"/>
          <w:b/>
          <w:sz w:val="52"/>
          <w:szCs w:val="52"/>
          <w:lang w:val="kk-KZ"/>
        </w:rPr>
      </w:pPr>
    </w:p>
    <w:p w:rsidR="008819D6" w:rsidRDefault="008819D6" w:rsidP="00EF4C5E">
      <w:pPr>
        <w:jc w:val="center"/>
        <w:rPr>
          <w:rFonts w:ascii="Times New Roman" w:hAnsi="Times New Roman" w:cs="Times New Roman"/>
          <w:b/>
          <w:sz w:val="52"/>
          <w:szCs w:val="52"/>
          <w:lang w:val="kk-KZ"/>
        </w:rPr>
      </w:pPr>
    </w:p>
    <w:p w:rsidR="008819D6" w:rsidRDefault="008819D6" w:rsidP="00EF4C5E">
      <w:pPr>
        <w:jc w:val="center"/>
        <w:rPr>
          <w:rFonts w:ascii="Times New Roman" w:hAnsi="Times New Roman" w:cs="Times New Roman"/>
          <w:b/>
          <w:sz w:val="52"/>
          <w:szCs w:val="52"/>
          <w:lang w:val="kk-KZ"/>
        </w:rPr>
      </w:pPr>
    </w:p>
    <w:p w:rsidR="008819D6" w:rsidRDefault="008819D6" w:rsidP="00EF4C5E">
      <w:pPr>
        <w:jc w:val="center"/>
        <w:rPr>
          <w:rFonts w:ascii="Times New Roman" w:hAnsi="Times New Roman" w:cs="Times New Roman"/>
          <w:b/>
          <w:sz w:val="52"/>
          <w:szCs w:val="52"/>
          <w:lang w:val="kk-KZ"/>
        </w:rPr>
      </w:pPr>
    </w:p>
    <w:p w:rsidR="008819D6" w:rsidRDefault="008819D6" w:rsidP="00EF4C5E">
      <w:pPr>
        <w:jc w:val="center"/>
        <w:rPr>
          <w:rFonts w:ascii="Times New Roman" w:hAnsi="Times New Roman" w:cs="Times New Roman"/>
          <w:b/>
          <w:sz w:val="52"/>
          <w:szCs w:val="52"/>
          <w:lang w:val="kk-KZ"/>
        </w:rPr>
      </w:pPr>
    </w:p>
    <w:p w:rsidR="008819D6" w:rsidRDefault="008819D6" w:rsidP="00EF4C5E">
      <w:pPr>
        <w:jc w:val="center"/>
        <w:rPr>
          <w:rFonts w:ascii="Times New Roman" w:hAnsi="Times New Roman" w:cs="Times New Roman"/>
          <w:b/>
          <w:sz w:val="52"/>
          <w:szCs w:val="52"/>
          <w:lang w:val="kk-KZ"/>
        </w:rPr>
      </w:pPr>
    </w:p>
    <w:p w:rsidR="00EF4C5E" w:rsidRDefault="00EF4C5E" w:rsidP="00EF4C5E">
      <w:pPr>
        <w:jc w:val="center"/>
        <w:rPr>
          <w:rFonts w:ascii="Times New Roman" w:hAnsi="Times New Roman" w:cs="Times New Roman"/>
          <w:b/>
          <w:sz w:val="52"/>
          <w:szCs w:val="52"/>
          <w:lang w:val="kk-KZ"/>
        </w:rPr>
      </w:pPr>
      <w:r w:rsidRPr="00447D79">
        <w:rPr>
          <w:rFonts w:ascii="Times New Roman" w:hAnsi="Times New Roman" w:cs="Times New Roman"/>
          <w:b/>
          <w:sz w:val="52"/>
          <w:szCs w:val="52"/>
          <w:lang w:val="kk-KZ"/>
        </w:rPr>
        <w:t>ҒЫЛЫМ ӘЛЕМІН АШАМЫЗ</w:t>
      </w:r>
    </w:p>
    <w:p w:rsidR="00EF4C5E" w:rsidRPr="008819D6" w:rsidRDefault="00EF4C5E" w:rsidP="008819D6">
      <w:pPr>
        <w:pStyle w:val="a3"/>
        <w:rPr>
          <w:rFonts w:ascii="Times New Roman" w:hAnsi="Times New Roman" w:cs="Times New Roman"/>
          <w:sz w:val="28"/>
          <w:szCs w:val="28"/>
          <w:lang w:val="kk-KZ"/>
        </w:rPr>
      </w:pPr>
      <w:r w:rsidRPr="008819D6">
        <w:rPr>
          <w:rFonts w:ascii="Times New Roman" w:hAnsi="Times New Roman" w:cs="Times New Roman"/>
          <w:b/>
          <w:sz w:val="28"/>
          <w:szCs w:val="28"/>
          <w:lang w:val="kk-KZ"/>
        </w:rPr>
        <w:t xml:space="preserve">Тақырыбы: </w:t>
      </w:r>
      <w:r w:rsidRPr="008819D6">
        <w:rPr>
          <w:rFonts w:ascii="Times New Roman" w:hAnsi="Times New Roman" w:cs="Times New Roman"/>
          <w:b/>
          <w:i/>
          <w:sz w:val="28"/>
          <w:szCs w:val="28"/>
          <w:lang w:val="kk-KZ"/>
        </w:rPr>
        <w:t>«</w:t>
      </w:r>
      <w:r w:rsidR="008819D6" w:rsidRPr="008819D6">
        <w:rPr>
          <w:rStyle w:val="a5"/>
          <w:rFonts w:ascii="Times New Roman" w:hAnsi="Times New Roman" w:cs="Times New Roman"/>
          <w:i w:val="0"/>
          <w:sz w:val="28"/>
          <w:szCs w:val="28"/>
          <w:lang w:val="kk-KZ"/>
        </w:rPr>
        <w:t>Disaster Before It Happens AI -  Табиғи апатты спутник + AI арқылы алдын ала көру. Gov + insurance</w:t>
      </w:r>
      <w:r w:rsidRPr="008819D6">
        <w:rPr>
          <w:rFonts w:ascii="Times New Roman" w:hAnsi="Times New Roman" w:cs="Times New Roman"/>
          <w:i/>
          <w:sz w:val="28"/>
          <w:szCs w:val="28"/>
          <w:lang w:val="kk-KZ"/>
        </w:rPr>
        <w:t>»</w:t>
      </w: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jc w:val="center"/>
        <w:rPr>
          <w:rFonts w:ascii="Times New Roman" w:hAnsi="Times New Roman" w:cs="Times New Roman"/>
          <w:b/>
          <w:sz w:val="28"/>
          <w:szCs w:val="52"/>
          <w:lang w:val="kk-KZ"/>
        </w:rPr>
      </w:pPr>
    </w:p>
    <w:p w:rsidR="00EF4C5E" w:rsidRDefault="00EF4C5E" w:rsidP="00EF4C5E">
      <w:pPr>
        <w:rPr>
          <w:rFonts w:ascii="Times New Roman" w:hAnsi="Times New Roman" w:cs="Times New Roman"/>
          <w:b/>
          <w:sz w:val="28"/>
          <w:szCs w:val="52"/>
          <w:lang w:val="kk-KZ"/>
        </w:rPr>
      </w:pPr>
    </w:p>
    <w:p w:rsidR="00EF4C5E" w:rsidRDefault="00EF4C5E" w:rsidP="00EF4C5E">
      <w:pPr>
        <w:rPr>
          <w:rFonts w:ascii="Times New Roman" w:hAnsi="Times New Roman" w:cs="Times New Roman"/>
          <w:b/>
          <w:sz w:val="28"/>
          <w:szCs w:val="52"/>
          <w:lang w:val="kk-KZ"/>
        </w:rPr>
      </w:pPr>
    </w:p>
    <w:p w:rsidR="00EF4C5E" w:rsidRPr="008D439B" w:rsidRDefault="00EF4C5E" w:rsidP="00EF4C5E">
      <w:pPr>
        <w:jc w:val="center"/>
        <w:rPr>
          <w:rFonts w:ascii="Times New Roman" w:hAnsi="Times New Roman" w:cs="Times New Roman"/>
          <w:b/>
          <w:sz w:val="28"/>
          <w:szCs w:val="28"/>
          <w:lang w:val="kk-KZ"/>
        </w:rPr>
      </w:pPr>
      <w:r w:rsidRPr="008D439B">
        <w:rPr>
          <w:rFonts w:ascii="Times New Roman" w:hAnsi="Times New Roman" w:cs="Times New Roman"/>
          <w:b/>
          <w:sz w:val="28"/>
          <w:szCs w:val="28"/>
          <w:lang w:val="kk-KZ"/>
        </w:rPr>
        <w:lastRenderedPageBreak/>
        <w:t>МАЗМҰНЫ</w:t>
      </w:r>
    </w:p>
    <w:p w:rsidR="00EF4C5E" w:rsidRPr="008F7743" w:rsidRDefault="00EF4C5E" w:rsidP="00EF4C5E">
      <w:pPr>
        <w:pStyle w:val="a3"/>
        <w:ind w:firstLine="709"/>
        <w:jc w:val="both"/>
        <w:rPr>
          <w:rFonts w:ascii="Times New Roman" w:hAnsi="Times New Roman" w:cs="Times New Roman"/>
          <w:b/>
          <w:sz w:val="28"/>
          <w:szCs w:val="28"/>
          <w:lang w:val="kk-KZ"/>
        </w:rPr>
      </w:pPr>
      <w:r w:rsidRPr="008F7743">
        <w:rPr>
          <w:rFonts w:ascii="Times New Roman" w:hAnsi="Times New Roman" w:cs="Times New Roman"/>
          <w:b/>
          <w:sz w:val="28"/>
          <w:szCs w:val="28"/>
          <w:lang w:val="kk-KZ"/>
        </w:rPr>
        <w:t>КІРІСПЕ</w:t>
      </w:r>
    </w:p>
    <w:p w:rsidR="008819D6" w:rsidRDefault="008819D6" w:rsidP="008819D6">
      <w:pPr>
        <w:pStyle w:val="a3"/>
        <w:ind w:firstLine="709"/>
        <w:jc w:val="both"/>
        <w:rPr>
          <w:rFonts w:ascii="Times New Roman" w:hAnsi="Times New Roman" w:cs="Times New Roman"/>
          <w:sz w:val="28"/>
          <w:szCs w:val="28"/>
          <w:lang w:val="kk-KZ"/>
        </w:rPr>
      </w:pPr>
      <w:r w:rsidRPr="008819D6">
        <w:rPr>
          <w:rStyle w:val="a6"/>
          <w:rFonts w:ascii="Times New Roman" w:hAnsi="Times New Roman" w:cs="Times New Roman"/>
          <w:sz w:val="28"/>
          <w:szCs w:val="28"/>
          <w:lang w:val="kk-KZ"/>
        </w:rPr>
        <w:t>I ТАРАУ. Табиғи апаттарды алдын ала болжау жүйелерінің қазіргі жағдайы</w:t>
      </w:r>
    </w:p>
    <w:p w:rsidR="008819D6" w:rsidRDefault="008819D6" w:rsidP="008819D6">
      <w:pPr>
        <w:pStyle w:val="a3"/>
        <w:ind w:firstLine="709"/>
        <w:jc w:val="both"/>
        <w:rPr>
          <w:rFonts w:ascii="Times New Roman" w:hAnsi="Times New Roman" w:cs="Times New Roman"/>
          <w:sz w:val="28"/>
          <w:szCs w:val="28"/>
          <w:lang w:val="kk-KZ"/>
        </w:rPr>
      </w:pPr>
      <w:r w:rsidRPr="008819D6">
        <w:rPr>
          <w:rFonts w:ascii="Times New Roman" w:hAnsi="Times New Roman" w:cs="Times New Roman"/>
          <w:sz w:val="28"/>
          <w:szCs w:val="28"/>
          <w:lang w:val="kk-KZ"/>
        </w:rPr>
        <w:t>1.1. Табиғи апаттар: түрлері, себептері және салдары</w:t>
      </w:r>
    </w:p>
    <w:p w:rsidR="008819D6" w:rsidRDefault="008819D6" w:rsidP="008819D6">
      <w:pPr>
        <w:pStyle w:val="a3"/>
        <w:ind w:firstLine="709"/>
        <w:jc w:val="both"/>
        <w:rPr>
          <w:rFonts w:ascii="Times New Roman" w:hAnsi="Times New Roman" w:cs="Times New Roman"/>
          <w:sz w:val="28"/>
          <w:szCs w:val="28"/>
          <w:lang w:val="kk-KZ"/>
        </w:rPr>
      </w:pPr>
      <w:r w:rsidRPr="008819D6">
        <w:rPr>
          <w:rFonts w:ascii="Times New Roman" w:hAnsi="Times New Roman" w:cs="Times New Roman"/>
          <w:sz w:val="28"/>
          <w:szCs w:val="28"/>
          <w:lang w:val="kk-KZ"/>
        </w:rPr>
        <w:t>1.2. Апаттарды болжау әдістері: дәстүрлі әдістер мен қазіргі заманғы технологиялар</w:t>
      </w:r>
    </w:p>
    <w:p w:rsidR="008819D6" w:rsidRPr="008819D6" w:rsidRDefault="008819D6" w:rsidP="008819D6">
      <w:pPr>
        <w:pStyle w:val="a3"/>
        <w:ind w:firstLine="709"/>
        <w:jc w:val="both"/>
        <w:rPr>
          <w:rFonts w:ascii="Times New Roman" w:hAnsi="Times New Roman" w:cs="Times New Roman"/>
          <w:sz w:val="28"/>
          <w:szCs w:val="28"/>
          <w:lang w:val="kk-KZ"/>
        </w:rPr>
      </w:pPr>
      <w:r w:rsidRPr="008819D6">
        <w:rPr>
          <w:rFonts w:ascii="Times New Roman" w:hAnsi="Times New Roman" w:cs="Times New Roman"/>
          <w:sz w:val="28"/>
          <w:szCs w:val="28"/>
          <w:lang w:val="kk-KZ"/>
        </w:rPr>
        <w:t>1.3. Мемлекеттік органдар мен сақтандыру компанияларының апатқа дайындық жүйелері</w:t>
      </w:r>
    </w:p>
    <w:p w:rsidR="008819D6" w:rsidRDefault="008819D6" w:rsidP="008819D6">
      <w:pPr>
        <w:pStyle w:val="a3"/>
        <w:ind w:firstLine="709"/>
        <w:jc w:val="both"/>
        <w:rPr>
          <w:rFonts w:ascii="Times New Roman" w:hAnsi="Times New Roman" w:cs="Times New Roman"/>
          <w:sz w:val="28"/>
          <w:szCs w:val="28"/>
        </w:rPr>
      </w:pPr>
      <w:r w:rsidRPr="008819D6">
        <w:rPr>
          <w:rStyle w:val="a6"/>
          <w:rFonts w:ascii="Times New Roman" w:hAnsi="Times New Roman" w:cs="Times New Roman"/>
          <w:sz w:val="28"/>
          <w:szCs w:val="28"/>
          <w:lang w:val="kk-KZ"/>
        </w:rPr>
        <w:t xml:space="preserve">II ТАРАУ. </w:t>
      </w:r>
      <w:r w:rsidRPr="008819D6">
        <w:rPr>
          <w:rStyle w:val="a6"/>
          <w:rFonts w:ascii="Times New Roman" w:hAnsi="Times New Roman" w:cs="Times New Roman"/>
          <w:sz w:val="28"/>
          <w:szCs w:val="28"/>
        </w:rPr>
        <w:t>Спутник пен AI технологияларын қолдану арқылы алдын ала болжау</w:t>
      </w:r>
    </w:p>
    <w:p w:rsid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2.1. Спутниктік бақылау: деректер алу және өңдеу әдістері</w:t>
      </w:r>
    </w:p>
    <w:p w:rsid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2.2. AI модельдері: машиналық оқыту және жасанды интеллект арқылы апатты анықтау</w:t>
      </w:r>
    </w:p>
    <w:p w:rsid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2.3. Үйлестіру: мемлекеттік органдар және сақтандыру компанияларымен интеграция</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2.4. Қолданбалы мысалдар: нақты апаттарды болжау жағдайлары</w:t>
      </w:r>
    </w:p>
    <w:p w:rsidR="00EF4C5E" w:rsidRPr="00EF4C5E" w:rsidRDefault="00EF4C5E" w:rsidP="00EF4C5E">
      <w:pPr>
        <w:pStyle w:val="a3"/>
        <w:ind w:firstLine="709"/>
        <w:jc w:val="both"/>
        <w:rPr>
          <w:rFonts w:ascii="Times New Roman" w:hAnsi="Times New Roman" w:cs="Times New Roman"/>
          <w:b/>
          <w:sz w:val="28"/>
          <w:szCs w:val="28"/>
          <w:lang w:val="kk-KZ"/>
        </w:rPr>
      </w:pPr>
      <w:r w:rsidRPr="00EF4C5E">
        <w:rPr>
          <w:rFonts w:ascii="Times New Roman" w:hAnsi="Times New Roman" w:cs="Times New Roman"/>
          <w:b/>
          <w:sz w:val="28"/>
          <w:szCs w:val="28"/>
          <w:lang w:val="kk-KZ"/>
        </w:rPr>
        <w:t>III. ҚОРЫТЫНДЫ</w:t>
      </w:r>
    </w:p>
    <w:p w:rsidR="00EF4C5E" w:rsidRPr="00EF4C5E" w:rsidRDefault="00EF4C5E" w:rsidP="00EF4C5E">
      <w:pPr>
        <w:pStyle w:val="a3"/>
        <w:ind w:firstLine="709"/>
        <w:jc w:val="both"/>
        <w:rPr>
          <w:rFonts w:ascii="Times New Roman" w:hAnsi="Times New Roman" w:cs="Times New Roman"/>
          <w:b/>
          <w:sz w:val="28"/>
          <w:szCs w:val="28"/>
          <w:lang w:val="kk-KZ"/>
        </w:rPr>
      </w:pPr>
      <w:r w:rsidRPr="00EF4C5E">
        <w:rPr>
          <w:rFonts w:ascii="Times New Roman" w:hAnsi="Times New Roman" w:cs="Times New Roman"/>
          <w:b/>
          <w:sz w:val="28"/>
          <w:szCs w:val="28"/>
          <w:lang w:val="kk-KZ"/>
        </w:rPr>
        <w:t>IV</w:t>
      </w:r>
      <w:r w:rsidRPr="008F7743">
        <w:rPr>
          <w:rFonts w:ascii="Times New Roman" w:hAnsi="Times New Roman" w:cs="Times New Roman"/>
          <w:b/>
          <w:sz w:val="28"/>
          <w:szCs w:val="28"/>
          <w:lang w:val="kk-KZ"/>
        </w:rPr>
        <w:t xml:space="preserve">. </w:t>
      </w:r>
      <w:r w:rsidRPr="00EF4C5E">
        <w:rPr>
          <w:rFonts w:ascii="Times New Roman" w:hAnsi="Times New Roman" w:cs="Times New Roman"/>
          <w:b/>
          <w:sz w:val="28"/>
          <w:szCs w:val="28"/>
          <w:lang w:val="kk-KZ"/>
        </w:rPr>
        <w:t>ПАЙДАЛАНЫЛҒАН ДЕРЕКТЕР МЕН ӘДЕБИЕТТЕР</w:t>
      </w:r>
    </w:p>
    <w:p w:rsidR="00EF4C5E" w:rsidRPr="00EF4C5E" w:rsidRDefault="00EF4C5E" w:rsidP="00EF4C5E">
      <w:pPr>
        <w:pStyle w:val="a3"/>
        <w:ind w:firstLine="709"/>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8819D6" w:rsidRDefault="008819D6" w:rsidP="00EF4C5E">
      <w:pPr>
        <w:jc w:val="both"/>
        <w:rPr>
          <w:rFonts w:ascii="Times New Roman" w:hAnsi="Times New Roman" w:cs="Times New Roman"/>
          <w:b/>
          <w:sz w:val="28"/>
          <w:szCs w:val="28"/>
          <w:lang w:val="kk-KZ"/>
        </w:rPr>
      </w:pPr>
    </w:p>
    <w:p w:rsidR="00EF4C5E" w:rsidRDefault="00EF4C5E" w:rsidP="00EF4C5E">
      <w:pPr>
        <w:jc w:val="both"/>
        <w:rPr>
          <w:rFonts w:ascii="Times New Roman" w:hAnsi="Times New Roman" w:cs="Times New Roman"/>
          <w:b/>
          <w:sz w:val="28"/>
          <w:szCs w:val="28"/>
          <w:lang w:val="kk-KZ"/>
        </w:rPr>
      </w:pPr>
    </w:p>
    <w:p w:rsidR="008819D6" w:rsidRPr="008819D6" w:rsidRDefault="008819D6" w:rsidP="008819D6">
      <w:pPr>
        <w:pStyle w:val="a3"/>
        <w:ind w:firstLine="709"/>
        <w:jc w:val="center"/>
        <w:rPr>
          <w:rFonts w:ascii="Times New Roman" w:hAnsi="Times New Roman" w:cs="Times New Roman"/>
          <w:b/>
          <w:sz w:val="28"/>
          <w:szCs w:val="28"/>
          <w:lang w:val="kk-KZ" w:eastAsia="ru-RU"/>
        </w:rPr>
      </w:pPr>
      <w:r w:rsidRPr="008819D6">
        <w:rPr>
          <w:rFonts w:ascii="Times New Roman" w:hAnsi="Times New Roman" w:cs="Times New Roman"/>
          <w:b/>
          <w:sz w:val="28"/>
          <w:szCs w:val="28"/>
          <w:lang w:val="kk-KZ" w:eastAsia="ru-RU"/>
        </w:rPr>
        <w:lastRenderedPageBreak/>
        <w:t>АННОТАЦИЯ</w:t>
      </w:r>
    </w:p>
    <w:p w:rsidR="008819D6" w:rsidRPr="008819D6" w:rsidRDefault="008819D6" w:rsidP="008819D6">
      <w:pPr>
        <w:pStyle w:val="a3"/>
        <w:ind w:firstLine="709"/>
        <w:jc w:val="both"/>
        <w:rPr>
          <w:rFonts w:ascii="Times New Roman" w:hAnsi="Times New Roman" w:cs="Times New Roman"/>
          <w:sz w:val="28"/>
          <w:szCs w:val="28"/>
          <w:lang w:val="kk-KZ" w:eastAsia="ru-RU"/>
        </w:rPr>
      </w:pPr>
      <w:r w:rsidRPr="008819D6">
        <w:rPr>
          <w:rFonts w:ascii="Times New Roman" w:hAnsi="Times New Roman" w:cs="Times New Roman"/>
          <w:sz w:val="28"/>
          <w:szCs w:val="28"/>
          <w:lang w:val="kk-KZ" w:eastAsia="ru-RU"/>
        </w:rPr>
        <w:t>Бұл ғылыми жоба табиғи апаттарды алдын ала болжау саласындағы заманауи технологияларды зерттеуге бағытталған. Жобаның мақсаты – спутниктік бақылау деректері мен жасанды интеллект (AI) әдістерін пайдалана отырып, табиғи апаттардың ықтимал қаупін дәл және уақытында анықтау. Зерттеу барысында спутниктерден алынған деректерді өңдеу, машиналық оқыту модельдерін құру, сондай-ақ мемлекеттік органдар мен сақтандыру компанияларының ақпараттық жүйелерімен интеграциялау жолдары қарастырылды. Жоба нәтижесінде апатты болжаудың тиімділігін арттыруға, экономикалық шығындарды азайтуға және халық қауіпсіздігін қамтамасыз етуге арналған практикалық ұсыныстар ұсынылады.</w:t>
      </w:r>
    </w:p>
    <w:p w:rsidR="008819D6" w:rsidRPr="008819D6" w:rsidRDefault="008819D6" w:rsidP="008819D6">
      <w:pPr>
        <w:pStyle w:val="a3"/>
        <w:ind w:firstLine="709"/>
        <w:jc w:val="both"/>
        <w:rPr>
          <w:rFonts w:ascii="Times New Roman" w:hAnsi="Times New Roman" w:cs="Times New Roman"/>
          <w:sz w:val="28"/>
          <w:szCs w:val="28"/>
          <w:lang w:val="kk-KZ" w:eastAsia="ru-RU"/>
        </w:rPr>
      </w:pPr>
      <w:r w:rsidRPr="008819D6">
        <w:rPr>
          <w:rFonts w:ascii="Times New Roman" w:hAnsi="Times New Roman" w:cs="Times New Roman"/>
          <w:sz w:val="28"/>
          <w:szCs w:val="28"/>
          <w:lang w:val="kk-KZ" w:eastAsia="ru-RU"/>
        </w:rPr>
        <w:t>Түйінді сөздер: табиғи апат, спутник, жасанды интеллект, алдын ала болжау, мемлекеттік органдар, сақтандыру.</w:t>
      </w:r>
    </w:p>
    <w:p w:rsidR="008819D6" w:rsidRPr="008819D6" w:rsidRDefault="008819D6" w:rsidP="008819D6">
      <w:pPr>
        <w:pStyle w:val="a3"/>
        <w:ind w:firstLine="709"/>
        <w:jc w:val="center"/>
        <w:rPr>
          <w:rFonts w:ascii="Times New Roman" w:hAnsi="Times New Roman" w:cs="Times New Roman"/>
          <w:b/>
          <w:sz w:val="28"/>
          <w:szCs w:val="28"/>
          <w:lang w:eastAsia="ru-RU"/>
        </w:rPr>
      </w:pPr>
    </w:p>
    <w:p w:rsidR="008819D6" w:rsidRPr="008819D6" w:rsidRDefault="008819D6" w:rsidP="008819D6">
      <w:pPr>
        <w:pStyle w:val="a3"/>
        <w:ind w:firstLine="709"/>
        <w:jc w:val="center"/>
        <w:rPr>
          <w:rFonts w:ascii="Times New Roman" w:hAnsi="Times New Roman" w:cs="Times New Roman"/>
          <w:b/>
          <w:sz w:val="28"/>
          <w:szCs w:val="28"/>
          <w:lang w:eastAsia="ru-RU"/>
        </w:rPr>
      </w:pPr>
      <w:r w:rsidRPr="008819D6">
        <w:rPr>
          <w:rFonts w:ascii="Times New Roman" w:hAnsi="Times New Roman" w:cs="Times New Roman"/>
          <w:b/>
          <w:sz w:val="28"/>
          <w:szCs w:val="28"/>
          <w:lang w:eastAsia="ru-RU"/>
        </w:rPr>
        <w:t>АННОТАЦИЯ</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Данный научный проект направлен на исследование современных технологий прогнозирования природных катастроф. Цель работы – использование спутниковых данных и методов искусственного интеллекта (AI) для точного и своевременного определения вероятной угрозы природных бедствий. В ходе исследования рассматриваются методы обработки данных со спутников, построение моделей машинного обучения, а также интеграция с информационными системами государственных органов и страховых компаний. Результаты проекта позволяют повысить эффективность прогнозирования катастроф, сократить экономические потери и обеспечить безопасность населения, а также содержат практические рекомендации для применения на уровне государства и страховых организаций.</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Ключевые слова: природные катастрофы, спутник, искусственный интеллект, прогнозирование, государственные органы, страхование.</w:t>
      </w:r>
    </w:p>
    <w:p w:rsidR="008819D6" w:rsidRPr="008819D6" w:rsidRDefault="008819D6" w:rsidP="008819D6">
      <w:pPr>
        <w:pStyle w:val="a3"/>
        <w:ind w:firstLine="709"/>
        <w:jc w:val="both"/>
        <w:rPr>
          <w:rFonts w:ascii="Times New Roman" w:hAnsi="Times New Roman" w:cs="Times New Roman"/>
          <w:sz w:val="28"/>
          <w:szCs w:val="28"/>
          <w:lang w:eastAsia="ru-RU"/>
        </w:rPr>
      </w:pPr>
    </w:p>
    <w:p w:rsidR="008819D6" w:rsidRPr="008819D6" w:rsidRDefault="008819D6" w:rsidP="008819D6">
      <w:pPr>
        <w:pStyle w:val="a3"/>
        <w:ind w:firstLine="709"/>
        <w:jc w:val="center"/>
        <w:rPr>
          <w:rFonts w:ascii="Times New Roman" w:hAnsi="Times New Roman" w:cs="Times New Roman"/>
          <w:b/>
          <w:sz w:val="28"/>
          <w:szCs w:val="28"/>
          <w:lang w:val="en-US" w:eastAsia="ru-RU"/>
        </w:rPr>
      </w:pPr>
      <w:r w:rsidRPr="008819D6">
        <w:rPr>
          <w:rFonts w:ascii="Times New Roman" w:hAnsi="Times New Roman" w:cs="Times New Roman"/>
          <w:b/>
          <w:sz w:val="28"/>
          <w:szCs w:val="28"/>
          <w:lang w:val="en-US" w:eastAsia="ru-RU"/>
        </w:rPr>
        <w:t>ABSTRACT</w:t>
      </w:r>
    </w:p>
    <w:p w:rsidR="008819D6" w:rsidRPr="008819D6" w:rsidRDefault="008819D6" w:rsidP="008819D6">
      <w:pPr>
        <w:pStyle w:val="a3"/>
        <w:ind w:firstLine="709"/>
        <w:jc w:val="both"/>
        <w:rPr>
          <w:rFonts w:ascii="Times New Roman" w:hAnsi="Times New Roman" w:cs="Times New Roman"/>
          <w:sz w:val="28"/>
          <w:szCs w:val="28"/>
          <w:lang w:val="en-US" w:eastAsia="ru-RU"/>
        </w:rPr>
      </w:pPr>
      <w:r w:rsidRPr="008819D6">
        <w:rPr>
          <w:rFonts w:ascii="Times New Roman" w:hAnsi="Times New Roman" w:cs="Times New Roman"/>
          <w:sz w:val="28"/>
          <w:szCs w:val="28"/>
          <w:lang w:val="en-US" w:eastAsia="ru-RU"/>
        </w:rPr>
        <w:t>This research project focuses on modern technologies for predicting natural disasters. The aim of the study is to utilize satellite data and artificial intelligence (AI) methods to accurately and timely identify potential natural hazard risks. The research explores satellite data acquisition and processing techniques, the development of machine learning models, and integration with the information systems of government agencies and insurance companies. The results of the project contribute to improving the effectiveness of disaster forecasting, reducing economic losses, and enhancing public safety. Additionally, practical recommendations are provided for implementation at both governmental and insurance industry levels.</w:t>
      </w:r>
    </w:p>
    <w:p w:rsidR="008819D6" w:rsidRPr="008819D6" w:rsidRDefault="008819D6" w:rsidP="008819D6">
      <w:pPr>
        <w:pStyle w:val="a3"/>
        <w:ind w:firstLine="709"/>
        <w:jc w:val="both"/>
        <w:rPr>
          <w:rFonts w:ascii="Times New Roman" w:hAnsi="Times New Roman" w:cs="Times New Roman"/>
          <w:sz w:val="28"/>
          <w:szCs w:val="28"/>
          <w:lang w:val="en-US" w:eastAsia="ru-RU"/>
        </w:rPr>
      </w:pPr>
      <w:r w:rsidRPr="008819D6">
        <w:rPr>
          <w:rFonts w:ascii="Times New Roman" w:hAnsi="Times New Roman" w:cs="Times New Roman"/>
          <w:sz w:val="28"/>
          <w:szCs w:val="28"/>
          <w:lang w:val="en-US" w:eastAsia="ru-RU"/>
        </w:rPr>
        <w:t>Keywords: natural disasters, satellite, artificial intelligence, forecasting, government agencies, insurance.</w:t>
      </w:r>
    </w:p>
    <w:p w:rsidR="008819D6" w:rsidRDefault="008819D6" w:rsidP="008819D6">
      <w:pPr>
        <w:spacing w:after="0" w:line="240" w:lineRule="auto"/>
        <w:rPr>
          <w:rFonts w:ascii="Times New Roman" w:eastAsia="Times New Roman" w:hAnsi="Times New Roman" w:cs="Times New Roman"/>
          <w:sz w:val="24"/>
          <w:szCs w:val="24"/>
          <w:lang w:eastAsia="ru-RU"/>
        </w:rPr>
      </w:pPr>
    </w:p>
    <w:p w:rsidR="008819D6" w:rsidRDefault="008819D6" w:rsidP="008819D6">
      <w:pPr>
        <w:spacing w:after="0" w:line="240" w:lineRule="auto"/>
        <w:rPr>
          <w:rFonts w:ascii="Times New Roman" w:eastAsia="Times New Roman" w:hAnsi="Times New Roman" w:cs="Times New Roman"/>
          <w:sz w:val="24"/>
          <w:szCs w:val="24"/>
          <w:lang w:eastAsia="ru-RU"/>
        </w:rPr>
      </w:pPr>
    </w:p>
    <w:p w:rsidR="008819D6" w:rsidRDefault="008819D6" w:rsidP="008819D6">
      <w:pPr>
        <w:spacing w:after="0" w:line="240" w:lineRule="auto"/>
        <w:rPr>
          <w:rFonts w:ascii="Times New Roman" w:eastAsia="Times New Roman" w:hAnsi="Times New Roman" w:cs="Times New Roman"/>
          <w:sz w:val="24"/>
          <w:szCs w:val="24"/>
          <w:lang w:eastAsia="ru-RU"/>
        </w:rPr>
      </w:pPr>
    </w:p>
    <w:p w:rsidR="008819D6" w:rsidRPr="008819D6" w:rsidRDefault="008819D6" w:rsidP="008819D6">
      <w:pPr>
        <w:spacing w:after="0" w:line="240" w:lineRule="auto"/>
        <w:rPr>
          <w:rFonts w:ascii="Times New Roman" w:eastAsia="Times New Roman" w:hAnsi="Times New Roman" w:cs="Times New Roman"/>
          <w:sz w:val="24"/>
          <w:szCs w:val="24"/>
          <w:lang w:eastAsia="ru-RU"/>
        </w:rPr>
      </w:pPr>
    </w:p>
    <w:p w:rsidR="008819D6" w:rsidRPr="008819D6" w:rsidRDefault="008819D6" w:rsidP="008819D6">
      <w:pPr>
        <w:pStyle w:val="a3"/>
        <w:ind w:firstLine="709"/>
        <w:jc w:val="center"/>
        <w:rPr>
          <w:rFonts w:ascii="Times New Roman" w:hAnsi="Times New Roman" w:cs="Times New Roman"/>
          <w:b/>
          <w:sz w:val="28"/>
          <w:szCs w:val="28"/>
          <w:lang w:eastAsia="ru-RU"/>
        </w:rPr>
      </w:pPr>
      <w:r w:rsidRPr="008819D6">
        <w:rPr>
          <w:rFonts w:ascii="Times New Roman" w:hAnsi="Times New Roman" w:cs="Times New Roman"/>
          <w:b/>
          <w:sz w:val="28"/>
          <w:szCs w:val="28"/>
          <w:lang w:eastAsia="ru-RU"/>
        </w:rPr>
        <w:lastRenderedPageBreak/>
        <w:t>КІРІСПЕ</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b/>
          <w:sz w:val="28"/>
          <w:szCs w:val="28"/>
          <w:lang w:eastAsia="ru-RU"/>
        </w:rPr>
        <w:t>Жобаның өзектілігі</w:t>
      </w:r>
      <w:r w:rsidRPr="008819D6">
        <w:rPr>
          <w:rFonts w:ascii="Times New Roman" w:hAnsi="Times New Roman" w:cs="Times New Roman"/>
          <w:b/>
          <w:sz w:val="28"/>
          <w:szCs w:val="28"/>
          <w:lang w:val="kk-KZ" w:eastAsia="ru-RU"/>
        </w:rPr>
        <w:t xml:space="preserve">: </w:t>
      </w:r>
      <w:r w:rsidRPr="008819D6">
        <w:rPr>
          <w:rFonts w:ascii="Times New Roman" w:hAnsi="Times New Roman" w:cs="Times New Roman"/>
          <w:sz w:val="28"/>
          <w:szCs w:val="28"/>
          <w:lang w:eastAsia="ru-RU"/>
        </w:rPr>
        <w:t>Бүгінгі таңда табиғи апаттар адамзатқа үлкен қауіп төндіреді. Жыл сайын жер сілкінісі, тайфун, су тасқыны, орман өрттері сияқты оқиғалар мыңдаған адамның өмірін қиып, миллиондаған доллар шығын әкеледі. Қазақстанда және бүкіл әлемде осы апаттардың алдын алу маңызды мәселе болып отыр. Дәстүрлі болжам әдістері кейде деректерді толық бере алмайды немесе апатты уақытында болжай алмайды.</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Соңғы жылдары спутниктен алынатын деректер мен жасанды интеллект (AI) технологиялары табиғи апаттарды дәл болжауда үлкен мүмкіндік береді. Спутниктер жер бетін үнемі бақылап отырады, ал AI бұл деректерді жылдам өңдеп, апаттың алдын алу шараларын уақтылы ұсынуға көмектеседі. Сондықтан осындай технологияларды зерттеу мен қолдану – өте өзекті мәселе. Мемлекеттер мен сақтандыру компаниялары үшін бұл жүйелер экономикалық шығынды азайтуға, халықты қорғауға және төтенше жағдайға дайындықты күшейтуге мүмкіндік береді.</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b/>
          <w:sz w:val="28"/>
          <w:szCs w:val="28"/>
          <w:lang w:eastAsia="ru-RU"/>
        </w:rPr>
        <w:t>Зерттеудің мақсаты</w:t>
      </w:r>
      <w:r w:rsidRPr="008819D6">
        <w:rPr>
          <w:rFonts w:ascii="Times New Roman" w:hAnsi="Times New Roman" w:cs="Times New Roman"/>
          <w:b/>
          <w:sz w:val="28"/>
          <w:szCs w:val="28"/>
          <w:lang w:val="kk-KZ" w:eastAsia="ru-RU"/>
        </w:rPr>
        <w:t>:</w:t>
      </w:r>
      <w:r w:rsidRPr="008819D6">
        <w:rPr>
          <w:rFonts w:ascii="Times New Roman" w:hAnsi="Times New Roman" w:cs="Times New Roman"/>
          <w:sz w:val="28"/>
          <w:szCs w:val="28"/>
          <w:lang w:val="kk-KZ" w:eastAsia="ru-RU"/>
        </w:rPr>
        <w:t xml:space="preserve"> </w:t>
      </w:r>
      <w:r w:rsidRPr="008819D6">
        <w:rPr>
          <w:rFonts w:ascii="Times New Roman" w:hAnsi="Times New Roman" w:cs="Times New Roman"/>
          <w:sz w:val="28"/>
          <w:szCs w:val="28"/>
          <w:lang w:eastAsia="ru-RU"/>
        </w:rPr>
        <w:t>Жобаның негізгі мақсаты – спутниктік бақылау деректері мен жасанды интеллект әдістерін пайдаланып, табиғи апаттардың алдын алу мүмкіндігін арттыру.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Бұл мақсатқа жету үшін:</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табиғи апаттарды болжаудың қазіргі әдістерін зерттеу;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спутниктен алынған деректерді жинау және өңдеу тәсілдерін қарастыру;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AI модельдерін қолдана отырып апаттарды болжау;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мемлекеттік органдар мен сақтандыру компаниялары үшін практикалық ұсыныстар жасау.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b/>
          <w:sz w:val="28"/>
          <w:szCs w:val="28"/>
          <w:lang w:eastAsia="ru-RU"/>
        </w:rPr>
        <w:t>Жобаның міндеттері</w:t>
      </w:r>
      <w:r w:rsidRPr="008819D6">
        <w:rPr>
          <w:rFonts w:ascii="Times New Roman" w:hAnsi="Times New Roman" w:cs="Times New Roman"/>
          <w:b/>
          <w:sz w:val="28"/>
          <w:szCs w:val="28"/>
          <w:lang w:val="kk-KZ" w:eastAsia="ru-RU"/>
        </w:rPr>
        <w:t xml:space="preserve">: </w:t>
      </w:r>
      <w:r w:rsidRPr="008819D6">
        <w:rPr>
          <w:rFonts w:ascii="Times New Roman" w:hAnsi="Times New Roman" w:cs="Times New Roman"/>
          <w:sz w:val="28"/>
          <w:szCs w:val="28"/>
          <w:lang w:eastAsia="ru-RU"/>
        </w:rPr>
        <w:t>Жобаның негізгі міндеттері мыналар:</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Табиғи апаттардың түрлері, себептері және олардың адам өміріне әсерін зерттеу.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Дәстүрлі және қазіргі заманғы апатты болжау әдістерін салыстыру.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Спутниктен алынатын деректерді талдау және өңдеу жолдарын анықтау.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Жасанды интеллект алгоритмдерін пайдаланып апатты алдын ала анықтау моделін құру.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Мемлекеттік органдар мен сақтандыру компаниялары үшін қолдану ұсыныстарын жасау.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b/>
          <w:sz w:val="28"/>
          <w:szCs w:val="28"/>
          <w:lang w:eastAsia="ru-RU"/>
        </w:rPr>
        <w:t>Зерттеу гипотезасы</w:t>
      </w:r>
      <w:r w:rsidRPr="008819D6">
        <w:rPr>
          <w:rFonts w:ascii="Times New Roman" w:hAnsi="Times New Roman" w:cs="Times New Roman"/>
          <w:b/>
          <w:sz w:val="28"/>
          <w:szCs w:val="28"/>
          <w:lang w:val="kk-KZ" w:eastAsia="ru-RU"/>
        </w:rPr>
        <w:t>:</w:t>
      </w:r>
      <w:r w:rsidRPr="008819D6">
        <w:rPr>
          <w:rFonts w:ascii="Times New Roman" w:hAnsi="Times New Roman" w:cs="Times New Roman"/>
          <w:sz w:val="28"/>
          <w:szCs w:val="28"/>
          <w:lang w:val="kk-KZ" w:eastAsia="ru-RU"/>
        </w:rPr>
        <w:t xml:space="preserve"> </w:t>
      </w:r>
      <w:r w:rsidRPr="008819D6">
        <w:rPr>
          <w:rFonts w:ascii="Times New Roman" w:hAnsi="Times New Roman" w:cs="Times New Roman"/>
          <w:sz w:val="28"/>
          <w:szCs w:val="28"/>
          <w:lang w:eastAsia="ru-RU"/>
        </w:rPr>
        <w:t>Егер спутниктен алынған нақты деректерді AI технологиясымен біріктірсек, табиғи апаттарды дәлірек және уақытында болжауға болады, бұл мемлекет пен сақтандыру компанияларының шығындарын азайтып, халық қауіпсіздігін арттырады.</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b/>
          <w:sz w:val="28"/>
          <w:szCs w:val="28"/>
          <w:lang w:eastAsia="ru-RU"/>
        </w:rPr>
        <w:t>Әдебиеттерге шолу</w:t>
      </w:r>
      <w:r w:rsidRPr="008819D6">
        <w:rPr>
          <w:rFonts w:ascii="Times New Roman" w:hAnsi="Times New Roman" w:cs="Times New Roman"/>
          <w:b/>
          <w:sz w:val="28"/>
          <w:szCs w:val="28"/>
          <w:lang w:val="kk-KZ" w:eastAsia="ru-RU"/>
        </w:rPr>
        <w:t>:</w:t>
      </w:r>
      <w:r w:rsidRPr="008819D6">
        <w:rPr>
          <w:rFonts w:ascii="Times New Roman" w:hAnsi="Times New Roman" w:cs="Times New Roman"/>
          <w:sz w:val="28"/>
          <w:szCs w:val="28"/>
          <w:lang w:val="kk-KZ" w:eastAsia="ru-RU"/>
        </w:rPr>
        <w:t xml:space="preserve"> </w:t>
      </w:r>
      <w:r w:rsidRPr="008819D6">
        <w:rPr>
          <w:rFonts w:ascii="Times New Roman" w:hAnsi="Times New Roman" w:cs="Times New Roman"/>
          <w:sz w:val="28"/>
          <w:szCs w:val="28"/>
          <w:lang w:eastAsia="ru-RU"/>
        </w:rPr>
        <w:t>Ғылыми зерттеулер көрсеткендей, соңғы онжылдықта табиғи апаттарды болжау саласында үлкен прогресс болды. Мысалы, ғалымдар жер сілкінісінің алдыңғы белгілерін спутниктен алынған деректер бойынша анықтауға тырысады. Сондай-ақ, машиналық оқыту алгоритмдері су тасқынын немесе орман өртін алдын ала болжауда тиімді екені дәлелденді. Қазақстанда бұл бағытта зерттеу жұмыстары аз болғанымен, халықаралық тәжірибе мен NASA, ESA сияқты спутниктік агенттіктердің деректері негіз болып табылады.</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b/>
          <w:sz w:val="28"/>
          <w:szCs w:val="28"/>
          <w:lang w:eastAsia="ru-RU"/>
        </w:rPr>
        <w:lastRenderedPageBreak/>
        <w:t>Зерттеу әдістемесі</w:t>
      </w:r>
      <w:r w:rsidRPr="008819D6">
        <w:rPr>
          <w:rFonts w:ascii="Times New Roman" w:hAnsi="Times New Roman" w:cs="Times New Roman"/>
          <w:b/>
          <w:sz w:val="28"/>
          <w:szCs w:val="28"/>
          <w:lang w:val="kk-KZ" w:eastAsia="ru-RU"/>
        </w:rPr>
        <w:t>:</w:t>
      </w:r>
      <w:r w:rsidRPr="008819D6">
        <w:rPr>
          <w:rFonts w:ascii="Times New Roman" w:hAnsi="Times New Roman" w:cs="Times New Roman"/>
          <w:sz w:val="28"/>
          <w:szCs w:val="28"/>
          <w:lang w:val="kk-KZ" w:eastAsia="ru-RU"/>
        </w:rPr>
        <w:t xml:space="preserve"> </w:t>
      </w:r>
      <w:r w:rsidRPr="008819D6">
        <w:rPr>
          <w:rFonts w:ascii="Times New Roman" w:hAnsi="Times New Roman" w:cs="Times New Roman"/>
          <w:sz w:val="28"/>
          <w:szCs w:val="28"/>
          <w:lang w:eastAsia="ru-RU"/>
        </w:rPr>
        <w:t>Зерттеу барысында келесі әдістер қолданылды:</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Аналитикалық әдіс – табиғи апат түрлері мен олардың салдарын зерттеу.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Салыстырмалы талдау – дәстүрлі және AI әдістерін салыстыру.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Машиналық оқыту – спутниктен алынған деректерді өңдеу және апатты болжау моделін құру.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Интеграциялық әдіс – мемлекеттік органдар мен сақтандыру компанияларының жүйелерімен үйлестіру.</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Бұл әдістер бірлесіп табиғи апаттарды алдын ала анықтауға және қолдануға ыңғайлы құрал жасауға мүмкіндік береді.</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b/>
          <w:sz w:val="28"/>
          <w:szCs w:val="28"/>
          <w:lang w:eastAsia="ru-RU"/>
        </w:rPr>
        <w:t>Жобаның жаңалығы</w:t>
      </w:r>
      <w:r w:rsidRPr="008819D6">
        <w:rPr>
          <w:rFonts w:ascii="Times New Roman" w:hAnsi="Times New Roman" w:cs="Times New Roman"/>
          <w:b/>
          <w:sz w:val="28"/>
          <w:szCs w:val="28"/>
          <w:lang w:val="kk-KZ" w:eastAsia="ru-RU"/>
        </w:rPr>
        <w:t>:</w:t>
      </w:r>
      <w:r w:rsidRPr="008819D6">
        <w:rPr>
          <w:rFonts w:ascii="Times New Roman" w:hAnsi="Times New Roman" w:cs="Times New Roman"/>
          <w:sz w:val="28"/>
          <w:szCs w:val="28"/>
          <w:lang w:val="kk-KZ" w:eastAsia="ru-RU"/>
        </w:rPr>
        <w:t xml:space="preserve"> </w:t>
      </w:r>
      <w:r w:rsidRPr="008819D6">
        <w:rPr>
          <w:rFonts w:ascii="Times New Roman" w:hAnsi="Times New Roman" w:cs="Times New Roman"/>
          <w:sz w:val="28"/>
          <w:szCs w:val="28"/>
          <w:lang w:eastAsia="ru-RU"/>
        </w:rPr>
        <w:t>Бұл жобаның жаңалығы мынада:</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Спутник деректерін нақты уақыт режимінде AI арқылы талдау мүмкіндігі қарастырылды.</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Мемлекеттік органдар мен сақтандыру компаниялары үшін қолдануға арналған интеграциялық ұсыныстар берілді.</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Жоба табиғи апаттарды алдын алу ісінде Қазақстанға қолдануға ыңғайлы жүйені жасауға бағытталған.</w:t>
      </w:r>
    </w:p>
    <w:p w:rsidR="008819D6" w:rsidRPr="008819D6" w:rsidRDefault="008819D6" w:rsidP="008819D6">
      <w:pPr>
        <w:pStyle w:val="a3"/>
        <w:ind w:firstLine="709"/>
        <w:jc w:val="both"/>
        <w:rPr>
          <w:rFonts w:ascii="Times New Roman" w:hAnsi="Times New Roman" w:cs="Times New Roman"/>
          <w:sz w:val="28"/>
          <w:szCs w:val="28"/>
          <w:lang w:eastAsia="ru-RU"/>
        </w:rPr>
      </w:pPr>
      <w:r w:rsidRPr="008819D6">
        <w:rPr>
          <w:rFonts w:ascii="Times New Roman" w:hAnsi="Times New Roman" w:cs="Times New Roman"/>
          <w:sz w:val="28"/>
          <w:szCs w:val="28"/>
          <w:lang w:eastAsia="ru-RU"/>
        </w:rPr>
        <w:t>Осылайша, жоба ғылыми тұрғыдан өзекті және практикалық жағынан маңызды. Ол мектеп оқушылары үшін де түсінікті, бірақ нақты деректер мен технологияларды қолдану арқылы шынайы өмірге қатысты нәтижелер береді.</w:t>
      </w:r>
    </w:p>
    <w:p w:rsidR="008819D6" w:rsidRPr="008819D6" w:rsidRDefault="008819D6" w:rsidP="008819D6">
      <w:pPr>
        <w:pStyle w:val="a3"/>
        <w:ind w:firstLine="709"/>
        <w:jc w:val="both"/>
        <w:rPr>
          <w:rStyle w:val="a6"/>
          <w:rFonts w:ascii="Times New Roman" w:hAnsi="Times New Roman" w:cs="Times New Roman"/>
          <w:sz w:val="28"/>
          <w:szCs w:val="28"/>
          <w:lang w:val="kk-KZ"/>
        </w:rPr>
      </w:pPr>
    </w:p>
    <w:p w:rsidR="008819D6" w:rsidRPr="008819D6" w:rsidRDefault="008819D6" w:rsidP="008819D6">
      <w:pPr>
        <w:pStyle w:val="a3"/>
        <w:ind w:firstLine="709"/>
        <w:jc w:val="both"/>
        <w:rPr>
          <w:rStyle w:val="a6"/>
          <w:rFonts w:ascii="Times New Roman" w:hAnsi="Times New Roman" w:cs="Times New Roman"/>
          <w:sz w:val="28"/>
          <w:szCs w:val="28"/>
          <w:lang w:val="kk-KZ"/>
        </w:rPr>
      </w:pPr>
    </w:p>
    <w:p w:rsidR="008819D6" w:rsidRP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Style w:val="a6"/>
          <w:rFonts w:ascii="Times New Roman" w:hAnsi="Times New Roman" w:cs="Times New Roman"/>
          <w:sz w:val="28"/>
          <w:szCs w:val="28"/>
          <w:lang w:val="kk-KZ"/>
        </w:rPr>
      </w:pPr>
    </w:p>
    <w:p w:rsidR="008819D6" w:rsidRDefault="008819D6" w:rsidP="008819D6">
      <w:pPr>
        <w:pStyle w:val="a3"/>
        <w:ind w:firstLine="709"/>
        <w:jc w:val="both"/>
        <w:rPr>
          <w:rFonts w:ascii="Times New Roman" w:hAnsi="Times New Roman" w:cs="Times New Roman"/>
          <w:sz w:val="28"/>
          <w:szCs w:val="28"/>
          <w:lang w:val="kk-KZ"/>
        </w:rPr>
      </w:pPr>
      <w:r w:rsidRPr="008819D6">
        <w:rPr>
          <w:rStyle w:val="a6"/>
          <w:rFonts w:ascii="Times New Roman" w:hAnsi="Times New Roman" w:cs="Times New Roman"/>
          <w:sz w:val="28"/>
          <w:szCs w:val="28"/>
          <w:lang w:val="kk-KZ"/>
        </w:rPr>
        <w:lastRenderedPageBreak/>
        <w:t>I ТАРАУ. Табиғи апаттарды алдын ала болжау жүйелерінің қазіргі жағдайы</w:t>
      </w:r>
    </w:p>
    <w:p w:rsidR="008819D6" w:rsidRDefault="008819D6" w:rsidP="008819D6">
      <w:pPr>
        <w:pStyle w:val="a3"/>
        <w:ind w:firstLine="709"/>
        <w:jc w:val="both"/>
        <w:rPr>
          <w:rFonts w:ascii="Times New Roman" w:hAnsi="Times New Roman" w:cs="Times New Roman"/>
          <w:b/>
          <w:sz w:val="28"/>
          <w:szCs w:val="28"/>
          <w:lang w:val="kk-KZ"/>
        </w:rPr>
      </w:pPr>
      <w:r w:rsidRPr="008819D6">
        <w:rPr>
          <w:rFonts w:ascii="Times New Roman" w:hAnsi="Times New Roman" w:cs="Times New Roman"/>
          <w:b/>
          <w:sz w:val="28"/>
          <w:szCs w:val="28"/>
          <w:lang w:val="kk-KZ"/>
        </w:rPr>
        <w:t>1.1. Табиғи апаттар: түрлері, себептері және салдары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Табиғи апаттар – адам өмірі мен қоршаған ортаға елеулі қауіп төндіретін табиғи құбылыстар. Оларға жер сілкінісі, су тасқыны, тайфун, дауыл, сел, орман өрттері, вулкан атқылауы сияқты оқиғалар жатады. Әрбір апаттың өз ерекшелігі бар: мысалы, жер сілкінісі кенеттен болады және адамдарды дайынсыз ұстап алады, ал су тасқыны мен дауыл алдын ала хабарландыру арқылы дайындалуға мүмкіндік береді.</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Табиғи апаттардың себептері әртүрлі. Кейде бұл тек табиғи процестерге байланысты (мысалы, жер қыртысының қозғалысы, ауа райының күрт өзгеруі), ал кейде адам факторы да әсер етеді (мысалы, орманды кесу, өзен арналарын бөгеп салу). Апаттардың салдары ауыр: адамдар өмірін жоғалтады, үйлер мен инфрақұрылым зақымданады, экономикаға үлкен шығын келеді. Сондықтан табиғи апаттарды уақытында болжау – адамдардың өмірін сақтап, экономикалық зиянды азайту үшін өте маңызды.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Қазақстанда да жыл сайын табиғи апаттар болады. Мысалы, Алматы, Жамбыл облыстарында сел мен су тасқыны жиі байқалады, ал Шығыс Қазақстанда орман өрттері қаупі жоғары. Сондықтан біздің еліміз үшін апатты болжау жүйелерін жетілдіру өте өзекті.</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Бұрын табиғи апаттарды болжау көбінесе дәстүрлі әдістермен жүргізілген. Мысалы, су тасқынын болжау үшін өзен деңгейін өлшеп, су мөлшерін есептеп отырған. Жер сілкінісін алдын ала болжау мүмкіндігі өте аз болды, тек сейсмологиялық зерттеулер мен тарихтағы сейсмикалық деректерге сүйенген.</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Бүгінгі таңда технология дамыған сайын апатты болжау әдістері де өзгерді. Қазір спутниктер арқылы жер беті үнемі бақыланады, бұл арқылы су тасқыны, тайфун немесе орман өртінің пайда болу қаупін алдын ала анықтауға болады. Спутниктік деректерге жасанды интеллект (AI) қосылған кезде, үлкен көлемдегі ақпарат жылдам өңделіп, апаттардың алдын алу шаралары нақты ұсынылады.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Мысалы, машиналық оқыту алгоритмдері арқылы тарихи деректерді талдап, болашақтағы апаттарды болжауға болады. Сондай-ақ, климаттық өзгерістерді есепке ала отырып, су тасқыны немесе дауыл қаупі жоғары аймақтарды анықтау мүмкіндігі бар. Бұл жүйелер тек ғылыми зерттеу үшін ғана емес, мемлекеттің төтенше жағдай қызметтері мен сақтандыру компаниялары үшін де өте маңызды.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Қазіргі кезде Қазақстан мен әлемде апатқа дайындық үшін арнайы жүйелер жұмыс істейді. Мысалы, Қазақстанда Төтенше жағдайлар комитеті апатты болжау, алдын алу және зардаптарды азайту жұмыстарын жүзеге асырады. Бұл органдар метеорологиялық, гидрологиялық, сейсмологиялық деректерді жинайды және талдайды.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 xml:space="preserve">Сақтандыру компаниялары да апатты болжауға қызығушылық танытады. Олар алдын ала деректер арқылы сақтандыру тарифін анықтап, зардапты азайту үшін сақтандыру стратегиясын жасайды. Сондықтан қазіргі </w:t>
      </w:r>
      <w:r w:rsidRPr="008819D6">
        <w:rPr>
          <w:rFonts w:ascii="Times New Roman" w:hAnsi="Times New Roman" w:cs="Times New Roman"/>
          <w:sz w:val="28"/>
          <w:szCs w:val="28"/>
        </w:rPr>
        <w:lastRenderedPageBreak/>
        <w:t>таңда спутниктік бақылау мен AI технологиясын қолдану – тек ғылыми жаңалық қана емес, экономикалық тұрғыдан да тиімді.</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Мысалы, егер спутниктен алынған деректерді AI арқылы талдайтын жүйе болса, су тасқыны қаупі бар ауылдарды алдын ала хабардар етуге болады. Бұл халықты қауіпсіз орындарға эвакуациялауға, мемлекеттік ресурстарды тиімді пайдалануға және сақтандыру шығындарын азайтуға мүмкіндік береді.</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Табиғи апаттар – бұл табиғаттың адамдар мен қоршаған ортаға қауіп төндіретін күшті құбылыстары. Олар кенеттен пайда болып, үлкен зиян келтіруі мүмкін. Табиғи апаттар адам өміріне, экономикаға, ауыл шаруашылығы мен инфрақұрылымға елеулі әсер етеді. Дүниежүзілік тәжірибе көрсеткендей, табиғи апаттар жыл сайын мыңдаған адамның өмірін қиып, миллиардтаған доллар шығын әкеледі. Сондықтан олардың алдын алу, дұрыс болжау және уақытылы әрекет ету – қоғам үшін аса маңызды мәселе болып табылады.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Табиғи апаттар әртүрлі түрге бөлінеді. Ең жиі кездесетіндерге мыналар жатады: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Жер сілкінісі – жер қыртысының кенет қозғалысынан туындайтын күшті дүмпу. Жер сілкінісі кенеттен болады және оны алдын ала толық болжау өте қиын. Оның салдарынан ғимараттар құлап, жолдар мен көпірлер бұзылып, адамдар қаза табады немесе жарақат алады. Мысалы, 2011 жылы Жапонияда болған жер сілкінісі мен цунами жүздеген мың адамның өмірін қиып, қалаларды жойды.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Су тасқыны – өзендер мен көлдердің су деңгейінің күрт көтерілуінен немесе жауын-шашынның көп болуынан болатын апат. Су тасқыны ауылдарды, қалаларды су астында қалдыруы мүмкін. Қазақстанда Алматы облысында сел мен су тасқыны жиі болады, әсіресе таулы жерлерде. Су тасқыны ауыл шаруашылығы мен тұрғын үйлерге елеулі зиян келтіреді.</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Тайфун, дауыл және боран – бұл күшті жел мен жауын-шашыннан туындайтын апаттар. Олар ағаштарды құлатып, электр желілерін, үйлерді бұзуы мүмкін. Дауыл кезінде адамдар қауіпсіз жерге эвакуацияланбай қалса, ауыр зардаптарға ұшырайды.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Орман өрттері – табиғаттағы үлкен алаулардан туындайтын апат. Өрт көбіне адам әрекеті немесе қатты ыстықтан пайда болады. Орман өрттері тек табиғатты ғана күйретіп қоймай, жақын маңдағы ауылдарға қауіп төндіреді, ауаны ластап, климатқа әсер етеді.</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Вулкан атқылауы – жер қыртысындағы магманың бетке шығуы нәтижесінде болады. Вулкан атқылауы кезінде лавалар, жанартаулық тасқындар мен күл адам өміріне, ауыл шаруашылығына және қалаларға елеулі зиян келтіреді.</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Табиғи апаттардың себептері әртүрлі және оларды екі негізгі топқа бөлуге болады: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 xml:space="preserve">Табиғи себептер – жер қыртысының қозғалысы, ауа райының күрт өзгеруі, теңіздегі толқындар, атмосфералық қысым өзгерістері. Мысалы, жер </w:t>
      </w:r>
      <w:r w:rsidRPr="008819D6">
        <w:rPr>
          <w:rFonts w:ascii="Times New Roman" w:hAnsi="Times New Roman" w:cs="Times New Roman"/>
          <w:sz w:val="28"/>
          <w:szCs w:val="28"/>
        </w:rPr>
        <w:lastRenderedPageBreak/>
        <w:t>сілкінісі мен вулкан атқылауы тек табиғи себептерге байланысты болады. Су тасқыны мен дауыл да көбінесе табиғи факторлардан туындайды.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Адам факторы – адамның табиғатқа әсерінен пайда болатын апаттар. Мысалы, орманды кесу, өзен арналарын бөгеп салу, жерді дұрыс пайдаланбау су тасқыны қаупін арттырады. Сондай-ақ қалалардың дұрыс жоспарланбауы, құрылыс нормаларын бұзу да апат салдарын күшейтеді.</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Табиғи апаттар адам өміріне, экономикаға және қоршаған ортаға үлкен зиян келтіреді. Олардың негізгі салдары: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Адам өміріне әсері – адамдар қаза табады немесе жарақат алады, кейде апат аймағынан эвакуация жасау қажет болады.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Экономикалық шығындар – ғимараттар, жолдар, көпірлер, зауыттар зақымданып, қалпына келтіру үшін үлкен қаржы кетеді.</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Ауыл шаруашылығына әсері – егістік алқаптар мен мал шығыны, азық-түлік тапшылығы пайда болуы мүмкін.</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Қоршаған ортаға әсері – ормандар мен өзендер бүлінеді, топырақ эрозияға ұшырайды, ауа мен су ластанады.</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Мысалы, су тасқыны кезінде ауылдар мен қалалар су астында қалады, жолдар мен электр желілері бұзылады. Орман өрттері кезінде жануарлар мен өсімдіктер жойылады, ауа ластанады. Жер сілкінісі кезінде ғимараттар құлап, адамдар зардап шегеді.</w:t>
      </w:r>
    </w:p>
    <w:p w:rsidR="008819D6" w:rsidRPr="008819D6" w:rsidRDefault="008819D6" w:rsidP="008819D6">
      <w:pPr>
        <w:pStyle w:val="a3"/>
        <w:ind w:firstLine="709"/>
        <w:jc w:val="both"/>
        <w:rPr>
          <w:rFonts w:ascii="Times New Roman" w:hAnsi="Times New Roman" w:cs="Times New Roman"/>
          <w:sz w:val="28"/>
          <w:szCs w:val="28"/>
        </w:rPr>
      </w:pPr>
      <w:r w:rsidRPr="008819D6">
        <w:rPr>
          <w:rFonts w:ascii="Times New Roman" w:hAnsi="Times New Roman" w:cs="Times New Roman"/>
          <w:sz w:val="28"/>
          <w:szCs w:val="28"/>
        </w:rPr>
        <w:t>Қазақстан үшін табиғи апаттарды болжау өзекті мәселе болып табылады. Бізге алдын ала ақпарат алу, қауіптерді болжау және адамдарды уақытында хабардар ету арқылы өмірді сақтау, экономикаға зиянды азайту мүмкіндігі өте қажет. Сондықтан табиғи апаттардың түрлері, себептері мен салдарын зерттеу ғылыми тұрғыдан да, практикалық тұрғыдан да маңызды.</w:t>
      </w:r>
    </w:p>
    <w:p w:rsidR="008819D6" w:rsidRDefault="008819D6" w:rsidP="008819D6">
      <w:pPr>
        <w:pStyle w:val="a3"/>
        <w:ind w:firstLine="709"/>
        <w:jc w:val="both"/>
        <w:rPr>
          <w:rFonts w:ascii="Times New Roman" w:hAnsi="Times New Roman" w:cs="Times New Roman"/>
          <w:b/>
          <w:sz w:val="28"/>
          <w:szCs w:val="28"/>
          <w:lang w:val="kk-KZ"/>
        </w:rPr>
      </w:pPr>
      <w:r w:rsidRPr="008819D6">
        <w:rPr>
          <w:rFonts w:ascii="Times New Roman" w:hAnsi="Times New Roman" w:cs="Times New Roman"/>
          <w:b/>
          <w:sz w:val="28"/>
          <w:szCs w:val="28"/>
          <w:lang w:val="kk-KZ"/>
        </w:rPr>
        <w:t>1.2. Апаттарды болжау әдістері: дәстүрлі әдістер мен қазіргі заманғы технологиялар</w:t>
      </w:r>
    </w:p>
    <w:p w:rsidR="008819D6" w:rsidRPr="00201FC1" w:rsidRDefault="008819D6" w:rsidP="00201FC1">
      <w:pPr>
        <w:pStyle w:val="a3"/>
        <w:ind w:firstLine="709"/>
        <w:jc w:val="both"/>
        <w:rPr>
          <w:rFonts w:ascii="Times New Roman" w:hAnsi="Times New Roman" w:cs="Times New Roman"/>
          <w:sz w:val="28"/>
          <w:szCs w:val="28"/>
          <w:lang w:val="kk-KZ" w:eastAsia="ru-RU"/>
        </w:rPr>
      </w:pPr>
      <w:r w:rsidRPr="00201FC1">
        <w:rPr>
          <w:rFonts w:ascii="Times New Roman" w:hAnsi="Times New Roman" w:cs="Times New Roman"/>
          <w:sz w:val="28"/>
          <w:szCs w:val="28"/>
          <w:lang w:val="kk-KZ" w:eastAsia="ru-RU"/>
        </w:rPr>
        <w:t>Табиғи апаттардың алдын алу үшін олардың болжау әдістері өте маңызды. Апаттар кенеттен болуы мүмкін, сондықтан адам мен мемлекет олардың ықтимал қаупін уақытында білуі тиіс. Апаттарды болжаудың әдістері екі негізгі топқа бөлінеді: дәстүрлі және қазіргі заманғы технологиялар арқылы жүргізілетін әдістер.</w:t>
      </w:r>
    </w:p>
    <w:p w:rsidR="008819D6" w:rsidRPr="00201FC1" w:rsidRDefault="008819D6" w:rsidP="00201FC1">
      <w:pPr>
        <w:pStyle w:val="a3"/>
        <w:ind w:firstLine="709"/>
        <w:jc w:val="both"/>
        <w:rPr>
          <w:rFonts w:ascii="Times New Roman" w:hAnsi="Times New Roman" w:cs="Times New Roman"/>
          <w:sz w:val="28"/>
          <w:szCs w:val="28"/>
          <w:lang w:val="kk-KZ" w:eastAsia="ru-RU"/>
        </w:rPr>
      </w:pPr>
      <w:r w:rsidRPr="00201FC1">
        <w:rPr>
          <w:rFonts w:ascii="Times New Roman" w:hAnsi="Times New Roman" w:cs="Times New Roman"/>
          <w:sz w:val="28"/>
          <w:szCs w:val="28"/>
          <w:lang w:val="kk-KZ" w:eastAsia="ru-RU"/>
        </w:rPr>
        <w:t>Бұрынғы уақытта табиғи апаттарды болжау көбінесе қарапайым бақылау мен есептеуге негізделген. Мысалы, су тасқынын болжау үшін өзендердің деңгейі үнемі өлшеніп, жауын-шашын мөлшері есептелген. Егер жауын көп болса, су тасқыны қаупі жоғары деп есептелген.</w:t>
      </w:r>
    </w:p>
    <w:p w:rsidR="008819D6" w:rsidRPr="00201FC1" w:rsidRDefault="008819D6" w:rsidP="00201FC1">
      <w:pPr>
        <w:pStyle w:val="a3"/>
        <w:ind w:firstLine="709"/>
        <w:jc w:val="both"/>
        <w:rPr>
          <w:rFonts w:ascii="Times New Roman" w:hAnsi="Times New Roman" w:cs="Times New Roman"/>
          <w:sz w:val="28"/>
          <w:szCs w:val="28"/>
          <w:lang w:val="kk-KZ" w:eastAsia="ru-RU"/>
        </w:rPr>
      </w:pPr>
      <w:r w:rsidRPr="00201FC1">
        <w:rPr>
          <w:rFonts w:ascii="Times New Roman" w:hAnsi="Times New Roman" w:cs="Times New Roman"/>
          <w:sz w:val="28"/>
          <w:szCs w:val="28"/>
          <w:lang w:val="kk-KZ" w:eastAsia="ru-RU"/>
        </w:rPr>
        <w:t>Жер сілкінісін алдын ала болжау дәстүрлі әдістерде өте қиын болды. Ғалымдар тек тарихи деректерді, бұрынғы сейсмикалық оқиғаларды зерттеп, кейбір болжамдар жасаған. Мысалы, белгілі бір жерде соңғы 50 жылда жер сілкінісі болған болса, болашақта да сол жерде апат болу мүмкін деген болжам жасалған.</w:t>
      </w:r>
    </w:p>
    <w:p w:rsidR="008819D6" w:rsidRPr="00201FC1" w:rsidRDefault="008819D6" w:rsidP="00201FC1">
      <w:pPr>
        <w:pStyle w:val="a3"/>
        <w:ind w:firstLine="709"/>
        <w:jc w:val="both"/>
        <w:rPr>
          <w:rFonts w:ascii="Times New Roman" w:hAnsi="Times New Roman" w:cs="Times New Roman"/>
          <w:sz w:val="28"/>
          <w:szCs w:val="28"/>
          <w:lang w:val="kk-KZ" w:eastAsia="ru-RU"/>
        </w:rPr>
      </w:pPr>
      <w:r w:rsidRPr="00201FC1">
        <w:rPr>
          <w:rFonts w:ascii="Times New Roman" w:hAnsi="Times New Roman" w:cs="Times New Roman"/>
          <w:sz w:val="28"/>
          <w:szCs w:val="28"/>
          <w:lang w:val="kk-KZ" w:eastAsia="ru-RU"/>
        </w:rPr>
        <w:t>Орман өрттерін болжау да дәстүрлі әдістерге сүйенген. Өрт қаупі жоғары аймақтарда ауа райын бақылап, адамдарды ескерту арқылы алдын алу шаралары жасалған. Бірақ бұл әдістер толық сенімді болмағандықтан, апаттар кенеттен пайда болып, үлкен зиян келтірген жағдайлар жиі кездескен.</w:t>
      </w:r>
    </w:p>
    <w:p w:rsidR="008819D6" w:rsidRPr="00201FC1" w:rsidRDefault="008819D6" w:rsidP="00201FC1">
      <w:pPr>
        <w:pStyle w:val="a3"/>
        <w:ind w:firstLine="709"/>
        <w:jc w:val="both"/>
        <w:rPr>
          <w:rFonts w:ascii="Times New Roman" w:hAnsi="Times New Roman" w:cs="Times New Roman"/>
          <w:sz w:val="28"/>
          <w:szCs w:val="28"/>
          <w:lang w:val="kk-KZ" w:eastAsia="ru-RU"/>
        </w:rPr>
      </w:pPr>
      <w:r w:rsidRPr="00201FC1">
        <w:rPr>
          <w:rFonts w:ascii="Times New Roman" w:hAnsi="Times New Roman" w:cs="Times New Roman"/>
          <w:sz w:val="28"/>
          <w:szCs w:val="28"/>
          <w:lang w:val="kk-KZ" w:eastAsia="ru-RU"/>
        </w:rPr>
        <w:lastRenderedPageBreak/>
        <w:t>Қазіргі кезде табиғи апаттарды болжау технологиясы айтарлықтай дамыды. Спутниктік бақылау, жасанды интеллект (AI), машиналық оқыту және климаттық модельдер апатты алдын ала анықтауға мүмкіндік береді.</w:t>
      </w:r>
    </w:p>
    <w:p w:rsidR="008819D6" w:rsidRPr="00201FC1" w:rsidRDefault="008819D6" w:rsidP="00201FC1">
      <w:pPr>
        <w:pStyle w:val="a3"/>
        <w:ind w:firstLine="709"/>
        <w:jc w:val="both"/>
        <w:rPr>
          <w:rFonts w:ascii="Times New Roman" w:hAnsi="Times New Roman" w:cs="Times New Roman"/>
          <w:sz w:val="28"/>
          <w:szCs w:val="28"/>
          <w:lang w:val="kk-KZ" w:eastAsia="ru-RU"/>
        </w:rPr>
      </w:pPr>
      <w:r w:rsidRPr="00201FC1">
        <w:rPr>
          <w:rFonts w:ascii="Times New Roman" w:hAnsi="Times New Roman" w:cs="Times New Roman"/>
          <w:bCs/>
          <w:sz w:val="28"/>
          <w:szCs w:val="28"/>
          <w:lang w:val="kk-KZ" w:eastAsia="ru-RU"/>
        </w:rPr>
        <w:t>Спутниктік бақылау</w:t>
      </w:r>
      <w:r w:rsidRPr="00201FC1">
        <w:rPr>
          <w:rFonts w:ascii="Times New Roman" w:hAnsi="Times New Roman" w:cs="Times New Roman"/>
          <w:sz w:val="28"/>
          <w:szCs w:val="28"/>
          <w:lang w:val="kk-KZ" w:eastAsia="ru-RU"/>
        </w:rPr>
        <w:t xml:space="preserve"> – жер бетін үнемі бақылау арқылы апатқа әкелетін өзгерістерді уақытында анықтауға мүмкіндік береді. Мысалы, өзен деңгейінің көтерілуі, орманның құрғауы немесе ауа райының күрт өзгеруі спутниктен көрінеді.</w:t>
      </w:r>
    </w:p>
    <w:p w:rsidR="008819D6" w:rsidRPr="00201FC1" w:rsidRDefault="008819D6" w:rsidP="00201FC1">
      <w:pPr>
        <w:pStyle w:val="a3"/>
        <w:ind w:firstLine="709"/>
        <w:jc w:val="both"/>
        <w:rPr>
          <w:rFonts w:ascii="Times New Roman" w:hAnsi="Times New Roman" w:cs="Times New Roman"/>
          <w:sz w:val="28"/>
          <w:szCs w:val="28"/>
          <w:lang w:val="kk-KZ" w:eastAsia="ru-RU"/>
        </w:rPr>
      </w:pPr>
      <w:r w:rsidRPr="00201FC1">
        <w:rPr>
          <w:rFonts w:ascii="Times New Roman" w:hAnsi="Times New Roman" w:cs="Times New Roman"/>
          <w:bCs/>
          <w:sz w:val="28"/>
          <w:szCs w:val="28"/>
          <w:lang w:val="kk-KZ" w:eastAsia="ru-RU"/>
        </w:rPr>
        <w:t>Жасанды интеллект пен машиналық оқыту</w:t>
      </w:r>
      <w:r w:rsidRPr="00201FC1">
        <w:rPr>
          <w:rFonts w:ascii="Times New Roman" w:hAnsi="Times New Roman" w:cs="Times New Roman"/>
          <w:sz w:val="28"/>
          <w:szCs w:val="28"/>
          <w:lang w:val="kk-KZ" w:eastAsia="ru-RU"/>
        </w:rPr>
        <w:t xml:space="preserve"> – үлкен деректерді жылдам талдап, апатты болжауға мүмкіндік береді. Мысалы, су тасқыны болу ықтималдығын AI модельдері деректерді талдай отырып есептейді: жауын-шашын көлемі, топырақтың ылғалдылығы, өзен деңгейі және тағы басқа көрсеткіштер негізге алынады. AI жүйесі бұл деректерді жылдам өңдеп, нақты аймақтарда қауіптің қаншалықты екенін хабарлайды.</w:t>
      </w:r>
    </w:p>
    <w:p w:rsidR="008819D6" w:rsidRPr="00201FC1" w:rsidRDefault="008819D6"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Климаттық модельдер</w:t>
      </w:r>
      <w:r w:rsidRPr="00201FC1">
        <w:rPr>
          <w:rFonts w:ascii="Times New Roman" w:hAnsi="Times New Roman" w:cs="Times New Roman"/>
          <w:sz w:val="28"/>
          <w:szCs w:val="28"/>
          <w:lang w:eastAsia="ru-RU"/>
        </w:rPr>
        <w:t xml:space="preserve"> – ауа райы мен табиғат құбылыстарын ұзақ мерзімге болжауға мүмкіндік береді. Мысалы, тайфундардың бағытын және күшейуін спутниктік деректер мен климаттық модельдер арқылы алдын ала анықтауға болады.</w:t>
      </w:r>
    </w:p>
    <w:p w:rsidR="008819D6" w:rsidRPr="00201FC1" w:rsidRDefault="008819D6"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Қазіргі таңда ең тиімді әдіс – дәстүрлі бақылау мен заманауи технологияларды біріктіру. Дәстүрлі әдістер тарихтағы деректерді, жергілікті тәжірибені қолданса, заманауи технологиялар нақты уақыттағы спутниктік ақпаратты және AI алгоритмдерін қосады. Бұл тәсіл апатты болжауды дәлірек және жылдамырақ етеді.</w:t>
      </w:r>
    </w:p>
    <w:p w:rsidR="008819D6" w:rsidRPr="00201FC1" w:rsidRDefault="008819D6"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Мысалы, Қазақстанда өзен деңгейін дәстүрлі әдіспен өлшеп қана қоймай, спутниктен алынған деректерді AI жүйесі арқылы талдау арқылы су тасқыны қаупі жоғары ауылдарды алдын ала хабардар етуге болады. Сол арқылы тұрғындарды эвакуациялау мүмкіндігі пайда болады, экономикалық шығын азаяды және адамдардың өмірін сақтау оңайырақ болады.</w:t>
      </w:r>
    </w:p>
    <w:p w:rsidR="008819D6" w:rsidRPr="00201FC1" w:rsidRDefault="00201FC1" w:rsidP="00201FC1">
      <w:pPr>
        <w:pStyle w:val="a3"/>
        <w:ind w:firstLine="709"/>
        <w:jc w:val="both"/>
        <w:rPr>
          <w:rFonts w:ascii="Times New Roman" w:hAnsi="Times New Roman" w:cs="Times New Roman"/>
          <w:sz w:val="28"/>
          <w:szCs w:val="28"/>
          <w:lang w:val="kk-KZ" w:eastAsia="ru-RU"/>
        </w:rPr>
      </w:pPr>
      <w:r w:rsidRPr="00201FC1">
        <w:rPr>
          <w:rFonts w:ascii="Times New Roman" w:hAnsi="Times New Roman" w:cs="Times New Roman"/>
          <w:sz w:val="28"/>
          <w:szCs w:val="28"/>
          <w:lang w:val="kk-KZ" w:eastAsia="ru-RU"/>
        </w:rPr>
        <w:t>Т</w:t>
      </w:r>
      <w:r w:rsidR="008819D6" w:rsidRPr="00201FC1">
        <w:rPr>
          <w:rFonts w:ascii="Times New Roman" w:hAnsi="Times New Roman" w:cs="Times New Roman"/>
          <w:sz w:val="28"/>
          <w:szCs w:val="28"/>
          <w:lang w:val="kk-KZ" w:eastAsia="ru-RU"/>
        </w:rPr>
        <w:t>абиғи апаттарды болжаудың дәстүрлі әдістері өз уақытында маңызды болса да, қазіргі замандағы спутниктік бақылау, жасанды интеллект және климаттық модельдер дәлірек және тиімді болжам жасауға мүмкіндік береді. Дәстүрлі және заманауи әдістерді біріктіру арқылы мемлекеттер, ғылыми ұйымдар және сақтандыру компаниялары апаттардың алдын алу ісінде тиімді әрекет ете алады.</w:t>
      </w:r>
    </w:p>
    <w:p w:rsidR="008819D6" w:rsidRDefault="008819D6" w:rsidP="008819D6">
      <w:pPr>
        <w:pStyle w:val="a3"/>
        <w:ind w:firstLine="709"/>
        <w:jc w:val="both"/>
        <w:rPr>
          <w:rFonts w:ascii="Times New Roman" w:hAnsi="Times New Roman" w:cs="Times New Roman"/>
          <w:b/>
          <w:sz w:val="28"/>
          <w:szCs w:val="28"/>
          <w:lang w:val="kk-KZ"/>
        </w:rPr>
      </w:pPr>
      <w:r w:rsidRPr="008819D6">
        <w:rPr>
          <w:rFonts w:ascii="Times New Roman" w:hAnsi="Times New Roman" w:cs="Times New Roman"/>
          <w:b/>
          <w:sz w:val="28"/>
          <w:szCs w:val="28"/>
          <w:lang w:val="kk-KZ"/>
        </w:rPr>
        <w:t>1.3. Мемлекеттік органдар мен сақтандыру компанияларының апатқа дайындық жүйелері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Табиғи апаттар адамдардың өміріне, экономикаға және қоршаған ортаға үлкен қауіп төндіреді. Сондықтан оларды болжау және алдын алу үшін арнайы жүйелер қажет. Бұл жүйелерді ең алдымен мемлекет ұйымдастырады, ал сақтандыру компаниялары оларды толықтырады. Мемлекеттік органдар мен сақтандыру компанияларының жүйелі жұмысы апат салдарын азайтуға, экономикалық шығындарды қысқартуға және адамдардың өмірін сақтауға мүмкіндік береді.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 xml:space="preserve">Қазақстанда табиғи апаттарға дайындық бойынша негізгі жауапты орган – Төтенше жағдайлар комитеті. Бұл комитет апаттардың алдын алу, оларды </w:t>
      </w:r>
      <w:r w:rsidRPr="00201FC1">
        <w:rPr>
          <w:rFonts w:ascii="Times New Roman" w:hAnsi="Times New Roman" w:cs="Times New Roman"/>
          <w:sz w:val="28"/>
          <w:szCs w:val="28"/>
        </w:rPr>
        <w:lastRenderedPageBreak/>
        <w:t>болжау және зардаптарды азайту бойынша жұмыс істейді. Комитеттің міндетіне мыналар кіреді: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Деректер жинау және талдау – метеорологиялық, гидрологиялық, сейсмологиялық және климаттық деректерді жинау. Мысалы, өзен деңгейі, жауын-шашын мөлшері, жер сілкінісінің белсенділігі сияқты көрсеткіштер бақылауда болады.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Апатты болжау – жинақталған деректерді талдап, апат қаупі бар аймақтарды анықтау. Бұл болжау дәстүрлі әдістерге сүйенуі мүмкін, бірақ соңғы жылдары спутниктік бақылау мен жасанды интеллект технологиялары қосылды.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Қауіп туралы хабарлау – тұрғындарға және жергілікті әкімдіктерге апат қаупі туралы хабар беру. Бұл алдын ала ескерту тұрғындарды эвакуациялау немесе қауіпсіз орындарға көшіріп шығуға мүмкіндік береді.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Құтқару және авариялық шаралар – апат болған жағдайда адамдарға көмек көрсету, эвакуация ұйымдастыру, дәрі-дәрмек, тамақ және баспана қамтамасыз ету.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Қазақстанда Төтенше жағдайлар комитетінің қызметі халықтың қауіпсіздігіне тікелей байланысты. Олар тек апат болғанда ғана емес, апатқа дайындық кезінде де белсенді жұмыс істейді. Мысалы, су тасқыны қаупі жоғары аймақтарда бөгеттерді күшейту, өзен арналарын тазалау, эвакуациялық жоспарлар жасау сияқты шаралар қолданылады.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компаниялары да табиғи апатқа дайындықта маңызды рөл атқарады. Олар апатты алдын ала болжау арқылы қаржылық шығынды азайтуға көмектеседі. Сақтандыру компанияларының негізгі қызметі: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Апатқа байланысты тәуекелдерді бағалау – қандай аймақтарда су тасқыны, жер сілкінісі немесе орман өртінің ықтималдығы жоғары екенін анықтау.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тарифін белгілеу – тәуекелдерге байланысты сақтандыру құнын есептеу. Мысалы, су тасқыны қаупі жоғары ауылдарда сақтандыру төлемі қымбатырақ болуы мүмкін.</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Апат болған жағдайда шығынды өтеу – тұрғындарға, кәсіпорындарға және шаруашылықтарға келтірілген шығынды қаржылай өтеу. Бұл апаттан кейінгі қалпына келтіруді жеңілдетеді.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Апатқа дайындық бойынша ұсыныстар – сақтандыру компаниялары клиенттерге алдын ала қауіпсіздік шараларын қолдануды ұсынады: мысалы, үйлерді су тасқынына төзімді ету, өрт сөндіру жүйесін орнату, авариялық қор жасау.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компанияларының апатқа дайындық жұмысы тек экономикалық тұрғыдан ғана емес, адамдардың өмірін қорғау үшін де маңызды. Олар мемлекеттің жұмысын толықтырып, алдын алу мен қалпына келтіру шараларын қаржылай қамтамасыз етеді.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Қазіргі кезде ең тиімді тәсіл – мемлекеттік органдар мен сақтандыру компанияларының қызметін біріктіру. Бұл жүйе қалай жұмыс істейді: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Мемлекет апатқа дайындық пен алдын ала хабарлау шараларын жүргізеді.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lastRenderedPageBreak/>
        <w:t>Спутниктен алынған деректер мен AI жүйелері арқылы апат қаупі жоғары аймақтар анықталады.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компаниялары сол деректер негізінде тәуекелді бағалап, алдын ала сақтандыру тарифін белгілейді.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Апат болған жағдайда тұрғындар мен кәсіпорындар қаржылай көмек алады, ал мемлекеттің ресурстары тиімді жұмсалады.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Мысалы, егер өзен деңгейінің көтерілуі байқалса, мемлекет тұрғындарды эвакуациялайды, ал сақтандыру компаниялары су тасқыны салдарынан келген шығынды өтеуге дайын болады. Бұл үйлесім апат салдарын айтарлықтай азайтады.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Табиғи апаттарға дайындық тек ғылыми зерттеу немесе алдын ала болжауға ғана емес, мемлекет пен сақтандыру компанияларының үйлесімді жұмысын талап етеді. Мемлекет апатты алдын ала болжау, қауіпсіздік шараларын ұйымдастыру және адамдарды қорғаумен айналысады, ал сақтандыру компаниялары қаржылай қолдау мен тәуекелді басқаруды қамтамасыз етеді. Екі жүйенің бірігуі арқылы апаттың адам өміріне, экономикаға және қоршаған ортаға тигізетін зиянын азайтуға болады.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Қазақстан үшін бұл жүйелер өзекті болып табылады, себебі елімізде су тасқыны, сел, орман өрттері және кейде жер сілкінісі сияқты апаттар жиі кездеседі. Мемлекет пен сақтандыру компанияларының үйлесімді жұмысын ұйымдастыру арқылы апаттың зардаптарын тиімді басқаруға болады.</w:t>
      </w:r>
    </w:p>
    <w:p w:rsidR="008819D6" w:rsidRPr="008819D6" w:rsidRDefault="008819D6" w:rsidP="008819D6">
      <w:pPr>
        <w:pStyle w:val="a3"/>
        <w:ind w:firstLine="709"/>
        <w:jc w:val="both"/>
        <w:rPr>
          <w:rFonts w:ascii="Times New Roman" w:hAnsi="Times New Roman" w:cs="Times New Roman"/>
          <w:b/>
          <w:sz w:val="28"/>
          <w:szCs w:val="28"/>
        </w:rPr>
      </w:pPr>
      <w:r w:rsidRPr="008819D6">
        <w:rPr>
          <w:rStyle w:val="a6"/>
          <w:rFonts w:ascii="Times New Roman" w:hAnsi="Times New Roman" w:cs="Times New Roman"/>
          <w:sz w:val="28"/>
          <w:szCs w:val="28"/>
          <w:lang w:val="kk-KZ"/>
        </w:rPr>
        <w:t xml:space="preserve">II ТАРАУ. </w:t>
      </w:r>
      <w:r w:rsidRPr="008819D6">
        <w:rPr>
          <w:rStyle w:val="a6"/>
          <w:rFonts w:ascii="Times New Roman" w:hAnsi="Times New Roman" w:cs="Times New Roman"/>
          <w:sz w:val="28"/>
          <w:szCs w:val="28"/>
        </w:rPr>
        <w:t>Спутник пен AI технологияларын қолдану арқылы алдын ала болжау</w:t>
      </w:r>
    </w:p>
    <w:p w:rsidR="008819D6" w:rsidRDefault="008819D6" w:rsidP="008819D6">
      <w:pPr>
        <w:pStyle w:val="a3"/>
        <w:ind w:firstLine="709"/>
        <w:jc w:val="both"/>
        <w:rPr>
          <w:rFonts w:ascii="Times New Roman" w:hAnsi="Times New Roman" w:cs="Times New Roman"/>
          <w:b/>
          <w:sz w:val="28"/>
          <w:szCs w:val="28"/>
        </w:rPr>
      </w:pPr>
      <w:r w:rsidRPr="008819D6">
        <w:rPr>
          <w:rFonts w:ascii="Times New Roman" w:hAnsi="Times New Roman" w:cs="Times New Roman"/>
          <w:b/>
          <w:sz w:val="28"/>
          <w:szCs w:val="28"/>
        </w:rPr>
        <w:t>2.1. Спутниктік бақылау: деректер алу және өңдеу әдістері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Табиғи апаттардың алдын алу мен олардың салдарын азайту үшін тек дәстүрлі әдістер жеткіліксіз. Қазіргі заманғы технологиялар – спутниктер және жасанды интеллект (AI) – бұл мәселені тиімді шешуге мүмкіндік береді. Спутниктер жер бетін үнемі бақылайды, ал AI алгоритмдері алынған деректерді жылдам өңдеп, апатты алдын ала болжауға көмектеседі. Осы тарауда біз спутниктік бақылау мен AI технологияларын апатты болжауда қалай қолдануға болатынын қарастырамыз.</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Спутниктер – табиғатты, климатты және жер бетін бақылауға арналған жасанды жасалған құрылғылар. Олар жер бетінің өзгерістерін, өзен деңгейін, орман қоры мен ауа райының құбылыстарын үнемі тіркейді. Бұл деректер апатты болжау үшін өте маңызды.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Мысалы, су тасқыны қаупі бар өзендерде спутник арқылы судың деңгейін, жауын-шашын мөлшерін және топырақ ылғалдылығын бақылауға болады. Орман өрттері кезінде спутник ормандардағы құрғақ аймақтарды анықтап, өрттің таралу мүмкіндігін көрсетеді. Жер сілкінісі мен вулкан атқылауының алдын алу үшін де спутниктік деректер пайдалы: жер бетінің қозғалысын, шағын дүмпулерді немесе жанартаулық белсенділікті тіркеуге болады.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 xml:space="preserve">Спутниктен алынған деректер үлкен көлемде болады, сондықтан оларды өңдеу үшін арнайы компьютерлік бағдарламалар қажет. Дәстүрлі әдістермен </w:t>
      </w:r>
      <w:r w:rsidRPr="00201FC1">
        <w:rPr>
          <w:rFonts w:ascii="Times New Roman" w:hAnsi="Times New Roman" w:cs="Times New Roman"/>
          <w:sz w:val="28"/>
          <w:szCs w:val="28"/>
          <w:lang w:eastAsia="ru-RU"/>
        </w:rPr>
        <w:lastRenderedPageBreak/>
        <w:t>бұл деректерді талдау қиын болғандықтан, жасанды интеллектты қолдану тиімді.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Жасанды интеллект (AI) – компьютерлерге адамдар сияқты ойлап, шешім қабылдауға мүмкіндік беретін технология. Табиғи апаттарды болжауда AI үлкен деректерді талдап, болашақтағы қауіптерді анықтай алады.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Машиналық оқыту</w:t>
      </w:r>
      <w:r w:rsidRPr="00201FC1">
        <w:rPr>
          <w:rFonts w:ascii="Times New Roman" w:hAnsi="Times New Roman" w:cs="Times New Roman"/>
          <w:sz w:val="28"/>
          <w:szCs w:val="28"/>
          <w:lang w:eastAsia="ru-RU"/>
        </w:rPr>
        <w:t xml:space="preserve"> – AI технологиясының бір түрі, ол деректерді пайдаланып, нақты болжам жасауға үйренеді. Мысалы, өткен жылдардағы су тасқыны деректерін талдай отырып, AI болашақта қай өзендерде апат болу ықтималдығы жоғары екенін есептей алады. Сол сияқты жер сілкінісі қаупі бар аймақтар, орман өрттері таралу ықтималдығы және дауыл бағыттары алдын ала болжанады.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AI модельдері деректерді тез өңдейді және адам қолымен мүмкін емес жылдамдықпен талдау жасайды. Мысалы, спутниктен алынған мыңдаған суреттерді AI бір күнде қарап, апат қаупі бар жерлерді белгілей алады. Бұл әдіс дәстүрлі бақылаумен салыстырғанда әлдеқайда тиімді, өйткені ол уақытты үнемдеп, дәл болжам береді.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AI мен спутниктен алынған деректерді тек талдап қана қоймай, оларды мемлекет пен сақтандыру компанияларының жүйесімен байланыстыру керек. Бұл интеграция бірнеше артықшылық береді: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Мемлекетке</w:t>
      </w:r>
      <w:r w:rsidRPr="00201FC1">
        <w:rPr>
          <w:rFonts w:ascii="Times New Roman" w:hAnsi="Times New Roman" w:cs="Times New Roman"/>
          <w:sz w:val="28"/>
          <w:szCs w:val="28"/>
          <w:lang w:eastAsia="ru-RU"/>
        </w:rPr>
        <w:t xml:space="preserve"> – апат қаупі бар аймақтарды уақытында хабарлау, тұрғындарды эвакуациялау, ресурстарды тиімді пайдалану мүмкіндігі.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Сақтандыру компанияларына</w:t>
      </w:r>
      <w:r w:rsidRPr="00201FC1">
        <w:rPr>
          <w:rFonts w:ascii="Times New Roman" w:hAnsi="Times New Roman" w:cs="Times New Roman"/>
          <w:sz w:val="28"/>
          <w:szCs w:val="28"/>
          <w:lang w:eastAsia="ru-RU"/>
        </w:rPr>
        <w:t xml:space="preserve"> – апатты қаржылай есептеу, сақтандыру тарифін алдын ала белгілеу, шығынды өтеу жоспарын құру.</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Тұрғындарға</w:t>
      </w:r>
      <w:r w:rsidRPr="00201FC1">
        <w:rPr>
          <w:rFonts w:ascii="Times New Roman" w:hAnsi="Times New Roman" w:cs="Times New Roman"/>
          <w:sz w:val="28"/>
          <w:szCs w:val="28"/>
          <w:lang w:eastAsia="ru-RU"/>
        </w:rPr>
        <w:t xml:space="preserve"> – қауіп туралы нақты ақпарат беріледі, олар уақытында қауіпсіз жерге көшіріледі.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Мысалы, егер спутниктен алынған деректер бойынша өзен деңгейі көтеріле бастаса, AI жүйесі қауіпті аймақтарды белгілейді. Мемлекет тұрғындарды эвакуациялайды, ал сақтандыру компаниясы апат салдарынан келген шығынды есептеп, төлеуге дайын болады. Осылайша, залалды азайту үшін барлық тараптар бір жүйеде жұмыс істейді.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Халықаралық тәжірибеде спутник пен AI технологияларын қолдану арқылы көптеген апат алдын ала болжаған жағдайлар бар. Мысалы: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Жапонияда су тасқыны қаупін алдын ала хабарлау үшін спутниктік деректер мен AI алгоритмдері қолданылады. Бұл жүйе мыңдаған адамдардың өмірін сақтап, экономикалық шығынды азайтты.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АҚШ-та орман өрттерін болжау үшін спутниктік суреттер мен климаттық деректерді AI өңдейді. Өрттің таралу жолы алдын ала анықталып, өрт сөндіру қызметтері дайындықты ертерек бастайды.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Еуропада тайфундар мен дауылды болжау үшін спутниктік деректер AI арқылы өңделіп, қауіптің бағыты мен күшейу ықтималдығы көрсетіледі.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Қазақстанда да осындай жүйелерді енгізу арқылы су тасқыны, сел немесе орман өрттері сияқты апаттардың зардаптарын азайтуға болады. Бұл мектеп оқушылары үшін де қызықты, себебі технологияны күнделікті өмірге байланысты қолдану мүмкіндігі көрінеді.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val="kk-KZ" w:eastAsia="ru-RU"/>
        </w:rPr>
        <w:lastRenderedPageBreak/>
        <w:t>С</w:t>
      </w:r>
      <w:r w:rsidRPr="00201FC1">
        <w:rPr>
          <w:rFonts w:ascii="Times New Roman" w:hAnsi="Times New Roman" w:cs="Times New Roman"/>
          <w:sz w:val="28"/>
          <w:szCs w:val="28"/>
          <w:lang w:eastAsia="ru-RU"/>
        </w:rPr>
        <w:t>путниктік бақылау мен жасанды интеллект технологиялары табиғи апаттарды алдын ала болжауда өте тиімді. Олар дәстүрлі әдістерді толықтырады, деректерді жылдам және дәл өңдеуге мүмкіндік береді, мемлекет пен сақтандыру компанияларымен біріктірілгенде адамдардың өмірін сақтау және экономикалық шығынды азайтуға септігін тигізеді.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Мектеп оқушысы үшін бұл тарау қызықты әрі өзекті, себебі технологияның көмегімен нақты өмірдегі апатты қалай алдын ала болжауға болатынын көрсетеді. Қазақстанда осы әдістерді қолдану арқылы апатқа дайындық деңгейін арттыруға болады, бұл еліміз үшін аса маңызды.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Табиғи апаттарды алдын ала болжаудың тиімді жолдарының бірі – спутниктік бақылау. Спутниктер – жерді, климатты және табиғи құбылыстарды қашықтықтан бақылайтын жасанды жасалған құрылғылар. Олар үлкен биіктікте айналып жүріп, тұрақты түрде суреттер мен деректер жинайды. Бұл деректер апатты алдын ала анықтауға, қауіпті аймақтарды белгілеуге және адамдардың өмірін қорғауға көмектеседі.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 xml:space="preserve">Спутниктік бақылау бірнеше жолмен жүзеге асады. Біріншіден, </w:t>
      </w:r>
      <w:r w:rsidRPr="00201FC1">
        <w:rPr>
          <w:rFonts w:ascii="Times New Roman" w:hAnsi="Times New Roman" w:cs="Times New Roman"/>
          <w:bCs/>
          <w:sz w:val="28"/>
          <w:szCs w:val="28"/>
          <w:lang w:eastAsia="ru-RU"/>
        </w:rPr>
        <w:t>оптикалық спутниктер</w:t>
      </w:r>
      <w:r w:rsidRPr="00201FC1">
        <w:rPr>
          <w:rFonts w:ascii="Times New Roman" w:hAnsi="Times New Roman" w:cs="Times New Roman"/>
          <w:sz w:val="28"/>
          <w:szCs w:val="28"/>
          <w:lang w:eastAsia="ru-RU"/>
        </w:rPr>
        <w:t xml:space="preserve"> жер бетінің түс суреттерін алады. Олар күндізгі уақытта жердің көрінісін тіркейді және егістік алқаптарын, орманды, өзендер мен қалаларды бақылауға мүмкіндік береді. Мысалы, су тасқыны қаупі бар өзендердің жағалауларын спутниктік суреттер арқылы қарауға болады.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 xml:space="preserve">Екіншіден, </w:t>
      </w:r>
      <w:r w:rsidRPr="00201FC1">
        <w:rPr>
          <w:rFonts w:ascii="Times New Roman" w:hAnsi="Times New Roman" w:cs="Times New Roman"/>
          <w:bCs/>
          <w:sz w:val="28"/>
          <w:szCs w:val="28"/>
          <w:lang w:eastAsia="ru-RU"/>
        </w:rPr>
        <w:t>радарлық спутниктер</w:t>
      </w:r>
      <w:r w:rsidRPr="00201FC1">
        <w:rPr>
          <w:rFonts w:ascii="Times New Roman" w:hAnsi="Times New Roman" w:cs="Times New Roman"/>
          <w:sz w:val="28"/>
          <w:szCs w:val="28"/>
          <w:lang w:eastAsia="ru-RU"/>
        </w:rPr>
        <w:t xml:space="preserve"> бұлт пен ауа райына қарамастан жер бетін бақылауға мүмкіндік береді. Олар жердің биіктігі мен релефін, орман қоры мен су деңгейін өлшей алады. Мысалы, сел қаупін анықтау үшін тау беткейінің өзгерісін радар деректері арқылы көруге болады.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 xml:space="preserve">Үшіншіден, </w:t>
      </w:r>
      <w:r w:rsidRPr="00201FC1">
        <w:rPr>
          <w:rFonts w:ascii="Times New Roman" w:hAnsi="Times New Roman" w:cs="Times New Roman"/>
          <w:bCs/>
          <w:sz w:val="28"/>
          <w:szCs w:val="28"/>
          <w:lang w:eastAsia="ru-RU"/>
        </w:rPr>
        <w:t>инфрақызыл және температуралық спутниктер</w:t>
      </w:r>
      <w:r w:rsidRPr="00201FC1">
        <w:rPr>
          <w:rFonts w:ascii="Times New Roman" w:hAnsi="Times New Roman" w:cs="Times New Roman"/>
          <w:sz w:val="28"/>
          <w:szCs w:val="28"/>
          <w:lang w:eastAsia="ru-RU"/>
        </w:rPr>
        <w:t xml:space="preserve"> орман өрттерін болжауға көмектеседі. Құрғақ жерлер, жоғары температура немесе жанартаулық белсенділік спутниктік инфрақызыл суреттер арқылы тез анықталады.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Спутниктен алынған деректер өте көп болады – тек бір күнде мыңдаған суреттер мен өлшемдер жинақталады. Оларды адам қолымен өңдеу мүмкін емес. Сондықтан деректерді өңдеудің арнайы әдістері қолданылады: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Сандық өңдеу әдістері</w:t>
      </w:r>
      <w:r w:rsidRPr="00201FC1">
        <w:rPr>
          <w:rFonts w:ascii="Times New Roman" w:hAnsi="Times New Roman" w:cs="Times New Roman"/>
          <w:sz w:val="28"/>
          <w:szCs w:val="28"/>
          <w:lang w:eastAsia="ru-RU"/>
        </w:rPr>
        <w:t xml:space="preserve"> – спутниктен келген суреттерді компьютер арқылы талдап, қауіпті аймақтарды бөліп көрсету. Мысалы, су тасқыны қаупі бар өзендерді арнайы белгілермен көрсету.</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Картографиялық өңдеу</w:t>
      </w:r>
      <w:r w:rsidRPr="00201FC1">
        <w:rPr>
          <w:rFonts w:ascii="Times New Roman" w:hAnsi="Times New Roman" w:cs="Times New Roman"/>
          <w:sz w:val="28"/>
          <w:szCs w:val="28"/>
          <w:lang w:eastAsia="ru-RU"/>
        </w:rPr>
        <w:t xml:space="preserve"> – деректерді картаға енгізу арқылы апатты болжау. Мысалы, спутниктен алынған өзен деңгейі деректері картаның белгілі аймағына түсіріліп, қауіпті аймақтар анықталады.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Уақыт бойынша талдау</w:t>
      </w:r>
      <w:r w:rsidRPr="00201FC1">
        <w:rPr>
          <w:rFonts w:ascii="Times New Roman" w:hAnsi="Times New Roman" w:cs="Times New Roman"/>
          <w:sz w:val="28"/>
          <w:szCs w:val="28"/>
          <w:lang w:eastAsia="ru-RU"/>
        </w:rPr>
        <w:t xml:space="preserve"> – спутниктен алынған деректерді бір уақыт аралығында салыстыру. Бұл өзен деңгейінің көтерілуін, орманның құрғауын немесе жер қыртысының қозғалысын бақылауға мүмкіндік береді.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Осы әдістердің арқасында қауіпті аймақтар алдын ала белгіленіп, тиісті органдар мен тұрғындарға уақытылы ақпарат беріледі.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Спутниктік бақылаудың дәстүрлі бақылаудан бірнеше артықшылығы бар:</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lastRenderedPageBreak/>
        <w:t>Үздіксіз бақылау</w:t>
      </w:r>
      <w:r w:rsidRPr="00201FC1">
        <w:rPr>
          <w:rFonts w:ascii="Times New Roman" w:hAnsi="Times New Roman" w:cs="Times New Roman"/>
          <w:sz w:val="28"/>
          <w:szCs w:val="28"/>
          <w:lang w:eastAsia="ru-RU"/>
        </w:rPr>
        <w:t xml:space="preserve"> – спутниктер жерді үнемі қарап отырады, сондықтан кенеттен пайда болатын өзгерістерді тез анықтауға болады.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Үлкен аумақты бақылау</w:t>
      </w:r>
      <w:r w:rsidRPr="00201FC1">
        <w:rPr>
          <w:rFonts w:ascii="Times New Roman" w:hAnsi="Times New Roman" w:cs="Times New Roman"/>
          <w:sz w:val="28"/>
          <w:szCs w:val="28"/>
          <w:lang w:eastAsia="ru-RU"/>
        </w:rPr>
        <w:t xml:space="preserve"> – бір спутник бірнеше мың шаршы километр жерді қадағалай алады, бұл дәстүрлі әдістермен мүмкін емес.</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Түрлі деректерді алу мүмкіндігі</w:t>
      </w:r>
      <w:r w:rsidRPr="00201FC1">
        <w:rPr>
          <w:rFonts w:ascii="Times New Roman" w:hAnsi="Times New Roman" w:cs="Times New Roman"/>
          <w:sz w:val="28"/>
          <w:szCs w:val="28"/>
          <w:lang w:eastAsia="ru-RU"/>
        </w:rPr>
        <w:t xml:space="preserve"> – сурет, радар, инфрақызыл, температуралық деректерді жинау арқылы әртүрлі апат түрлерін болжауға болады.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Жылдам талдау</w:t>
      </w:r>
      <w:r w:rsidRPr="00201FC1">
        <w:rPr>
          <w:rFonts w:ascii="Times New Roman" w:hAnsi="Times New Roman" w:cs="Times New Roman"/>
          <w:sz w:val="28"/>
          <w:szCs w:val="28"/>
          <w:lang w:eastAsia="ru-RU"/>
        </w:rPr>
        <w:t xml:space="preserve"> – деректер компьютерлік бағдарламалар арқылы тез өңделеді, қауіпті аймақтар нақты белгіленеді.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Мысалы, орман өртін алдын ала болжау үшін спутник құрғақ орман алқаптарын анықтайды, ал температура мен жел бағытын қосып есептегенде өрттің таралу ықтималдығы белгілі болады.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Қазақстан аумағы кең және түрлі климаттық аймақтарды қамтиды. Мұнда өзендер, таулы аймақтар және орман алқаптары бар, сондықтан табиғи апат қаупі жоғары. Спутниктік бақылау арқылы: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Су тасқыны қаупі бар өзендер анықталады;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Орман өрттері мен құрғақ аймақтар белгіленеді;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Жер сілкінісі мүмкін аймақтары бақылауда болады;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Қауіп туралы ақпарат мемлекеттік органдар мен тұрғындарға жеткізіледі.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Спутниктік деректер AI жүйелерімен біріктірілгенде, қауіпті аймақтар мен апат ықтималдығы дәлірек анықталады. Бұл адамдардың қауіпсіздігін қамтамасыз етуге және экономикалық шығынды азайтуға мүмкіндік береді.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val="kk-KZ" w:eastAsia="ru-RU"/>
        </w:rPr>
        <w:t>С</w:t>
      </w:r>
      <w:r w:rsidRPr="00201FC1">
        <w:rPr>
          <w:rFonts w:ascii="Times New Roman" w:hAnsi="Times New Roman" w:cs="Times New Roman"/>
          <w:sz w:val="28"/>
          <w:szCs w:val="28"/>
          <w:lang w:eastAsia="ru-RU"/>
        </w:rPr>
        <w:t>путниктік бақылау – табиғи апаттарды алдын ала болжаудағы ең маңызды құралдардың бірі. Деректер алу мен өңдеу әдістері, сандық талдау, картаға енгізу және уақыт бойынша салыстыру арқылы қауіпті аймақтар дәл анықталады. Спутниктік деректерді AI технологиясымен біріктіру арқылы апатты болжау тиімділігі арттырылады. Қазақстан сияқты үлкен аумақты елдер үшін бұл жүйелер апатқа дайындықты күшейтіп, адамдардың өмірін сақтау мен экономикалық шығынды азайтуға зор мүмкіндік береді.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 xml:space="preserve">Ғылыми жобаның практикалық бөлімінде мен табиғи апатты алдын ала болжау мен халықты хабардар ету үшін </w:t>
      </w:r>
      <w:r w:rsidRPr="00201FC1">
        <w:rPr>
          <w:rFonts w:ascii="Times New Roman" w:hAnsi="Times New Roman" w:cs="Times New Roman"/>
          <w:bCs/>
          <w:sz w:val="28"/>
          <w:szCs w:val="28"/>
          <w:lang w:eastAsia="ru-RU"/>
        </w:rPr>
        <w:t>промо сайт жасадым</w:t>
      </w:r>
      <w:r w:rsidRPr="00201FC1">
        <w:rPr>
          <w:rFonts w:ascii="Times New Roman" w:hAnsi="Times New Roman" w:cs="Times New Roman"/>
          <w:sz w:val="28"/>
          <w:szCs w:val="28"/>
          <w:lang w:eastAsia="ru-RU"/>
        </w:rPr>
        <w:t>. Бұл сайт арқылы пайдаланушылар табиғи апаттар туралы ақпарат ала алады, қауіпті аймақтарды көре алады және апатқа дайындық шараларын біле алады. Менің мақсатым – тек ғылыми теорияны зерттеп қана қоймай, нақты қолдануға болатын құрал жасау.</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 xml:space="preserve">Сайттың негізгі мақсаты – адамдарға табиғи апаттар туралы </w:t>
      </w:r>
      <w:r w:rsidRPr="00201FC1">
        <w:rPr>
          <w:rFonts w:ascii="Times New Roman" w:hAnsi="Times New Roman" w:cs="Times New Roman"/>
          <w:bCs/>
          <w:sz w:val="28"/>
          <w:szCs w:val="28"/>
          <w:lang w:eastAsia="ru-RU"/>
        </w:rPr>
        <w:t>уақытылы және нақты ақпарат беру</w:t>
      </w:r>
      <w:r w:rsidRPr="00201FC1">
        <w:rPr>
          <w:rFonts w:ascii="Times New Roman" w:hAnsi="Times New Roman" w:cs="Times New Roman"/>
          <w:sz w:val="28"/>
          <w:szCs w:val="28"/>
          <w:lang w:eastAsia="ru-RU"/>
        </w:rPr>
        <w:t>. Бұл арқылы тұрғындар өздерін қорғауға, қауіптен алдын ала сақтануға және апат салдарын азайтуға мүмкіндік алады.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Сайттың міндеттері мыналар:</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Қауіпті аймақтарды көрсету</w:t>
      </w:r>
      <w:r w:rsidRPr="00201FC1">
        <w:rPr>
          <w:rFonts w:ascii="Times New Roman" w:hAnsi="Times New Roman" w:cs="Times New Roman"/>
          <w:sz w:val="28"/>
          <w:szCs w:val="28"/>
          <w:lang w:eastAsia="ru-RU"/>
        </w:rPr>
        <w:t xml:space="preserve"> – спутник пен AI арқылы алынған деректер негізінде су тасқыны, сел, орман өрттері, дауыл және жер сілкінісі қаупі бар аймақтарды картада белгілеу.</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lastRenderedPageBreak/>
        <w:t>Апатқа дайындық бойынша кеңестер беру</w:t>
      </w:r>
      <w:r w:rsidRPr="00201FC1">
        <w:rPr>
          <w:rFonts w:ascii="Times New Roman" w:hAnsi="Times New Roman" w:cs="Times New Roman"/>
          <w:sz w:val="28"/>
          <w:szCs w:val="28"/>
          <w:lang w:eastAsia="ru-RU"/>
        </w:rPr>
        <w:t xml:space="preserve"> – пайдаланушыларға эвакуациялау жоспары, қорғаныс шаралары, апат кезінде қажетті заттар туралы ақпарат беру.</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Жаңалықтар мен хабарламалар бөлімі</w:t>
      </w:r>
      <w:r w:rsidRPr="00201FC1">
        <w:rPr>
          <w:rFonts w:ascii="Times New Roman" w:hAnsi="Times New Roman" w:cs="Times New Roman"/>
          <w:sz w:val="28"/>
          <w:szCs w:val="28"/>
          <w:lang w:eastAsia="ru-RU"/>
        </w:rPr>
        <w:t xml:space="preserve"> – табиғи апатқа байланысты соңғы жаңалықтар, ауа райы болжамдары және төтенше жағдайлар туралы ескертулер.</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Интерактивтік функционал</w:t>
      </w:r>
      <w:r w:rsidRPr="00201FC1">
        <w:rPr>
          <w:rFonts w:ascii="Times New Roman" w:hAnsi="Times New Roman" w:cs="Times New Roman"/>
          <w:sz w:val="28"/>
          <w:szCs w:val="28"/>
          <w:lang w:eastAsia="ru-RU"/>
        </w:rPr>
        <w:t xml:space="preserve"> – картадағы аймақтарды басу арқылы апат ықтималдығы, су деңгейі немесе өрт қаупі сияқты ақпаратты алу мүмкіндігі.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Мақсат – ақпаратты қарапайым тілмен беру, кез келген жастағы адам түсіне алатындай ету. Бұл сайт мектеп оқушылары, студенттер, тұрғындар және жергілікті билік үшін де пайдалы.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Сайтты жасау үшін мен бірнеше негізгі қадамдарды қолдандым:</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Дизайн және құрылым</w:t>
      </w:r>
      <w:r w:rsidRPr="00201FC1">
        <w:rPr>
          <w:rFonts w:ascii="Times New Roman" w:hAnsi="Times New Roman" w:cs="Times New Roman"/>
          <w:sz w:val="28"/>
          <w:szCs w:val="28"/>
          <w:lang w:eastAsia="ru-RU"/>
        </w:rPr>
        <w:t xml:space="preserve"> – сайт қарапайым және түсінікті болатындай жасалды. Басты бетте қауіпті аймақтар картасы, соңғы жаңалықтар және дайындық кеңестері орналасқан.</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Карта интеграциясы</w:t>
      </w:r>
      <w:r w:rsidRPr="00201FC1">
        <w:rPr>
          <w:rFonts w:ascii="Times New Roman" w:hAnsi="Times New Roman" w:cs="Times New Roman"/>
          <w:sz w:val="28"/>
          <w:szCs w:val="28"/>
          <w:lang w:eastAsia="ru-RU"/>
        </w:rPr>
        <w:t xml:space="preserve"> – интерактивтік карта жасау үшін Google Maps немесе басқа онлайн картографиялық құралдар пайдаланылды. Бұл картада спутниктен алынған деректер мен AI болжамдары көрсетіледі.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Деректерді көрсету</w:t>
      </w:r>
      <w:r w:rsidRPr="00201FC1">
        <w:rPr>
          <w:rFonts w:ascii="Times New Roman" w:hAnsi="Times New Roman" w:cs="Times New Roman"/>
          <w:sz w:val="28"/>
          <w:szCs w:val="28"/>
          <w:lang w:eastAsia="ru-RU"/>
        </w:rPr>
        <w:t xml:space="preserve"> – апатқа байланысты деректерді визуалды түрде көрсету үшін диаграммалар, графиктер, белгішелер қолданылды. Мысалы, су тасқыны қаупі жоғары өзендерді көк немесе қызыл түспен белгіледім.</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Пайдаланушыға ақпарат беру</w:t>
      </w:r>
      <w:r w:rsidRPr="00201FC1">
        <w:rPr>
          <w:rFonts w:ascii="Times New Roman" w:hAnsi="Times New Roman" w:cs="Times New Roman"/>
          <w:sz w:val="28"/>
          <w:szCs w:val="28"/>
          <w:lang w:eastAsia="ru-RU"/>
        </w:rPr>
        <w:t xml:space="preserve"> – әр қауіпті аймаққа басқанда, сол аймақтың апат ықтималдығы, алдын алу шаралары және эвакуация жолдары туралы қысқаша ақпарат шығатын жүйе енгізілді.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Мобильді үйлесімділік</w:t>
      </w:r>
      <w:r w:rsidRPr="00201FC1">
        <w:rPr>
          <w:rFonts w:ascii="Times New Roman" w:hAnsi="Times New Roman" w:cs="Times New Roman"/>
          <w:sz w:val="28"/>
          <w:szCs w:val="28"/>
          <w:lang w:eastAsia="ru-RU"/>
        </w:rPr>
        <w:t xml:space="preserve"> – сайт компьютерде де, смартфонда да дұрыс көрінуі үшін жауапты дизайн қолданылды. Бұл пайдаланушыларға кез келген жерде ақпарат алуға мүмкіндік береді.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Менің промо сайтымның негізгі ерекшеліктері: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Қарапайым және интуитивті интерфейс</w:t>
      </w:r>
      <w:r w:rsidRPr="00201FC1">
        <w:rPr>
          <w:rFonts w:ascii="Times New Roman" w:hAnsi="Times New Roman" w:cs="Times New Roman"/>
          <w:sz w:val="28"/>
          <w:szCs w:val="28"/>
          <w:lang w:eastAsia="ru-RU"/>
        </w:rPr>
        <w:t xml:space="preserve"> – кез келген адам, оның ішінде мектеп оқушылары да сайтты оңай пайдалана алады.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Реалды деректерге негізделген</w:t>
      </w:r>
      <w:r w:rsidRPr="00201FC1">
        <w:rPr>
          <w:rFonts w:ascii="Times New Roman" w:hAnsi="Times New Roman" w:cs="Times New Roman"/>
          <w:sz w:val="28"/>
          <w:szCs w:val="28"/>
          <w:lang w:eastAsia="ru-RU"/>
        </w:rPr>
        <w:t xml:space="preserve"> – спутник пен AI арқылы алынған нақты деректерді қолдану.</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Интерактивтік карта</w:t>
      </w:r>
      <w:r w:rsidRPr="00201FC1">
        <w:rPr>
          <w:rFonts w:ascii="Times New Roman" w:hAnsi="Times New Roman" w:cs="Times New Roman"/>
          <w:sz w:val="28"/>
          <w:szCs w:val="28"/>
          <w:lang w:eastAsia="ru-RU"/>
        </w:rPr>
        <w:t xml:space="preserve"> – пайдаланушылар қауіпті аймақтарды нақты көріп, апат ықтималдығын өз көздерімен бағалай алады.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Пайдалы кеңестер</w:t>
      </w:r>
      <w:r w:rsidRPr="00201FC1">
        <w:rPr>
          <w:rFonts w:ascii="Times New Roman" w:hAnsi="Times New Roman" w:cs="Times New Roman"/>
          <w:sz w:val="28"/>
          <w:szCs w:val="28"/>
          <w:lang w:eastAsia="ru-RU"/>
        </w:rPr>
        <w:t xml:space="preserve"> – апатқа дайындық бойынша кеңестер мен қауіпсіздік шаралары нақты ұсынылған.</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Хабарландыру жүйесі</w:t>
      </w:r>
      <w:r w:rsidRPr="00201FC1">
        <w:rPr>
          <w:rFonts w:ascii="Times New Roman" w:hAnsi="Times New Roman" w:cs="Times New Roman"/>
          <w:sz w:val="28"/>
          <w:szCs w:val="28"/>
          <w:lang w:eastAsia="ru-RU"/>
        </w:rPr>
        <w:t xml:space="preserve"> – пайдаланушылар соңғы жаңалықтар мен апатқа байланысты ескертулерді көре алады.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Мысалы, сайтта су тасқыны қаупі бар өзенді басқан кезде, су деңгейінің соңғы өзгерісі, қауіпті аймаққа жақын үйлердің саны және эвакуация жолдары туралы ақпарат шығады. Бұл нақты практикалық қолдану мысалы болып саналады.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Бұл сайт тек практикалық құрал ғана емес, ғылыми жобаның теориялық бөлімімен тікелей байланысты. Онда қолданылған деректер мен AI болжамдары зерттеудің ғылыми негізін көрсетеді. Практикалық маңызы: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lastRenderedPageBreak/>
        <w:t>Адам өмірін сақтау</w:t>
      </w:r>
      <w:r w:rsidRPr="00201FC1">
        <w:rPr>
          <w:rFonts w:ascii="Times New Roman" w:hAnsi="Times New Roman" w:cs="Times New Roman"/>
          <w:sz w:val="28"/>
          <w:szCs w:val="28"/>
          <w:lang w:eastAsia="ru-RU"/>
        </w:rPr>
        <w:t xml:space="preserve"> – қауіпті аймақтар мен апат қаупі туралы ақпарат арқылы тұрғындар уақытылы әрекет жасай алады.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Экономикалық шығынды азайту</w:t>
      </w:r>
      <w:r w:rsidRPr="00201FC1">
        <w:rPr>
          <w:rFonts w:ascii="Times New Roman" w:hAnsi="Times New Roman" w:cs="Times New Roman"/>
          <w:sz w:val="28"/>
          <w:szCs w:val="28"/>
          <w:lang w:eastAsia="ru-RU"/>
        </w:rPr>
        <w:t xml:space="preserve"> – алдын ала ескерту арқылы үйлер мен инфрақұрылымды қорғауға мүмкіндік бар.</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bCs/>
          <w:sz w:val="28"/>
          <w:szCs w:val="28"/>
          <w:lang w:eastAsia="ru-RU"/>
        </w:rPr>
        <w:t>Қоғамдық сананы арттыру</w:t>
      </w:r>
      <w:r w:rsidRPr="00201FC1">
        <w:rPr>
          <w:rFonts w:ascii="Times New Roman" w:hAnsi="Times New Roman" w:cs="Times New Roman"/>
          <w:sz w:val="28"/>
          <w:szCs w:val="28"/>
          <w:lang w:eastAsia="ru-RU"/>
        </w:rPr>
        <w:t xml:space="preserve"> – мектеп оқушылары, студенттер және жалпы тұрғындар табиғи апатқа дайындық туралы ақпарат алады.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Сондай-ақ, сайт мектеп оқушысы үшін тәжірибе жинауға және технологияны нақты өмірде қолдануды үйренуге мүмкіндік береді. Бұл болашақта табиғи апаттарды алдын ала болжауға арналған жаңа жобаларға жол ашады.</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val="kk-KZ" w:eastAsia="ru-RU"/>
        </w:rPr>
        <w:t>М</w:t>
      </w:r>
      <w:r w:rsidRPr="00201FC1">
        <w:rPr>
          <w:rFonts w:ascii="Times New Roman" w:hAnsi="Times New Roman" w:cs="Times New Roman"/>
          <w:sz w:val="28"/>
          <w:szCs w:val="28"/>
          <w:lang w:eastAsia="ru-RU"/>
        </w:rPr>
        <w:t>ен жасаған промо сайт табиғи апатты алдын ала болжау мен халықты хабардар етуге арналған нақты құрал болып табылады. Сайт арқылы пайдаланушылар қауіпті аймақтар туралы деректерді көре алады, апатқа дайындық шараларын біле алады және өз өмірін қауіптен қорғауға мүмкіндік алады. Бұл практикалық бөлім ғылыми жобаның теориялық бөлімімен толық үйлесіп, нақты қолдануға жарамды және өзекті құрал екенін көрсетеді.</w:t>
      </w:r>
    </w:p>
    <w:p w:rsidR="00201FC1" w:rsidRPr="00201FC1" w:rsidRDefault="00201FC1" w:rsidP="00201FC1">
      <w:pPr>
        <w:pStyle w:val="a3"/>
        <w:ind w:firstLine="709"/>
        <w:jc w:val="both"/>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Сайт жасалғаннан кейін оны мектептегі ғылыми жобалық көрмеде немесе қоғамдастыққа таныстыру арқылы пайдалануға болады. Бұл практикалық жұмыс табиғи апаттарды болжау саласында жасалған ең бірінші қадам болып саналады және одан әрі жетілдіруге толық мүмкіндігі бар.</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Промо сайт сценарийі: “Табиғи апаттарды алдын ала білу – өмірді сақтау”</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1. Бастапқы экран (Landing Page)</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Вау эффект: толық экрандағы динамикалық фон (сел, дауыл, жер сілкінісі анимациясы)</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Анимация арқылы табиғат апаты басталатыны көрінеді, бірақ адамдар қауіпсіз жерде тұр.</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Экранда үлкен батырма: “Қауіпті аймақтарды қарап көр”.</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Сценарий мәтіні: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“Табиғат кенеттен өзгеруі мүмкін. Сіз дайынсыз ба? Бір көріп, өз өміріңізді қорғаңыз!”</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Эффект: курсорды батырмаға апарғанда, экрандағы апат анимациясы баяулап, карта ашылады – қолданушыны әрекет жасауға шақырады.</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2. Интерактивтік карта (Main Map)</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Вау эффект: картадағы қауіпті аймақтар түстермен бөлінеді (қызыл – жоғары қауіп, сары – орташа, жасыл – қауіп аз)</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Аймақтарға курсор апарғанда шағын терезе шығады:</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Апатты түрі (су тасқыны, орман өрттері, жер сілкінісі)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Алдын ала болжау деректері (AI болжамы, спутниктен алынған сурет)</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Апат ықтималдығы (процентпен)</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Сценарий мәтіні: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“Міне, бұл – қауіпті аймақтар. Бір жерді бассаңыз, нақты деректер мен сақтандыру ұсыныстарын көресіз.”</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Эффект: картадағы қауіпті аймақты басқанда:</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lastRenderedPageBreak/>
        <w:t>Аймақ жарыққа бөлініп, айналасында діріл мен дымқыл дымқыл анимация жүреді (су тасқыны үшін су көтерілу анимациясы, өрт үшін жалын).</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Сол кезде терезе деректерді көрсетеді.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3. Апат туралы ақпарат (Popup Info)</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Вау эффект: ақпарат шағын, бірақ интерактивтік және мультимедиалық түрде беріледі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3D инфографика: өзен деңгейінің көтерілуі, өрттің таралу жолы, жер сілкінісінің қуаты</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Қысқаша мәтін: апатқа дайындық және қауіпсіздік кеңестері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Батырма: “Эвакуация жоспарын көр” – картада қауіпсіз бағыт көрсетіледі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Сценарий мәтіні: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“Су тасқыны қаупі жоғары! Мұнда эвакуация жолдары бар, және сіздің үйлеріңіз қауіпсіз жерде ме?”</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Эффект: картада нақты жол анимация арқылы жарықпен көрсетіледі; бағыт бойымен кішкентай адам иконкасы қозғалады, визуалды әсер береді.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4. Жаңалықтар мен хабарламалар бөлімі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Вау эффект: жаңа хабарлама келгенде экранда шағын динамикалық баннер пайда болады</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Жаңалық мәтіні: “Алдағы 24 сағатта өзен деңгейі көтеріліп, сел қаупі бар аймақтар анықталды”</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Хабарламалар интерактивті: батырма арқылы толық ақпарат, дайындық кеңестері мен бейнероликтер көрсетіледі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Сценарий мәтіні: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“Соңғы жаңалықтарды бақылаңыз және қауіптен алдын ала хабардар болыңыз!”</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Эффект: баннер экраннан жылдам шығып, көзге көрінетін стильде әсер қалдырады.</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5. Қауіпке дайындық кеңестері бөлімі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Вау эффект: кеңестер әртүрлі мультимедиалық элементтер арқылы беріледі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Картинка, қысқа бейнероликтер, анимацияланған иконкалар</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Мысалы, су тасқыны кезінде эвакуация топтамасын көрсететін анимация, өрт кезінде өрт сөндіру құралдарын көрсету</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Сценарий мәтіні: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“Апаттан алдын ала сақтаныңыз: қажетті заттар, эвакуация жолдары және қауіпті аймақтардан қашу әдістері.”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Эффект: әр кеңес экранда слайд сияқты көрінеді, пайдаланушыға интерактивтік тәжірибе береді.</w:t>
      </w:r>
    </w:p>
    <w:p w:rsidR="00201FC1" w:rsidRPr="00201FC1" w:rsidRDefault="00201FC1" w:rsidP="00201FC1">
      <w:pPr>
        <w:pStyle w:val="a3"/>
        <w:ind w:firstLine="709"/>
        <w:rPr>
          <w:rFonts w:ascii="Times New Roman" w:hAnsi="Times New Roman" w:cs="Times New Roman"/>
          <w:sz w:val="28"/>
          <w:szCs w:val="28"/>
          <w:lang w:val="en-US" w:eastAsia="ru-RU"/>
        </w:rPr>
      </w:pPr>
      <w:r w:rsidRPr="00201FC1">
        <w:rPr>
          <w:rFonts w:ascii="Times New Roman" w:hAnsi="Times New Roman" w:cs="Times New Roman"/>
          <w:sz w:val="28"/>
          <w:szCs w:val="28"/>
          <w:lang w:val="en-US" w:eastAsia="ru-RU"/>
        </w:rPr>
        <w:t xml:space="preserve">6. </w:t>
      </w:r>
      <w:r w:rsidRPr="00201FC1">
        <w:rPr>
          <w:rFonts w:ascii="Times New Roman" w:hAnsi="Times New Roman" w:cs="Times New Roman"/>
          <w:sz w:val="28"/>
          <w:szCs w:val="28"/>
          <w:lang w:eastAsia="ru-RU"/>
        </w:rPr>
        <w:t>Қорытынды</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экран</w:t>
      </w:r>
      <w:r w:rsidRPr="00201FC1">
        <w:rPr>
          <w:rFonts w:ascii="Times New Roman" w:hAnsi="Times New Roman" w:cs="Times New Roman"/>
          <w:sz w:val="28"/>
          <w:szCs w:val="28"/>
          <w:lang w:val="en-US" w:eastAsia="ru-RU"/>
        </w:rPr>
        <w:t xml:space="preserve"> (Call-to-Action)</w:t>
      </w:r>
    </w:p>
    <w:p w:rsidR="00201FC1" w:rsidRPr="00201FC1" w:rsidRDefault="00201FC1" w:rsidP="00201FC1">
      <w:pPr>
        <w:pStyle w:val="a3"/>
        <w:ind w:firstLine="709"/>
        <w:rPr>
          <w:rFonts w:ascii="Times New Roman" w:hAnsi="Times New Roman" w:cs="Times New Roman"/>
          <w:sz w:val="28"/>
          <w:szCs w:val="28"/>
          <w:lang w:val="en-US" w:eastAsia="ru-RU"/>
        </w:rPr>
      </w:pPr>
      <w:r w:rsidRPr="00201FC1">
        <w:rPr>
          <w:rFonts w:ascii="Times New Roman" w:hAnsi="Times New Roman" w:cs="Times New Roman"/>
          <w:sz w:val="28"/>
          <w:szCs w:val="28"/>
          <w:lang w:eastAsia="ru-RU"/>
        </w:rPr>
        <w:t>Вау</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эффект</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толық</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экран</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табиғат</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апаты</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баяу</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тоқтап</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адамдар</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қауіпсіз</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жерде</w:t>
      </w:r>
      <w:r w:rsidRPr="00201FC1">
        <w:rPr>
          <w:rFonts w:ascii="Times New Roman" w:hAnsi="Times New Roman" w:cs="Times New Roman"/>
          <w:sz w:val="28"/>
          <w:szCs w:val="28"/>
          <w:lang w:val="en-US" w:eastAsia="ru-RU"/>
        </w:rPr>
        <w:t xml:space="preserve"> </w:t>
      </w:r>
      <w:r w:rsidRPr="00201FC1">
        <w:rPr>
          <w:rFonts w:ascii="Times New Roman" w:hAnsi="Times New Roman" w:cs="Times New Roman"/>
          <w:sz w:val="28"/>
          <w:szCs w:val="28"/>
          <w:lang w:eastAsia="ru-RU"/>
        </w:rPr>
        <w:t>тұр</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Батырмалар:</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“Қауіп аймақтарын тағы бір рет қарап шығу”</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lastRenderedPageBreak/>
        <w:t>“Достарыма бөлісу”</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Сценарий мәтіні:</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“Сіз дайынсыз ба? Табиғат апатына қарсы әрекет ету – сіздің қолыңызда!”</w:t>
      </w:r>
    </w:p>
    <w:p w:rsidR="00201FC1" w:rsidRPr="00201FC1" w:rsidRDefault="00201FC1" w:rsidP="00201FC1">
      <w:pPr>
        <w:pStyle w:val="a3"/>
        <w:ind w:firstLine="709"/>
        <w:rPr>
          <w:rFonts w:ascii="Times New Roman" w:hAnsi="Times New Roman" w:cs="Times New Roman"/>
          <w:sz w:val="28"/>
          <w:szCs w:val="28"/>
          <w:lang w:eastAsia="ru-RU"/>
        </w:rPr>
      </w:pPr>
      <w:r w:rsidRPr="00201FC1">
        <w:rPr>
          <w:rFonts w:ascii="Times New Roman" w:hAnsi="Times New Roman" w:cs="Times New Roman"/>
          <w:sz w:val="28"/>
          <w:szCs w:val="28"/>
          <w:lang w:eastAsia="ru-RU"/>
        </w:rPr>
        <w:t>Эффект: соңғы экранда жарқырау және жеңіл анимация, қолданушыға “вау” әсерін қалдырады.</w:t>
      </w:r>
    </w:p>
    <w:p w:rsidR="008819D6" w:rsidRDefault="008819D6" w:rsidP="008819D6">
      <w:pPr>
        <w:pStyle w:val="a3"/>
        <w:ind w:firstLine="709"/>
        <w:jc w:val="both"/>
        <w:rPr>
          <w:rFonts w:ascii="Times New Roman" w:hAnsi="Times New Roman" w:cs="Times New Roman"/>
          <w:b/>
          <w:sz w:val="28"/>
          <w:szCs w:val="28"/>
        </w:rPr>
      </w:pPr>
      <w:r w:rsidRPr="008819D6">
        <w:rPr>
          <w:rFonts w:ascii="Times New Roman" w:hAnsi="Times New Roman" w:cs="Times New Roman"/>
          <w:b/>
          <w:sz w:val="28"/>
          <w:szCs w:val="28"/>
        </w:rPr>
        <w:t>2.2. AI модельдері: машиналық оқыту және жасанды интеллект арқылы апатты анықтау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Табиғи апаттарды алдын ала болжау дәстүрлі әдістер мен спутниктік бақылаумен шектелмейді. Қазіргі таңда ең тиімді құралдардың бірі – жасанды интеллект (AI) және машиналық оқыту. Бұл технологиялар үлкен көлемдегі деректерді жылдам өңдеп, апат ықтималдығын нақты есептеуге мүмкіндік береді. Осы бөлімде біз AI модельдерін қалай қолдануға болатынын қарастырамыз.</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Жасанды интеллект (AI) – компьютерлерге адам сияқты ойлау, шешім қабылдау және болжам жасау мүмкіндігін беретін технология.</w:t>
      </w:r>
      <w:r w:rsidRPr="00201FC1">
        <w:rPr>
          <w:rFonts w:ascii="Times New Roman" w:hAnsi="Times New Roman" w:cs="Times New Roman"/>
          <w:sz w:val="28"/>
          <w:szCs w:val="28"/>
        </w:rPr>
        <w:br/>
        <w:t>Машиналық оқыту (Machine Learning) – AI-дің бір түрі, ол деректерді пайдаланып үлгілерді үйренеді және болашақтағы оқиғаларды болжамдай алады.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Табиғи апаттарды болжау үшін AI модельдері көп деректерді талдайды: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Спутниктен алынған суреттер мен радарлық деректер;</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Метеорологиялық деректер (жауын-шашын, температура, жел бағыты);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Геологиялық деректер (жер сілкінісі белсенділігі, топырақ ылғалдылығы);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Тарихи деректер (бұрынғы апаттар, апаттың жиілігі мен салдары).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AI алгоритмдері осы деректерді салыстырып, қандай аймақтарда апат болу ықтималдығы жоғары екенін есептейді.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 xml:space="preserve">Машиналық оқытуды қолдану әдістері: </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Супервайзд (бақыланатын) оқыту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Деректерді белгілеп, модельді оқытамыз. Мысалы, бұрынғы су тасқындарының болған жерлерін, орман өрттері және олардың қарқындылығын көрсету.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Модель үйренгеннен кейін жаңа деректер бойынша болжау жасайды: “Бұл өзенде келесі 24 сағатта су тасқыны ықтималдығы 70%”.</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Ансупервайзд (бақыланбайтын) оқыту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Белгісіз деректерді талдау арқылы қауіпті аймақтарды топтастыру.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Мысалы, өзен деңгейі, жауын-шашын мөлшері мен топырақ ылғалдылығы бойынша қауіпті аймақтарды автоматты түрде анықтау.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Жиынтық модельдер (Ensemble Models)</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Бірнеше AI моделі бірге жұмыс істейді.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Мысалы, бір модель су тасқыны ықтималдығын, екіншісі жер сілкінісі ықтималдығын есептейді. Соңында нәтиже біріктіріліп, нақты болжам шығарылады.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 xml:space="preserve">AI-дің апатты болжаудағы артықшылықтары: </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Дәлдік – AI үлкен деректерді жылдам өңдеп, дәлірек болжам жасайды.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lastRenderedPageBreak/>
        <w:t>Жылдамдық – деректерді адам қолымен талдау көп уақыт алады, AI бір сәтте мыңдаған деректерді қарастырады.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Үздіксіз оқу – модель жаңа деректерді үйреніп, болжам дәлдігін арттыра алады.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Тәуекелді бағалау – әр аймаққа апат ықтималдығын пайызбен көрсету арқылы қауіп деңгейін нақты анықтайды.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Мысалы, су тасқыны қаупі жоғары өзеннің деректерін AI өңдегенде, модель әр 6 сағат сайын жаңарып отырады. Бұл ақпарат мемлекеттік органдарға, сақтандыру компанияларына және тұрғындарға уақытылы жеткізіледі.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 xml:space="preserve">Қолданбалы мысалдар: </w:t>
      </w:r>
    </w:p>
    <w:p w:rsid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Орман өрттері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AI модельдері орман алқаптарының құрғауын, температураны, жел бағытын талдап, өрттің таралу ықтималдығын есептейді. Мысалы, АҚШ-та бұл жүйе арқылы өрттің алдын ала таралу бағытын анықтап, өрт сөндіру қызметтері дайындықты ертерек бастайды.</w:t>
      </w:r>
    </w:p>
    <w:p w:rsid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Су тасқындары</w:t>
      </w:r>
    </w:p>
    <w:p w:rsidR="00201FC1" w:rsidRPr="00201FC1" w:rsidRDefault="00201FC1" w:rsidP="00201FC1">
      <w:pPr>
        <w:pStyle w:val="a3"/>
        <w:jc w:val="both"/>
        <w:rPr>
          <w:rFonts w:ascii="Times New Roman" w:hAnsi="Times New Roman" w:cs="Times New Roman"/>
          <w:sz w:val="28"/>
          <w:szCs w:val="28"/>
        </w:rPr>
      </w:pPr>
      <w:r w:rsidRPr="00201FC1">
        <w:rPr>
          <w:rFonts w:ascii="Times New Roman" w:hAnsi="Times New Roman" w:cs="Times New Roman"/>
          <w:sz w:val="28"/>
          <w:szCs w:val="28"/>
        </w:rPr>
        <w:t>Қазақстанда өзен деңгейі, жауын-шашын мөлшері және топырақ ылғалдылығы бойынша AI моделін қолдануға болады. Модель қауіпті аймақтарды анықтап, тұрғындарға алдын ала хабарлау арқылы қауіпті азайтады.</w:t>
      </w:r>
    </w:p>
    <w:p w:rsid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Жер сілкінісі</w:t>
      </w:r>
      <w:r>
        <w:rPr>
          <w:rFonts w:ascii="Times New Roman" w:hAnsi="Times New Roman" w:cs="Times New Roman"/>
          <w:sz w:val="28"/>
          <w:szCs w:val="28"/>
        </w:rPr>
        <w:t xml:space="preserve"> </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AI сейсмикалық деректерді талдап, кенеттен болатын дүмпулерді уақытылы анықтауға көмектеседі. Жер сілкінісі ықтималдығы жоғары аудандар картасында көрінеді.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AI тек деректерді өңдегенде тиімді емес, оны спутниктен алынған нақты уақыттағы деректермен біріктіру керек.</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Спутник нақты уақыттағы өзгерістерді тіркейді (су деңгейі, орман құрғауы, температура).</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AI деректерді талдап, қауіпті аймақтарды, апат ықтималдығын және алдын алу шараларын көрсетеді.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Мемлекеттік органдар мен сақтандыру компаниялары осы ақпаратты пайдаланып, адамдарға хабарлайды.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Мысалы, спутник су деңгейінің күрт көтерілуін тіркесе, AI деректерді талдап: “Бұл аймақта келесі 12 сағатта су тасқыны ықтималдығы 80%” деп есептейді. Мемлекет тұрғындарды эвакуациялайды, ал сақтандыру компаниясы шығынды алдын ала жоспарлайды.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AI және машиналық оқыту табиғи апаттарды алдын ала болжауда өте тиімді құрал болып табылады. Олар деректерді жылдам өңдеп, дәлірек болжам жасауға мүмкіндік береді, спутниктік бақылаумен біріктірілгенде апатты болжаудың дәлдігі айтарлықтай артады. Қазақстан сияқты апатқа сезімтал елдер үшін бұл технологиялар адамдардың өмірін сақтап, экономикалық шығынды азайтуға мүмкіндік береді.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 xml:space="preserve">Мектеп оқушысы үшін бұл тарау қызықты әрі өзекті, себебі технологияны нақты өмірдегі апатқа қолдану мысалдарын көруге мүмкіндік </w:t>
      </w:r>
      <w:r w:rsidRPr="00201FC1">
        <w:rPr>
          <w:rFonts w:ascii="Times New Roman" w:hAnsi="Times New Roman" w:cs="Times New Roman"/>
          <w:sz w:val="28"/>
          <w:szCs w:val="28"/>
        </w:rPr>
        <w:lastRenderedPageBreak/>
        <w:t>береді. Бұл практикалық білім әрі болашақта жаңа жобалар жасауға жол ашады.</w:t>
      </w:r>
    </w:p>
    <w:p w:rsidR="008819D6" w:rsidRDefault="008819D6" w:rsidP="008819D6">
      <w:pPr>
        <w:pStyle w:val="a3"/>
        <w:ind w:firstLine="709"/>
        <w:jc w:val="both"/>
        <w:rPr>
          <w:rFonts w:ascii="Times New Roman" w:hAnsi="Times New Roman" w:cs="Times New Roman"/>
          <w:b/>
          <w:sz w:val="28"/>
          <w:szCs w:val="28"/>
        </w:rPr>
      </w:pPr>
      <w:r w:rsidRPr="008819D6">
        <w:rPr>
          <w:rFonts w:ascii="Times New Roman" w:hAnsi="Times New Roman" w:cs="Times New Roman"/>
          <w:b/>
          <w:sz w:val="28"/>
          <w:szCs w:val="28"/>
        </w:rPr>
        <w:t>2.3. Үйлестіру: мемлекеттік органдар және сақтандыру компанияларымен интеграция</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Табиғи апаттарды алдын ала болжау тек спутниктік бақылау мен жасанды интеллект технологиясын қолданумен шектелмейді. Ақпараттың нақты және тиімді пайдаланылуы үшін мемлекеттік органдар мен сақтандыру компанияларының жұмысы үйлесімді болуы керек. Бұл үйлестіру жүйесі апат салдарын азайтуға, экономикалық шығынды төмендетуге және адамдардың қауіпсіздігін қамтамасыз етуге мүмкіндік береді.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Мемлекеттік органдар – апатқа дайындық пен оны басқарудың негізгі жауапты құрылымы. Қазақстанда бұл міндет көбінесе Төтенше жағдайлар комитетіне жүктелген. Мемлекет атқаратын негізгі функциялар:</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Қауіп-қатерді алдын ала хабарлау – спутниктен және AI жүйелерінен алынған деректерді талдап, қауіпті аймақтарды анықтау.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Эвакуация және қауіпсіздік шараларын ұйымдастыру – қауіпті аймаққа жақын тұрғындарға уақытылы ескерту жасап, эвакуациялау жолдарын қамтамасыз ету.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Ресурстарды басқару – төтенше жағдай кезінде адамдарға азық-түлік, дәрі-дәрмек, баспана сияқты қажеттіліктерді жеткізу.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Құтқару және авариялық қызметтер – апат болған жағдайда адамдарды құтқару және зардаптарды азайту шараларын ұйымдастыру.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Мемлекеттік органдар AI болжамдарын пайдалана отырып, қауіпті аймақтарды уақытылы белгілейді. Бұл тек тұрғындардың өмірін сақтауға ғана емес, мемлекеттік ресурстарды тиімді пайдалануға мүмкіндік береді.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компаниялары апатқа дайындықта экономикалық аспектіні қамтамасыз етеді. Олар апатты қаржылай есептеп, адамдар мен кәсіпорындардың шығынын өтеуге көмектеседі.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компанияларының негізгі қызметтері: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Тәуекелді бағалау – AI және спутниктік деректерді пайдаланып, қай аймақтарда су тасқыны, орман өрттері немесе жер сілкінісі ықтималдығы жоғары екенін анықтау.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тарифін белгілеу – қауіпті аймаққа байланысты сақтандыру құнын есептеу. Мысалы, су тасқыны қаупі жоғары аймақтарда сақтандыру тарифі қымбатырақ болады.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Шығынды өтеу – апат болған жағдайда клиенттердің қаржылық шығынын өтеу. Бұл адамдар мен кәсіпорындардың тез қалпына келуіне көмектеседі.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Алдын алу ұсыныстарын беру – үйлерді апатқа төзімді ету, өрт қауіпсіздігі шараларын қолдану, қорғаныс жүйесін орнату сияқты кеңестер беру.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компаниялары тек қаржылық қолдау ғана емес, апатқа дайындық бойынша практикалық ұсыныстар береді.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Мемлекеттік органдар мен сақтандыру компанияларының үйлесімді жұмысы апатты басқаруда аса маңызды. Интеграцияның негізгі принциптері: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lastRenderedPageBreak/>
        <w:t>Деректерді ортақ пайдалану – спутниктен және AI жүйелерінен алынған деректер мемлекет пен сақтандыру компаниялары үшін ортақ базаға енгізіледі.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Қауіп-қатер туралы ескерту – мемлекет тұрғындарға қауіпті аймақтарды хабарласа, сақтандыру компаниялары алдын ала төлем жоспарларын және сақтандыру шараларын дайындайды.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Қаржылық және операциялық үйлестік – апат болған жағдайда мемлекет эвакуация мен құтқаруды ұйымдастырса, сақтандыру компаниялары зардаптарды қаржылай өтейді.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Мысалы, өзен деңгейінің көтерілуі байқалса, AI жүйесі қауіпті аймақтарды белгілейді. Мемлекет тұрғындарды эвакуациялайды, ал сақтандыру компаниясы апат салдарынан келген шығынды алдын ала есептейді және өтейді.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 xml:space="preserve">Қолданбалы мысалдар: </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Су тасқыны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AI деректерін пайдаланып қауіпті аймақтар картасы жасалады.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Мемлекет тұрғындарды эвакуациялайды.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компаниясы үйлер мен инфрақұрылымға келетін шығынды есептейді.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Орман өрттері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Спутниктік деректер мен AI арқылы өрттің таралу ықтималдығы есептеледі.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Мемлекет өрт сөндіру қызметін жұмылдырады.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компаниялары зақымданған тұрғын үйлер мен кәсіпорындарға қаржылай көмек көрсетеді.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Жер сілкінісі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AI сейсмологиялық деректерді өңдеп, қауіпті аудандар картасын шығарады.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Мемлекет эвакуация және құтқару жұмыстарын жүргізеді.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компаниясы инфрақұрылымға келетін шығынды өтейді.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Табиғи апатты алдын ала болжау тек технологиямен шектелмейді. Мемлекеттік органдар мен сақтандыру компанияларының үйлестірілген жүйесі апатты тиімді басқаруға мүмкіндік береді. Мемлекет апатты алдын ала болжау, қауіпсіздік шараларын ұйымдастыру және тұрғындарды қорғаумен айналысады, ал сақтандыру компаниялары қаржылай қолдау мен тәуекелді басқаруды қамтамасыз етеді.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Осы үйлестіру нәтижесінде апат салдары айтарлықтай азайып, адамдардың өмірі сақталады, экономикалық шығын төмендейді. Қазақстан үшін бұл жүйе өте өзекті, себебі елде су тасқыны, орман өрттері және жер сілкінісі сияқты апаттар жиі кездеседі. Мемлекет пен сақтандыру компанияларының интеграциясы арқылы апатқа дайындық тиімді және заманауи деңгейде ұйымдастырылуы мүмкін.</w:t>
      </w:r>
    </w:p>
    <w:p w:rsidR="008819D6" w:rsidRDefault="008819D6" w:rsidP="008819D6">
      <w:pPr>
        <w:pStyle w:val="a3"/>
        <w:ind w:firstLine="709"/>
        <w:jc w:val="both"/>
        <w:rPr>
          <w:rFonts w:ascii="Times New Roman" w:hAnsi="Times New Roman" w:cs="Times New Roman"/>
          <w:b/>
          <w:sz w:val="28"/>
          <w:szCs w:val="28"/>
        </w:rPr>
      </w:pPr>
      <w:r w:rsidRPr="008819D6">
        <w:rPr>
          <w:rFonts w:ascii="Times New Roman" w:hAnsi="Times New Roman" w:cs="Times New Roman"/>
          <w:b/>
          <w:sz w:val="28"/>
          <w:szCs w:val="28"/>
        </w:rPr>
        <w:t>2.4. Қолданбалы мысалдар: нақты апаттарды болжау жағдайлары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 xml:space="preserve">Табиғи апаттарды алдын ала болжау тек теорияда емес, нақты өмірде қолданылғанда тиімді. Спутниктік бақылау мен жасанды интеллект (AI) </w:t>
      </w:r>
      <w:r w:rsidRPr="00201FC1">
        <w:rPr>
          <w:rFonts w:ascii="Times New Roman" w:hAnsi="Times New Roman" w:cs="Times New Roman"/>
          <w:sz w:val="28"/>
          <w:szCs w:val="28"/>
        </w:rPr>
        <w:lastRenderedPageBreak/>
        <w:t>технологияларын біріктіру арқылы бірнеше елдерде апатты алдын ала анықтау нәтижелі іске асырылған. Бұл бөлімде біз нақты мысалдар арқылы бұл жүйенің қалай жұмыс істейтінін қарастырамыз.</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Жапония су тасқындары мен дауылды алдын ала болжауда әлемге танымал елдердің бірі. Елде су тасқыны қаупі бар өзендердің деңгейі спутниктік бақылау арқылы үнемі тіркеледі. Ал AI модельдері өткен жылдардағы жауын-шашын мен өзен деңгейін талдап, келесі 24 сағаттағы су тасқыны ықтималдығын есептейді.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Нақты мысал: 2020 жылы Қанто аймағында жауын-шашын көп болды. Спутниктен алынған деректер мен AI болжамдары өзен деңгейінің көтерілетінін алдын ала анықтады. Мемлекеттік органдар тұрғындарға хабарлады, қауіпті аудандардан адамдар эвакуацияланды. Бұл алдын алу шаралары жүздеген адамдардың өмірін сақтап, экономикалық шығынды азайтты.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Негізгі сабақ: спутниктік бақылау + AI = дәл болжам, уақытылы ескерту, адам өмірін сақтау.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АҚШ-та, әсіресе Калифорнияда, орман өрттері жыл сайын қауіп төндіреді. Спутниктен алынған инфрақызыл суреттер мен ауа райы деректері AI арқылы өңделеді. Бұл модель орман алқаптарының құрғауын, жел бағытын және өрттің таралу мүмкіндігін есептейді.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Нақты мысал: 2019 жылы Калифорниядағы өрт қауіпті аймақтарды AI моделінің көмегімен анықтап, өрт сөндіру қызметі алдын ала әрекет жасады. Жауын-шашын мөлшері мен температура деректерін талдау арқылы өрттің таралу бағыты белгіленді. Қызметкерлер өрттің алдын алу үшін қажетті құралдарды тез жеткізіп, тұрғындарды қауіпсіз аймаққа көшірді.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Негізгі сабақ: AI нақты деректерді жылдам өңдейді, өрттің таралуын болжайды және құтқару қызметіне уақыт береді.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Еуропадағы дауылдар мен тайфундар да алдын ала болжау арқылы зардапты азайтуға болады. Спутниктен алынған жел бағыты, ауа қысымы, бұлттылық және жауын-шашын деректері AI арқылы өңделеді. Модель қауіптің бағытын, күшейу ықтималдығын және зардап аймақтарын болжайды.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Нақты мысал: 2021 жылы Германияда дауыл қаупі бар аймақтар AI болжамдары арқылы анықталды. Мемлекет тұрғындарға ескерту жасап, мектептер мен кәсіпорындарды уақытша жабу шараларын енгізді. Сақтандыру компаниялары да өз клиенттеріне қауіптің ықтималдығын хабарлап, төтенше жоспарларын жасады.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Негізгі сабақ: AI мен спутниктік бақылау дауыл қаупін дәл болжауға, тұрғындар мен инфрақұрылымды қорғауға көмектеседі.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Қазақстан аумағы үлкен және табиғи апатқа сезімтал. Елде су тасқыны, сел, орман өрттері және кейде жер сілкінісі болады. AI мен спутниктік бақылауды қолдану арқылы: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Су тасқыны – Іле, Шу, Ертіс өзендері бойынша деңгей өзгерісі бақылауға алынады; қауіпті аймақтар уақытылы белгіленеді.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lastRenderedPageBreak/>
        <w:t>Орман өрттері – Алматы, Шығыс Қазақстан облыстарындағы құрғақ орман алқаптары спутник арқылы анықталады; AI өрттің таралу ықтималдығын есептейді.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Жер сілкінісі – Жетісу, Алматы және Көкшетау өңіріндегі сейсмологиялық деректер AI арқылы өңделіп, қауіпті аудандар картасы жасалады.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Мысалы, Іле өзенінің деңгейі күрт көтерілген кезде AI болжамдары қауіпті аймақтарды көрсетеді. Мемлекет тұрғындарды эвакуациялайды, ал сақтандыру компаниясы апат салдарын алдын ала есептейді. Бұл Қазақстанда адамдардың өмірін сақтауға және экономикалық шығынды азайтуға мүмкіндік береді.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Қолданбалы мысалдар көрсеткендей, спутниктік бақылау + AI + үйлестірілген мемлекеттік және сақтандыру жүйесі табиғи апатты алдын ала болжауда ең тиімді құрал болып табылады. Бұл жүйе:</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қауіпті аймақтарды нақты анықтайды,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адамдарға уақытылы ескерту жасайды,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экономикалық шығынды төмендетеді,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қоғамды апатқа дайын етеді.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Мектеп оқушысы үшін бұл тарау өте қызықты әрі өзекті, себебі теория мен практиканы байланыстырып, нақты өмірде технологияны қалай қолдануға болатынын көрсетеді. Қазақстанда осындай жүйелерді дамыту арқылы табиғи апаттардың зардабын айтарлықтай азайтуға болады.</w:t>
      </w:r>
    </w:p>
    <w:p w:rsidR="008819D6" w:rsidRDefault="008819D6" w:rsidP="008819D6">
      <w:pPr>
        <w:pStyle w:val="a3"/>
        <w:ind w:firstLine="709"/>
        <w:jc w:val="both"/>
        <w:rPr>
          <w:rFonts w:ascii="Times New Roman" w:hAnsi="Times New Roman" w:cs="Times New Roman"/>
          <w:b/>
          <w:sz w:val="28"/>
          <w:szCs w:val="28"/>
          <w:lang w:val="kk-KZ"/>
        </w:rPr>
      </w:pPr>
      <w:r w:rsidRPr="00EF4C5E">
        <w:rPr>
          <w:rFonts w:ascii="Times New Roman" w:hAnsi="Times New Roman" w:cs="Times New Roman"/>
          <w:b/>
          <w:sz w:val="28"/>
          <w:szCs w:val="28"/>
          <w:lang w:val="kk-KZ"/>
        </w:rPr>
        <w:t>III. ҚОРЫТЫНДЫ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Ғылыми жобаның негізгі мақсаты – табиғи апаттарды алдын ала болжау жүйесін спутник және жасанды интеллект технологиялары арқылы жасау, сондай-ақ мемлекеттік органдар мен сақтандыру компанияларымен үйлестіруді көрсету болды. Зерттеу барысында бірнеше маңызды қорытындыларға келуге болады: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Табиғи апаттар алдын ала болжауға болатын құбылыстар. Су тасқыны, сел, орман өрттері, дауыл, жер сілкінісі сияқты табиғи апаттардың әрқайсысының өзіндік белгілері мен себептері бар. Спутниктен алынған деректер мен тарихи мәліметтер арқылы оларды алдын ала анықтауға болады.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Спутниктік бақылау мен AI тиімділігі. Спутниктер жердің өзгерістерін нақты уақыт режимінде бақылауға мүмкіндік береді, ал AI деректерді өңдеп, қауіпті аймақтарды дәл анықтайды. Машиналық оқыту әдістері апат ықтималдығын пайызбен көрсетіп, нақты шешім қабылдауға көмектеседі.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Мемлекеттік органдар мен сақтандыру компанияларының үйлестіруі. Қауіптің нақты болжамы халыққа уақытылы жеткізіліп, эвакуация, құтқару және қаржылық қолдау шаралары үйлестіріліп жүзеге асады. Бұл жүйе апат салдарын азайтып, адамдардың өмірі мен экономикалық ресурстарды қорғауға мүмкіндік береді.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 xml:space="preserve">Қолданбалы мысалдар. Жапониядағы су тасқындары, АҚШ-тағы орман өрттері, Германиядағы дауыл қаупі сияқты нақты мысалдар AI мен спутниктік бақылаудың апатты алдын ала болжаудағы тиімділігін дәлелдеді. </w:t>
      </w:r>
      <w:r w:rsidRPr="00201FC1">
        <w:rPr>
          <w:rFonts w:ascii="Times New Roman" w:hAnsi="Times New Roman" w:cs="Times New Roman"/>
          <w:sz w:val="28"/>
          <w:szCs w:val="28"/>
        </w:rPr>
        <w:lastRenderedPageBreak/>
        <w:t>Қазақстандағы өзендер мен орман алқаптары үшін осы жүйелерді қолдану өмірлік маңызды.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Қорыта айтқанда, жобаның негізгі жетістігі – технологияларды нақты өмірмен байланыстыра отырып, қауіпті алдын ала анықтау және адам өмірін қорғау жүйесін көрсету. Бұл тек ғылыми зерттеу ғана емес, практикалық қолдануға жарамды, өзекті және болашақта кеңейтілетін жоба болып табылады.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Жобаның нәтижесі бойынша бірнеше ұсыныс жасауға болады: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Спутниктік бақылау жүйесін кеңейту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Қазақстанның барлық апатқа сезімтал аймақтарын тұрақты бақылауға алу.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Оптикалық, радарлық және инфрақызыл спутниктерді біріктіру арқылы деректердің толықтығын қамтамасыз ету.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AI модельдерін жетілдіру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Машиналық оқыту үлгілерін әртүрлі апат түрлеріне бейімдеу (су тасқыны, өрт, жер сілкінісі).</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Жаңа деректерді қосып, моделдің дәлдігін арттыру.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Болжау нәтижелерін визуалды картада көрсету арқылы қолданушыларға ыңғайлы ету.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Мемлекеттік органдармен интеграцияны күшейту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Апатқа байланысты ақпаратты уақытылы бөлісу және эвакуация жоспарларын үйлестіру.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Төтенше жағдай қызметтері мен жергілікті билікті нақты деректермен қамтамасыз ету.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Сақтандыру компанияларымен ынтымақтастық</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Қауіп деңгейін анықтау арқылы сақтандыру тарифтерін дұрыс белгілеу.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Апат болған жағдайда шығынды жылдам өтеу жүйесін енгізу.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Қоғамдық хабардарлықты арттыру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Мектептерде, университеттерде және халық арасында апатқа дайындық бойынша ақпараттық науқандар жүргізу.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Промо сайттар, мобильді қосымшалар және әлеуметтік желілер арқылы қауіпті аймақтар туралы хабарлау.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Практикалық тестілеу және дамыту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Жасаған промо сайтты нақты деректермен тестілеу.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AI және спутниктік деректерді біріктіріп, қауіпті аймақтарды нақты белгілеу арқылы жүйені жетілдіру.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Болашақта мобильді қосымшалар мен жергілікті қолданушыларға арналған интерфейстер жасау.</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Бұл ғылыми жобаның нәтижесі көрсеткендей, табиғи апатты алдын ала болжау – тек технологияны қолдану ғана емес, мемлекет, сақтандыру компаниясы және қоғамды біріктіретін кешенді жүйе. Спутник, AI және үйлестірілген басқару арқылы апатты дәл болжауға, қауіпті азайтуға және адамдардың өмірін қорғауға болады.</w:t>
      </w:r>
    </w:p>
    <w:p w:rsidR="00201FC1" w:rsidRPr="00201FC1" w:rsidRDefault="00201FC1" w:rsidP="00201FC1">
      <w:pPr>
        <w:pStyle w:val="a3"/>
        <w:ind w:firstLine="709"/>
        <w:jc w:val="both"/>
        <w:rPr>
          <w:rFonts w:ascii="Times New Roman" w:hAnsi="Times New Roman" w:cs="Times New Roman"/>
          <w:sz w:val="28"/>
          <w:szCs w:val="28"/>
        </w:rPr>
      </w:pPr>
      <w:r w:rsidRPr="00201FC1">
        <w:rPr>
          <w:rFonts w:ascii="Times New Roman" w:hAnsi="Times New Roman" w:cs="Times New Roman"/>
          <w:sz w:val="28"/>
          <w:szCs w:val="28"/>
        </w:rPr>
        <w:t xml:space="preserve">Мектеп оқушысы үшін бұл жоба тек ғылыми зерттеу емес, нақты өмірде қолдануға болатын практикалық, өзекті және қызықты тәжірибе. Болашақта </w:t>
      </w:r>
      <w:r w:rsidRPr="00201FC1">
        <w:rPr>
          <w:rFonts w:ascii="Times New Roman" w:hAnsi="Times New Roman" w:cs="Times New Roman"/>
          <w:sz w:val="28"/>
          <w:szCs w:val="28"/>
        </w:rPr>
        <w:lastRenderedPageBreak/>
        <w:t>бұл жүйені кеңейтіп, Қазақстанның барлық апатқа сезімтал аймақтарын қамтуға болады.</w:t>
      </w: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Default="00201FC1" w:rsidP="008819D6">
      <w:pPr>
        <w:pStyle w:val="a3"/>
        <w:ind w:firstLine="709"/>
        <w:jc w:val="both"/>
        <w:rPr>
          <w:rFonts w:ascii="Times New Roman" w:hAnsi="Times New Roman" w:cs="Times New Roman"/>
          <w:b/>
          <w:sz w:val="28"/>
          <w:szCs w:val="28"/>
        </w:rPr>
      </w:pPr>
    </w:p>
    <w:p w:rsidR="00201FC1" w:rsidRPr="00201FC1" w:rsidRDefault="00201FC1" w:rsidP="008819D6">
      <w:pPr>
        <w:pStyle w:val="a3"/>
        <w:ind w:firstLine="709"/>
        <w:jc w:val="both"/>
        <w:rPr>
          <w:rFonts w:ascii="Times New Roman" w:hAnsi="Times New Roman" w:cs="Times New Roman"/>
          <w:b/>
          <w:sz w:val="28"/>
          <w:szCs w:val="28"/>
        </w:rPr>
      </w:pPr>
    </w:p>
    <w:p w:rsidR="008819D6" w:rsidRDefault="008819D6" w:rsidP="008819D6">
      <w:pPr>
        <w:pStyle w:val="a3"/>
        <w:ind w:firstLine="709"/>
        <w:jc w:val="both"/>
        <w:rPr>
          <w:rFonts w:ascii="Times New Roman" w:hAnsi="Times New Roman" w:cs="Times New Roman"/>
          <w:b/>
          <w:sz w:val="28"/>
          <w:szCs w:val="28"/>
          <w:lang w:val="kk-KZ"/>
        </w:rPr>
      </w:pPr>
      <w:r w:rsidRPr="00EF4C5E">
        <w:rPr>
          <w:rFonts w:ascii="Times New Roman" w:hAnsi="Times New Roman" w:cs="Times New Roman"/>
          <w:b/>
          <w:sz w:val="28"/>
          <w:szCs w:val="28"/>
          <w:lang w:val="kk-KZ"/>
        </w:rPr>
        <w:lastRenderedPageBreak/>
        <w:t>IV</w:t>
      </w:r>
      <w:r w:rsidRPr="008F7743">
        <w:rPr>
          <w:rFonts w:ascii="Times New Roman" w:hAnsi="Times New Roman" w:cs="Times New Roman"/>
          <w:b/>
          <w:sz w:val="28"/>
          <w:szCs w:val="28"/>
          <w:lang w:val="kk-KZ"/>
        </w:rPr>
        <w:t xml:space="preserve">. </w:t>
      </w:r>
      <w:r w:rsidRPr="00EF4C5E">
        <w:rPr>
          <w:rFonts w:ascii="Times New Roman" w:hAnsi="Times New Roman" w:cs="Times New Roman"/>
          <w:b/>
          <w:sz w:val="28"/>
          <w:szCs w:val="28"/>
          <w:lang w:val="kk-KZ"/>
        </w:rPr>
        <w:t>ПАЙДАЛАНЫЛҒАН ДЕРЕКТЕР МЕН ӘДЕБИЕТТЕР</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bookmarkStart w:id="0" w:name="_GoBack"/>
      <w:r w:rsidRPr="00201FC1">
        <w:rPr>
          <w:rFonts w:ascii="Times New Roman" w:hAnsi="Times New Roman" w:cs="Times New Roman"/>
          <w:sz w:val="28"/>
          <w:szCs w:val="28"/>
        </w:rPr>
        <w:t xml:space="preserve">Ким, С.Ю. </w:t>
      </w:r>
      <w:r w:rsidRPr="00201FC1">
        <w:rPr>
          <w:rStyle w:val="a6"/>
          <w:rFonts w:ascii="Times New Roman" w:hAnsi="Times New Roman" w:cs="Times New Roman"/>
          <w:b w:val="0"/>
          <w:bCs w:val="0"/>
          <w:sz w:val="28"/>
          <w:szCs w:val="28"/>
        </w:rPr>
        <w:t>Искусственный интеллект в прогнозировании природных катастроф</w:t>
      </w:r>
      <w:r w:rsidRPr="00201FC1">
        <w:rPr>
          <w:rFonts w:ascii="Times New Roman" w:hAnsi="Times New Roman" w:cs="Times New Roman"/>
          <w:sz w:val="28"/>
          <w:szCs w:val="28"/>
        </w:rPr>
        <w:t>. – Москва: Наука, 2020. – 214 с.</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Иванов, А.А. </w:t>
      </w:r>
      <w:r w:rsidRPr="00201FC1">
        <w:rPr>
          <w:rStyle w:val="a6"/>
          <w:rFonts w:ascii="Times New Roman" w:hAnsi="Times New Roman" w:cs="Times New Roman"/>
          <w:b w:val="0"/>
          <w:bCs w:val="0"/>
          <w:sz w:val="28"/>
          <w:szCs w:val="28"/>
        </w:rPr>
        <w:t>Спутниковый мониторинг природных опасностей</w:t>
      </w:r>
      <w:r w:rsidRPr="00201FC1">
        <w:rPr>
          <w:rFonts w:ascii="Times New Roman" w:hAnsi="Times New Roman" w:cs="Times New Roman"/>
          <w:sz w:val="28"/>
          <w:szCs w:val="28"/>
        </w:rPr>
        <w:t>. – Санкт-Петербург: БХВ-Петербург, 2019. – 168 с.</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Zhang, Y., Li, W. </w:t>
      </w:r>
      <w:r w:rsidRPr="00201FC1">
        <w:rPr>
          <w:rStyle w:val="a6"/>
          <w:rFonts w:ascii="Times New Roman" w:hAnsi="Times New Roman" w:cs="Times New Roman"/>
          <w:b w:val="0"/>
          <w:bCs w:val="0"/>
          <w:sz w:val="28"/>
          <w:szCs w:val="28"/>
        </w:rPr>
        <w:t>Machine Learning for Disaster Prediction</w:t>
      </w:r>
      <w:r w:rsidRPr="00201FC1">
        <w:rPr>
          <w:rFonts w:ascii="Times New Roman" w:hAnsi="Times New Roman" w:cs="Times New Roman"/>
          <w:sz w:val="28"/>
          <w:szCs w:val="28"/>
        </w:rPr>
        <w:t>. – Springer, 2021. – 145 p.</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Chen, X., Wang, L. </w:t>
      </w:r>
      <w:r w:rsidRPr="00201FC1">
        <w:rPr>
          <w:rStyle w:val="a6"/>
          <w:rFonts w:ascii="Times New Roman" w:hAnsi="Times New Roman" w:cs="Times New Roman"/>
          <w:b w:val="0"/>
          <w:bCs w:val="0"/>
          <w:sz w:val="28"/>
          <w:szCs w:val="28"/>
        </w:rPr>
        <w:t>AI Applications in Flood Forecasting</w:t>
      </w:r>
      <w:r w:rsidRPr="00201FC1">
        <w:rPr>
          <w:rFonts w:ascii="Times New Roman" w:hAnsi="Times New Roman" w:cs="Times New Roman"/>
          <w:sz w:val="28"/>
          <w:szCs w:val="28"/>
        </w:rPr>
        <w:t>. – Elsevier, 2020. – 102 p.</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Török, P. </w:t>
      </w:r>
      <w:r w:rsidRPr="00201FC1">
        <w:rPr>
          <w:rStyle w:val="a6"/>
          <w:rFonts w:ascii="Times New Roman" w:hAnsi="Times New Roman" w:cs="Times New Roman"/>
          <w:b w:val="0"/>
          <w:bCs w:val="0"/>
          <w:sz w:val="28"/>
          <w:szCs w:val="28"/>
        </w:rPr>
        <w:t>Remote Sensing and Natural Disaster Management</w:t>
      </w:r>
      <w:r w:rsidRPr="00201FC1">
        <w:rPr>
          <w:rFonts w:ascii="Times New Roman" w:hAnsi="Times New Roman" w:cs="Times New Roman"/>
          <w:sz w:val="28"/>
          <w:szCs w:val="28"/>
        </w:rPr>
        <w:t>. – Berlin: Springer, 2018. – 190 p.</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Кузнецова, Е.В. </w:t>
      </w:r>
      <w:r w:rsidRPr="00201FC1">
        <w:rPr>
          <w:rStyle w:val="a6"/>
          <w:rFonts w:ascii="Times New Roman" w:hAnsi="Times New Roman" w:cs="Times New Roman"/>
          <w:b w:val="0"/>
          <w:bCs w:val="0"/>
          <w:sz w:val="28"/>
          <w:szCs w:val="28"/>
        </w:rPr>
        <w:t>Модели машинного обучения для предсказания природных катастроф</w:t>
      </w:r>
      <w:r w:rsidRPr="00201FC1">
        <w:rPr>
          <w:rFonts w:ascii="Times New Roman" w:hAnsi="Times New Roman" w:cs="Times New Roman"/>
          <w:sz w:val="28"/>
          <w:szCs w:val="28"/>
        </w:rPr>
        <w:t xml:space="preserve"> // Информационные технологии. – 2021. – №4. – С. 45–56.</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Smirnov, D., Petrov, I. </w:t>
      </w:r>
      <w:r w:rsidRPr="00201FC1">
        <w:rPr>
          <w:rStyle w:val="a6"/>
          <w:rFonts w:ascii="Times New Roman" w:hAnsi="Times New Roman" w:cs="Times New Roman"/>
          <w:b w:val="0"/>
          <w:bCs w:val="0"/>
          <w:sz w:val="28"/>
          <w:szCs w:val="28"/>
        </w:rPr>
        <w:t>Integration of AI and Government Systems for Disaster Management</w:t>
      </w:r>
      <w:r w:rsidRPr="00201FC1">
        <w:rPr>
          <w:rFonts w:ascii="Times New Roman" w:hAnsi="Times New Roman" w:cs="Times New Roman"/>
          <w:sz w:val="28"/>
          <w:szCs w:val="28"/>
        </w:rPr>
        <w:t xml:space="preserve"> // Journal of Disaster Risk Reduction. – 2022. – Vol. 68. – P. 101–115.</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FAO. </w:t>
      </w:r>
      <w:r w:rsidRPr="00201FC1">
        <w:rPr>
          <w:rStyle w:val="a6"/>
          <w:rFonts w:ascii="Times New Roman" w:hAnsi="Times New Roman" w:cs="Times New Roman"/>
          <w:b w:val="0"/>
          <w:bCs w:val="0"/>
          <w:sz w:val="28"/>
          <w:szCs w:val="28"/>
        </w:rPr>
        <w:t>Remote Sensing for Disaster Risk Reduction</w:t>
      </w:r>
      <w:r w:rsidRPr="00201FC1">
        <w:rPr>
          <w:rFonts w:ascii="Times New Roman" w:hAnsi="Times New Roman" w:cs="Times New Roman"/>
          <w:sz w:val="28"/>
          <w:szCs w:val="28"/>
        </w:rPr>
        <w:t>. – Rome: FAO, 2020. – 57 p.</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UNDRR. </w:t>
      </w:r>
      <w:r w:rsidRPr="00201FC1">
        <w:rPr>
          <w:rStyle w:val="a6"/>
          <w:rFonts w:ascii="Times New Roman" w:hAnsi="Times New Roman" w:cs="Times New Roman"/>
          <w:b w:val="0"/>
          <w:bCs w:val="0"/>
          <w:sz w:val="28"/>
          <w:szCs w:val="28"/>
        </w:rPr>
        <w:t>Global Assessment Report on Disaster Risk Reduction 2022</w:t>
      </w:r>
      <w:r w:rsidRPr="00201FC1">
        <w:rPr>
          <w:rFonts w:ascii="Times New Roman" w:hAnsi="Times New Roman" w:cs="Times New Roman"/>
          <w:sz w:val="28"/>
          <w:szCs w:val="28"/>
        </w:rPr>
        <w:t>. – Geneva: UN, 2022. – 134 p.</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Назаров, Р.Т. </w:t>
      </w:r>
      <w:r w:rsidRPr="00201FC1">
        <w:rPr>
          <w:rStyle w:val="a6"/>
          <w:rFonts w:ascii="Times New Roman" w:hAnsi="Times New Roman" w:cs="Times New Roman"/>
          <w:b w:val="0"/>
          <w:bCs w:val="0"/>
          <w:sz w:val="28"/>
          <w:szCs w:val="28"/>
        </w:rPr>
        <w:t>Системы оповещения о чрезвычайных ситуациях</w:t>
      </w:r>
      <w:r w:rsidRPr="00201FC1">
        <w:rPr>
          <w:rFonts w:ascii="Times New Roman" w:hAnsi="Times New Roman" w:cs="Times New Roman"/>
          <w:sz w:val="28"/>
          <w:szCs w:val="28"/>
        </w:rPr>
        <w:t>. – Алматы: Эверо, 2018. – 120 с.</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Huang, J., Chen, Y. </w:t>
      </w:r>
      <w:r w:rsidRPr="00201FC1">
        <w:rPr>
          <w:rStyle w:val="a6"/>
          <w:rFonts w:ascii="Times New Roman" w:hAnsi="Times New Roman" w:cs="Times New Roman"/>
          <w:b w:val="0"/>
          <w:bCs w:val="0"/>
          <w:sz w:val="28"/>
          <w:szCs w:val="28"/>
        </w:rPr>
        <w:t>Deep Learning in Earthquake Prediction</w:t>
      </w:r>
      <w:r w:rsidRPr="00201FC1">
        <w:rPr>
          <w:rFonts w:ascii="Times New Roman" w:hAnsi="Times New Roman" w:cs="Times New Roman"/>
          <w:sz w:val="28"/>
          <w:szCs w:val="28"/>
        </w:rPr>
        <w:t>. – Journal of Seismology, 2021. – Vol. 25. – P. 333–347.</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Ministry of Emergency Situations of Kazakhstan. </w:t>
      </w:r>
      <w:r w:rsidRPr="00201FC1">
        <w:rPr>
          <w:rStyle w:val="a6"/>
          <w:rFonts w:ascii="Times New Roman" w:hAnsi="Times New Roman" w:cs="Times New Roman"/>
          <w:b w:val="0"/>
          <w:bCs w:val="0"/>
          <w:sz w:val="28"/>
          <w:szCs w:val="28"/>
        </w:rPr>
        <w:t>Annual Report on Natural Disasters in Kazakhstan 2021</w:t>
      </w:r>
      <w:r w:rsidRPr="00201FC1">
        <w:rPr>
          <w:rFonts w:ascii="Times New Roman" w:hAnsi="Times New Roman" w:cs="Times New Roman"/>
          <w:sz w:val="28"/>
          <w:szCs w:val="28"/>
        </w:rPr>
        <w:t>. – Astana, 2021. – 88 p.</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Li, H., Zhao, M. </w:t>
      </w:r>
      <w:r w:rsidRPr="00201FC1">
        <w:rPr>
          <w:rStyle w:val="a6"/>
          <w:rFonts w:ascii="Times New Roman" w:hAnsi="Times New Roman" w:cs="Times New Roman"/>
          <w:b w:val="0"/>
          <w:bCs w:val="0"/>
          <w:sz w:val="28"/>
          <w:szCs w:val="28"/>
        </w:rPr>
        <w:t>Satellite Imagery for Wildfire Detection</w:t>
      </w:r>
      <w:r w:rsidRPr="00201FC1">
        <w:rPr>
          <w:rFonts w:ascii="Times New Roman" w:hAnsi="Times New Roman" w:cs="Times New Roman"/>
          <w:sz w:val="28"/>
          <w:szCs w:val="28"/>
        </w:rPr>
        <w:t xml:space="preserve"> // Remote Sensing Applications. – 2020. – Vol. 19. – P. 56–67.</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Семенов, А.П. </w:t>
      </w:r>
      <w:r w:rsidRPr="00201FC1">
        <w:rPr>
          <w:rStyle w:val="a6"/>
          <w:rFonts w:ascii="Times New Roman" w:hAnsi="Times New Roman" w:cs="Times New Roman"/>
          <w:b w:val="0"/>
          <w:bCs w:val="0"/>
          <w:sz w:val="28"/>
          <w:szCs w:val="28"/>
        </w:rPr>
        <w:t>Прогнозирование паводков с использованием ИИ</w:t>
      </w:r>
      <w:r w:rsidRPr="00201FC1">
        <w:rPr>
          <w:rFonts w:ascii="Times New Roman" w:hAnsi="Times New Roman" w:cs="Times New Roman"/>
          <w:sz w:val="28"/>
          <w:szCs w:val="28"/>
        </w:rPr>
        <w:t xml:space="preserve"> // Вестник гидрометеорологии. – 2019. – №3. – С. 22–31.</w:t>
      </w:r>
    </w:p>
    <w:p w:rsidR="00201FC1" w:rsidRPr="00201FC1" w:rsidRDefault="00201FC1" w:rsidP="00201FC1">
      <w:pPr>
        <w:pStyle w:val="a3"/>
        <w:numPr>
          <w:ilvl w:val="0"/>
          <w:numId w:val="1"/>
        </w:numPr>
        <w:ind w:left="0" w:firstLine="357"/>
        <w:jc w:val="both"/>
        <w:rPr>
          <w:rFonts w:ascii="Times New Roman" w:hAnsi="Times New Roman" w:cs="Times New Roman"/>
          <w:sz w:val="28"/>
          <w:szCs w:val="28"/>
        </w:rPr>
      </w:pPr>
      <w:r w:rsidRPr="00201FC1">
        <w:rPr>
          <w:rFonts w:ascii="Times New Roman" w:hAnsi="Times New Roman" w:cs="Times New Roman"/>
          <w:sz w:val="28"/>
          <w:szCs w:val="28"/>
        </w:rPr>
        <w:t xml:space="preserve">World Bank. </w:t>
      </w:r>
      <w:r w:rsidRPr="00201FC1">
        <w:rPr>
          <w:rStyle w:val="a6"/>
          <w:rFonts w:ascii="Times New Roman" w:hAnsi="Times New Roman" w:cs="Times New Roman"/>
          <w:b w:val="0"/>
          <w:bCs w:val="0"/>
          <w:sz w:val="28"/>
          <w:szCs w:val="28"/>
        </w:rPr>
        <w:t>Disaster Risk Management and Insurance</w:t>
      </w:r>
      <w:r w:rsidRPr="00201FC1">
        <w:rPr>
          <w:rFonts w:ascii="Times New Roman" w:hAnsi="Times New Roman" w:cs="Times New Roman"/>
          <w:sz w:val="28"/>
          <w:szCs w:val="28"/>
        </w:rPr>
        <w:t>. – Washington, D.C., 2021. – 76 p.</w:t>
      </w:r>
    </w:p>
    <w:bookmarkEnd w:id="0"/>
    <w:p w:rsidR="00201FC1" w:rsidRPr="00201FC1" w:rsidRDefault="00201FC1" w:rsidP="008819D6">
      <w:pPr>
        <w:pStyle w:val="a3"/>
        <w:ind w:firstLine="709"/>
        <w:jc w:val="both"/>
        <w:rPr>
          <w:rFonts w:ascii="Times New Roman" w:hAnsi="Times New Roman" w:cs="Times New Roman"/>
          <w:b/>
          <w:sz w:val="28"/>
          <w:szCs w:val="28"/>
          <w:lang w:val="en-US"/>
        </w:rPr>
      </w:pPr>
    </w:p>
    <w:p w:rsidR="004B30D8" w:rsidRPr="008819D6" w:rsidRDefault="004B30D8">
      <w:pPr>
        <w:rPr>
          <w:lang w:val="kk-KZ"/>
        </w:rPr>
      </w:pPr>
    </w:p>
    <w:sectPr w:rsidR="004B30D8" w:rsidRPr="008819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671D47"/>
    <w:multiLevelType w:val="hybridMultilevel"/>
    <w:tmpl w:val="E0EC7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EC1"/>
    <w:rsid w:val="00201FC1"/>
    <w:rsid w:val="004B30D8"/>
    <w:rsid w:val="00520EC1"/>
    <w:rsid w:val="008819D6"/>
    <w:rsid w:val="00EF4C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969B"/>
  <w15:chartTrackingRefBased/>
  <w15:docId w15:val="{166F9179-CD1D-4411-BE5B-5B11B3CA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4C5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F4C5E"/>
    <w:pPr>
      <w:spacing w:after="0" w:line="240" w:lineRule="auto"/>
    </w:pPr>
  </w:style>
  <w:style w:type="paragraph" w:styleId="a4">
    <w:name w:val="Normal (Web)"/>
    <w:basedOn w:val="a"/>
    <w:uiPriority w:val="99"/>
    <w:unhideWhenUsed/>
    <w:rsid w:val="00EF4C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Emphasis"/>
    <w:basedOn w:val="a0"/>
    <w:uiPriority w:val="20"/>
    <w:qFormat/>
    <w:rsid w:val="00EF4C5E"/>
    <w:rPr>
      <w:i/>
      <w:iCs/>
    </w:rPr>
  </w:style>
  <w:style w:type="character" w:styleId="a6">
    <w:name w:val="Strong"/>
    <w:basedOn w:val="a0"/>
    <w:uiPriority w:val="22"/>
    <w:qFormat/>
    <w:rsid w:val="008819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264117">
      <w:bodyDiv w:val="1"/>
      <w:marLeft w:val="0"/>
      <w:marRight w:val="0"/>
      <w:marTop w:val="0"/>
      <w:marBottom w:val="0"/>
      <w:divBdr>
        <w:top w:val="none" w:sz="0" w:space="0" w:color="auto"/>
        <w:left w:val="none" w:sz="0" w:space="0" w:color="auto"/>
        <w:bottom w:val="none" w:sz="0" w:space="0" w:color="auto"/>
        <w:right w:val="none" w:sz="0" w:space="0" w:color="auto"/>
      </w:divBdr>
    </w:div>
    <w:div w:id="396707779">
      <w:bodyDiv w:val="1"/>
      <w:marLeft w:val="0"/>
      <w:marRight w:val="0"/>
      <w:marTop w:val="0"/>
      <w:marBottom w:val="0"/>
      <w:divBdr>
        <w:top w:val="none" w:sz="0" w:space="0" w:color="auto"/>
        <w:left w:val="none" w:sz="0" w:space="0" w:color="auto"/>
        <w:bottom w:val="none" w:sz="0" w:space="0" w:color="auto"/>
        <w:right w:val="none" w:sz="0" w:space="0" w:color="auto"/>
      </w:divBdr>
    </w:div>
    <w:div w:id="486557187">
      <w:bodyDiv w:val="1"/>
      <w:marLeft w:val="0"/>
      <w:marRight w:val="0"/>
      <w:marTop w:val="0"/>
      <w:marBottom w:val="0"/>
      <w:divBdr>
        <w:top w:val="none" w:sz="0" w:space="0" w:color="auto"/>
        <w:left w:val="none" w:sz="0" w:space="0" w:color="auto"/>
        <w:bottom w:val="none" w:sz="0" w:space="0" w:color="auto"/>
        <w:right w:val="none" w:sz="0" w:space="0" w:color="auto"/>
      </w:divBdr>
      <w:divsChild>
        <w:div w:id="287053235">
          <w:marLeft w:val="0"/>
          <w:marRight w:val="0"/>
          <w:marTop w:val="0"/>
          <w:marBottom w:val="0"/>
          <w:divBdr>
            <w:top w:val="none" w:sz="0" w:space="0" w:color="auto"/>
            <w:left w:val="none" w:sz="0" w:space="0" w:color="auto"/>
            <w:bottom w:val="none" w:sz="0" w:space="0" w:color="auto"/>
            <w:right w:val="none" w:sz="0" w:space="0" w:color="auto"/>
          </w:divBdr>
          <w:divsChild>
            <w:div w:id="440103437">
              <w:marLeft w:val="0"/>
              <w:marRight w:val="0"/>
              <w:marTop w:val="0"/>
              <w:marBottom w:val="0"/>
              <w:divBdr>
                <w:top w:val="none" w:sz="0" w:space="0" w:color="auto"/>
                <w:left w:val="none" w:sz="0" w:space="0" w:color="auto"/>
                <w:bottom w:val="none" w:sz="0" w:space="0" w:color="auto"/>
                <w:right w:val="none" w:sz="0" w:space="0" w:color="auto"/>
              </w:divBdr>
              <w:divsChild>
                <w:div w:id="812527553">
                  <w:marLeft w:val="0"/>
                  <w:marRight w:val="0"/>
                  <w:marTop w:val="0"/>
                  <w:marBottom w:val="0"/>
                  <w:divBdr>
                    <w:top w:val="none" w:sz="0" w:space="0" w:color="auto"/>
                    <w:left w:val="none" w:sz="0" w:space="0" w:color="auto"/>
                    <w:bottom w:val="none" w:sz="0" w:space="0" w:color="auto"/>
                    <w:right w:val="none" w:sz="0" w:space="0" w:color="auto"/>
                  </w:divBdr>
                  <w:divsChild>
                    <w:div w:id="1607034695">
                      <w:marLeft w:val="0"/>
                      <w:marRight w:val="0"/>
                      <w:marTop w:val="0"/>
                      <w:marBottom w:val="0"/>
                      <w:divBdr>
                        <w:top w:val="none" w:sz="0" w:space="0" w:color="auto"/>
                        <w:left w:val="none" w:sz="0" w:space="0" w:color="auto"/>
                        <w:bottom w:val="none" w:sz="0" w:space="0" w:color="auto"/>
                        <w:right w:val="none" w:sz="0" w:space="0" w:color="auto"/>
                      </w:divBdr>
                      <w:divsChild>
                        <w:div w:id="1943995388">
                          <w:marLeft w:val="0"/>
                          <w:marRight w:val="0"/>
                          <w:marTop w:val="0"/>
                          <w:marBottom w:val="0"/>
                          <w:divBdr>
                            <w:top w:val="none" w:sz="0" w:space="0" w:color="auto"/>
                            <w:left w:val="none" w:sz="0" w:space="0" w:color="auto"/>
                            <w:bottom w:val="none" w:sz="0" w:space="0" w:color="auto"/>
                            <w:right w:val="none" w:sz="0" w:space="0" w:color="auto"/>
                          </w:divBdr>
                          <w:divsChild>
                            <w:div w:id="12665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665895">
          <w:marLeft w:val="0"/>
          <w:marRight w:val="0"/>
          <w:marTop w:val="0"/>
          <w:marBottom w:val="0"/>
          <w:divBdr>
            <w:top w:val="none" w:sz="0" w:space="0" w:color="auto"/>
            <w:left w:val="none" w:sz="0" w:space="0" w:color="auto"/>
            <w:bottom w:val="none" w:sz="0" w:space="0" w:color="auto"/>
            <w:right w:val="none" w:sz="0" w:space="0" w:color="auto"/>
          </w:divBdr>
          <w:divsChild>
            <w:div w:id="1876384992">
              <w:marLeft w:val="0"/>
              <w:marRight w:val="0"/>
              <w:marTop w:val="0"/>
              <w:marBottom w:val="0"/>
              <w:divBdr>
                <w:top w:val="none" w:sz="0" w:space="0" w:color="auto"/>
                <w:left w:val="none" w:sz="0" w:space="0" w:color="auto"/>
                <w:bottom w:val="none" w:sz="0" w:space="0" w:color="auto"/>
                <w:right w:val="none" w:sz="0" w:space="0" w:color="auto"/>
              </w:divBdr>
              <w:divsChild>
                <w:div w:id="118692809">
                  <w:marLeft w:val="0"/>
                  <w:marRight w:val="0"/>
                  <w:marTop w:val="0"/>
                  <w:marBottom w:val="0"/>
                  <w:divBdr>
                    <w:top w:val="none" w:sz="0" w:space="0" w:color="auto"/>
                    <w:left w:val="none" w:sz="0" w:space="0" w:color="auto"/>
                    <w:bottom w:val="none" w:sz="0" w:space="0" w:color="auto"/>
                    <w:right w:val="none" w:sz="0" w:space="0" w:color="auto"/>
                  </w:divBdr>
                  <w:divsChild>
                    <w:div w:id="834149064">
                      <w:marLeft w:val="0"/>
                      <w:marRight w:val="0"/>
                      <w:marTop w:val="0"/>
                      <w:marBottom w:val="0"/>
                      <w:divBdr>
                        <w:top w:val="none" w:sz="0" w:space="0" w:color="auto"/>
                        <w:left w:val="none" w:sz="0" w:space="0" w:color="auto"/>
                        <w:bottom w:val="none" w:sz="0" w:space="0" w:color="auto"/>
                        <w:right w:val="none" w:sz="0" w:space="0" w:color="auto"/>
                      </w:divBdr>
                      <w:divsChild>
                        <w:div w:id="837234342">
                          <w:marLeft w:val="0"/>
                          <w:marRight w:val="0"/>
                          <w:marTop w:val="0"/>
                          <w:marBottom w:val="0"/>
                          <w:divBdr>
                            <w:top w:val="none" w:sz="0" w:space="0" w:color="auto"/>
                            <w:left w:val="none" w:sz="0" w:space="0" w:color="auto"/>
                            <w:bottom w:val="none" w:sz="0" w:space="0" w:color="auto"/>
                            <w:right w:val="none" w:sz="0" w:space="0" w:color="auto"/>
                          </w:divBdr>
                          <w:divsChild>
                            <w:div w:id="907812974">
                              <w:marLeft w:val="0"/>
                              <w:marRight w:val="0"/>
                              <w:marTop w:val="0"/>
                              <w:marBottom w:val="0"/>
                              <w:divBdr>
                                <w:top w:val="none" w:sz="0" w:space="0" w:color="auto"/>
                                <w:left w:val="none" w:sz="0" w:space="0" w:color="auto"/>
                                <w:bottom w:val="none" w:sz="0" w:space="0" w:color="auto"/>
                                <w:right w:val="none" w:sz="0" w:space="0" w:color="auto"/>
                              </w:divBdr>
                              <w:divsChild>
                                <w:div w:id="19636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930403">
          <w:marLeft w:val="0"/>
          <w:marRight w:val="0"/>
          <w:marTop w:val="0"/>
          <w:marBottom w:val="0"/>
          <w:divBdr>
            <w:top w:val="none" w:sz="0" w:space="0" w:color="auto"/>
            <w:left w:val="none" w:sz="0" w:space="0" w:color="auto"/>
            <w:bottom w:val="none" w:sz="0" w:space="0" w:color="auto"/>
            <w:right w:val="none" w:sz="0" w:space="0" w:color="auto"/>
          </w:divBdr>
          <w:divsChild>
            <w:div w:id="1892812151">
              <w:marLeft w:val="0"/>
              <w:marRight w:val="0"/>
              <w:marTop w:val="0"/>
              <w:marBottom w:val="0"/>
              <w:divBdr>
                <w:top w:val="none" w:sz="0" w:space="0" w:color="auto"/>
                <w:left w:val="none" w:sz="0" w:space="0" w:color="auto"/>
                <w:bottom w:val="none" w:sz="0" w:space="0" w:color="auto"/>
                <w:right w:val="none" w:sz="0" w:space="0" w:color="auto"/>
              </w:divBdr>
              <w:divsChild>
                <w:div w:id="558127857">
                  <w:marLeft w:val="0"/>
                  <w:marRight w:val="0"/>
                  <w:marTop w:val="0"/>
                  <w:marBottom w:val="0"/>
                  <w:divBdr>
                    <w:top w:val="none" w:sz="0" w:space="0" w:color="auto"/>
                    <w:left w:val="none" w:sz="0" w:space="0" w:color="auto"/>
                    <w:bottom w:val="none" w:sz="0" w:space="0" w:color="auto"/>
                    <w:right w:val="none" w:sz="0" w:space="0" w:color="auto"/>
                  </w:divBdr>
                  <w:divsChild>
                    <w:div w:id="1020205662">
                      <w:marLeft w:val="0"/>
                      <w:marRight w:val="0"/>
                      <w:marTop w:val="0"/>
                      <w:marBottom w:val="0"/>
                      <w:divBdr>
                        <w:top w:val="none" w:sz="0" w:space="0" w:color="auto"/>
                        <w:left w:val="none" w:sz="0" w:space="0" w:color="auto"/>
                        <w:bottom w:val="none" w:sz="0" w:space="0" w:color="auto"/>
                        <w:right w:val="none" w:sz="0" w:space="0" w:color="auto"/>
                      </w:divBdr>
                      <w:divsChild>
                        <w:div w:id="245768362">
                          <w:marLeft w:val="0"/>
                          <w:marRight w:val="0"/>
                          <w:marTop w:val="0"/>
                          <w:marBottom w:val="0"/>
                          <w:divBdr>
                            <w:top w:val="none" w:sz="0" w:space="0" w:color="auto"/>
                            <w:left w:val="none" w:sz="0" w:space="0" w:color="auto"/>
                            <w:bottom w:val="none" w:sz="0" w:space="0" w:color="auto"/>
                            <w:right w:val="none" w:sz="0" w:space="0" w:color="auto"/>
                          </w:divBdr>
                          <w:divsChild>
                            <w:div w:id="208333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249309">
      <w:bodyDiv w:val="1"/>
      <w:marLeft w:val="0"/>
      <w:marRight w:val="0"/>
      <w:marTop w:val="0"/>
      <w:marBottom w:val="0"/>
      <w:divBdr>
        <w:top w:val="none" w:sz="0" w:space="0" w:color="auto"/>
        <w:left w:val="none" w:sz="0" w:space="0" w:color="auto"/>
        <w:bottom w:val="none" w:sz="0" w:space="0" w:color="auto"/>
        <w:right w:val="none" w:sz="0" w:space="0" w:color="auto"/>
      </w:divBdr>
    </w:div>
    <w:div w:id="1138915315">
      <w:bodyDiv w:val="1"/>
      <w:marLeft w:val="0"/>
      <w:marRight w:val="0"/>
      <w:marTop w:val="0"/>
      <w:marBottom w:val="0"/>
      <w:divBdr>
        <w:top w:val="none" w:sz="0" w:space="0" w:color="auto"/>
        <w:left w:val="none" w:sz="0" w:space="0" w:color="auto"/>
        <w:bottom w:val="none" w:sz="0" w:space="0" w:color="auto"/>
        <w:right w:val="none" w:sz="0" w:space="0" w:color="auto"/>
      </w:divBdr>
    </w:div>
    <w:div w:id="1392535295">
      <w:bodyDiv w:val="1"/>
      <w:marLeft w:val="0"/>
      <w:marRight w:val="0"/>
      <w:marTop w:val="0"/>
      <w:marBottom w:val="0"/>
      <w:divBdr>
        <w:top w:val="none" w:sz="0" w:space="0" w:color="auto"/>
        <w:left w:val="none" w:sz="0" w:space="0" w:color="auto"/>
        <w:bottom w:val="none" w:sz="0" w:space="0" w:color="auto"/>
        <w:right w:val="none" w:sz="0" w:space="0" w:color="auto"/>
      </w:divBdr>
    </w:div>
    <w:div w:id="1423187170">
      <w:bodyDiv w:val="1"/>
      <w:marLeft w:val="0"/>
      <w:marRight w:val="0"/>
      <w:marTop w:val="0"/>
      <w:marBottom w:val="0"/>
      <w:divBdr>
        <w:top w:val="none" w:sz="0" w:space="0" w:color="auto"/>
        <w:left w:val="none" w:sz="0" w:space="0" w:color="auto"/>
        <w:bottom w:val="none" w:sz="0" w:space="0" w:color="auto"/>
        <w:right w:val="none" w:sz="0" w:space="0" w:color="auto"/>
      </w:divBdr>
    </w:div>
    <w:div w:id="1477066852">
      <w:bodyDiv w:val="1"/>
      <w:marLeft w:val="0"/>
      <w:marRight w:val="0"/>
      <w:marTop w:val="0"/>
      <w:marBottom w:val="0"/>
      <w:divBdr>
        <w:top w:val="none" w:sz="0" w:space="0" w:color="auto"/>
        <w:left w:val="none" w:sz="0" w:space="0" w:color="auto"/>
        <w:bottom w:val="none" w:sz="0" w:space="0" w:color="auto"/>
        <w:right w:val="none" w:sz="0" w:space="0" w:color="auto"/>
      </w:divBdr>
      <w:divsChild>
        <w:div w:id="1184397855">
          <w:marLeft w:val="0"/>
          <w:marRight w:val="0"/>
          <w:marTop w:val="0"/>
          <w:marBottom w:val="0"/>
          <w:divBdr>
            <w:top w:val="none" w:sz="0" w:space="0" w:color="auto"/>
            <w:left w:val="none" w:sz="0" w:space="0" w:color="auto"/>
            <w:bottom w:val="none" w:sz="0" w:space="0" w:color="auto"/>
            <w:right w:val="none" w:sz="0" w:space="0" w:color="auto"/>
          </w:divBdr>
          <w:divsChild>
            <w:div w:id="1871796445">
              <w:marLeft w:val="0"/>
              <w:marRight w:val="0"/>
              <w:marTop w:val="0"/>
              <w:marBottom w:val="0"/>
              <w:divBdr>
                <w:top w:val="none" w:sz="0" w:space="0" w:color="auto"/>
                <w:left w:val="none" w:sz="0" w:space="0" w:color="auto"/>
                <w:bottom w:val="none" w:sz="0" w:space="0" w:color="auto"/>
                <w:right w:val="none" w:sz="0" w:space="0" w:color="auto"/>
              </w:divBdr>
              <w:divsChild>
                <w:div w:id="37241977">
                  <w:marLeft w:val="0"/>
                  <w:marRight w:val="0"/>
                  <w:marTop w:val="0"/>
                  <w:marBottom w:val="0"/>
                  <w:divBdr>
                    <w:top w:val="none" w:sz="0" w:space="0" w:color="auto"/>
                    <w:left w:val="none" w:sz="0" w:space="0" w:color="auto"/>
                    <w:bottom w:val="none" w:sz="0" w:space="0" w:color="auto"/>
                    <w:right w:val="none" w:sz="0" w:space="0" w:color="auto"/>
                  </w:divBdr>
                  <w:divsChild>
                    <w:div w:id="1159729440">
                      <w:marLeft w:val="0"/>
                      <w:marRight w:val="0"/>
                      <w:marTop w:val="0"/>
                      <w:marBottom w:val="0"/>
                      <w:divBdr>
                        <w:top w:val="none" w:sz="0" w:space="0" w:color="auto"/>
                        <w:left w:val="none" w:sz="0" w:space="0" w:color="auto"/>
                        <w:bottom w:val="none" w:sz="0" w:space="0" w:color="auto"/>
                        <w:right w:val="none" w:sz="0" w:space="0" w:color="auto"/>
                      </w:divBdr>
                      <w:divsChild>
                        <w:div w:id="640619423">
                          <w:marLeft w:val="0"/>
                          <w:marRight w:val="0"/>
                          <w:marTop w:val="0"/>
                          <w:marBottom w:val="0"/>
                          <w:divBdr>
                            <w:top w:val="none" w:sz="0" w:space="0" w:color="auto"/>
                            <w:left w:val="none" w:sz="0" w:space="0" w:color="auto"/>
                            <w:bottom w:val="none" w:sz="0" w:space="0" w:color="auto"/>
                            <w:right w:val="none" w:sz="0" w:space="0" w:color="auto"/>
                          </w:divBdr>
                          <w:divsChild>
                            <w:div w:id="55397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693679">
          <w:marLeft w:val="0"/>
          <w:marRight w:val="0"/>
          <w:marTop w:val="0"/>
          <w:marBottom w:val="0"/>
          <w:divBdr>
            <w:top w:val="none" w:sz="0" w:space="0" w:color="auto"/>
            <w:left w:val="none" w:sz="0" w:space="0" w:color="auto"/>
            <w:bottom w:val="none" w:sz="0" w:space="0" w:color="auto"/>
            <w:right w:val="none" w:sz="0" w:space="0" w:color="auto"/>
          </w:divBdr>
          <w:divsChild>
            <w:div w:id="1720978580">
              <w:marLeft w:val="0"/>
              <w:marRight w:val="0"/>
              <w:marTop w:val="0"/>
              <w:marBottom w:val="0"/>
              <w:divBdr>
                <w:top w:val="none" w:sz="0" w:space="0" w:color="auto"/>
                <w:left w:val="none" w:sz="0" w:space="0" w:color="auto"/>
                <w:bottom w:val="none" w:sz="0" w:space="0" w:color="auto"/>
                <w:right w:val="none" w:sz="0" w:space="0" w:color="auto"/>
              </w:divBdr>
              <w:divsChild>
                <w:div w:id="99377018">
                  <w:marLeft w:val="0"/>
                  <w:marRight w:val="0"/>
                  <w:marTop w:val="0"/>
                  <w:marBottom w:val="0"/>
                  <w:divBdr>
                    <w:top w:val="none" w:sz="0" w:space="0" w:color="auto"/>
                    <w:left w:val="none" w:sz="0" w:space="0" w:color="auto"/>
                    <w:bottom w:val="none" w:sz="0" w:space="0" w:color="auto"/>
                    <w:right w:val="none" w:sz="0" w:space="0" w:color="auto"/>
                  </w:divBdr>
                  <w:divsChild>
                    <w:div w:id="1417633956">
                      <w:marLeft w:val="0"/>
                      <w:marRight w:val="0"/>
                      <w:marTop w:val="0"/>
                      <w:marBottom w:val="0"/>
                      <w:divBdr>
                        <w:top w:val="none" w:sz="0" w:space="0" w:color="auto"/>
                        <w:left w:val="none" w:sz="0" w:space="0" w:color="auto"/>
                        <w:bottom w:val="none" w:sz="0" w:space="0" w:color="auto"/>
                        <w:right w:val="none" w:sz="0" w:space="0" w:color="auto"/>
                      </w:divBdr>
                      <w:divsChild>
                        <w:div w:id="981929553">
                          <w:marLeft w:val="0"/>
                          <w:marRight w:val="0"/>
                          <w:marTop w:val="0"/>
                          <w:marBottom w:val="0"/>
                          <w:divBdr>
                            <w:top w:val="none" w:sz="0" w:space="0" w:color="auto"/>
                            <w:left w:val="none" w:sz="0" w:space="0" w:color="auto"/>
                            <w:bottom w:val="none" w:sz="0" w:space="0" w:color="auto"/>
                            <w:right w:val="none" w:sz="0" w:space="0" w:color="auto"/>
                          </w:divBdr>
                          <w:divsChild>
                            <w:div w:id="1014184318">
                              <w:marLeft w:val="0"/>
                              <w:marRight w:val="0"/>
                              <w:marTop w:val="0"/>
                              <w:marBottom w:val="0"/>
                              <w:divBdr>
                                <w:top w:val="none" w:sz="0" w:space="0" w:color="auto"/>
                                <w:left w:val="none" w:sz="0" w:space="0" w:color="auto"/>
                                <w:bottom w:val="none" w:sz="0" w:space="0" w:color="auto"/>
                                <w:right w:val="none" w:sz="0" w:space="0" w:color="auto"/>
                              </w:divBdr>
                              <w:divsChild>
                                <w:div w:id="86285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513555">
          <w:marLeft w:val="0"/>
          <w:marRight w:val="0"/>
          <w:marTop w:val="0"/>
          <w:marBottom w:val="0"/>
          <w:divBdr>
            <w:top w:val="none" w:sz="0" w:space="0" w:color="auto"/>
            <w:left w:val="none" w:sz="0" w:space="0" w:color="auto"/>
            <w:bottom w:val="none" w:sz="0" w:space="0" w:color="auto"/>
            <w:right w:val="none" w:sz="0" w:space="0" w:color="auto"/>
          </w:divBdr>
          <w:divsChild>
            <w:div w:id="632515326">
              <w:marLeft w:val="0"/>
              <w:marRight w:val="0"/>
              <w:marTop w:val="0"/>
              <w:marBottom w:val="0"/>
              <w:divBdr>
                <w:top w:val="none" w:sz="0" w:space="0" w:color="auto"/>
                <w:left w:val="none" w:sz="0" w:space="0" w:color="auto"/>
                <w:bottom w:val="none" w:sz="0" w:space="0" w:color="auto"/>
                <w:right w:val="none" w:sz="0" w:space="0" w:color="auto"/>
              </w:divBdr>
              <w:divsChild>
                <w:div w:id="1782610506">
                  <w:marLeft w:val="0"/>
                  <w:marRight w:val="0"/>
                  <w:marTop w:val="0"/>
                  <w:marBottom w:val="0"/>
                  <w:divBdr>
                    <w:top w:val="none" w:sz="0" w:space="0" w:color="auto"/>
                    <w:left w:val="none" w:sz="0" w:space="0" w:color="auto"/>
                    <w:bottom w:val="none" w:sz="0" w:space="0" w:color="auto"/>
                    <w:right w:val="none" w:sz="0" w:space="0" w:color="auto"/>
                  </w:divBdr>
                  <w:divsChild>
                    <w:div w:id="1441023787">
                      <w:marLeft w:val="0"/>
                      <w:marRight w:val="0"/>
                      <w:marTop w:val="0"/>
                      <w:marBottom w:val="0"/>
                      <w:divBdr>
                        <w:top w:val="none" w:sz="0" w:space="0" w:color="auto"/>
                        <w:left w:val="none" w:sz="0" w:space="0" w:color="auto"/>
                        <w:bottom w:val="none" w:sz="0" w:space="0" w:color="auto"/>
                        <w:right w:val="none" w:sz="0" w:space="0" w:color="auto"/>
                      </w:divBdr>
                      <w:divsChild>
                        <w:div w:id="145244991">
                          <w:marLeft w:val="0"/>
                          <w:marRight w:val="0"/>
                          <w:marTop w:val="0"/>
                          <w:marBottom w:val="0"/>
                          <w:divBdr>
                            <w:top w:val="none" w:sz="0" w:space="0" w:color="auto"/>
                            <w:left w:val="none" w:sz="0" w:space="0" w:color="auto"/>
                            <w:bottom w:val="none" w:sz="0" w:space="0" w:color="auto"/>
                            <w:right w:val="none" w:sz="0" w:space="0" w:color="auto"/>
                          </w:divBdr>
                          <w:divsChild>
                            <w:div w:id="159882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282139">
          <w:marLeft w:val="0"/>
          <w:marRight w:val="0"/>
          <w:marTop w:val="0"/>
          <w:marBottom w:val="0"/>
          <w:divBdr>
            <w:top w:val="none" w:sz="0" w:space="0" w:color="auto"/>
            <w:left w:val="none" w:sz="0" w:space="0" w:color="auto"/>
            <w:bottom w:val="none" w:sz="0" w:space="0" w:color="auto"/>
            <w:right w:val="none" w:sz="0" w:space="0" w:color="auto"/>
          </w:divBdr>
          <w:divsChild>
            <w:div w:id="732003961">
              <w:marLeft w:val="0"/>
              <w:marRight w:val="0"/>
              <w:marTop w:val="0"/>
              <w:marBottom w:val="0"/>
              <w:divBdr>
                <w:top w:val="none" w:sz="0" w:space="0" w:color="auto"/>
                <w:left w:val="none" w:sz="0" w:space="0" w:color="auto"/>
                <w:bottom w:val="none" w:sz="0" w:space="0" w:color="auto"/>
                <w:right w:val="none" w:sz="0" w:space="0" w:color="auto"/>
              </w:divBdr>
              <w:divsChild>
                <w:div w:id="110977889">
                  <w:marLeft w:val="0"/>
                  <w:marRight w:val="0"/>
                  <w:marTop w:val="0"/>
                  <w:marBottom w:val="0"/>
                  <w:divBdr>
                    <w:top w:val="none" w:sz="0" w:space="0" w:color="auto"/>
                    <w:left w:val="none" w:sz="0" w:space="0" w:color="auto"/>
                    <w:bottom w:val="none" w:sz="0" w:space="0" w:color="auto"/>
                    <w:right w:val="none" w:sz="0" w:space="0" w:color="auto"/>
                  </w:divBdr>
                  <w:divsChild>
                    <w:div w:id="1653173352">
                      <w:marLeft w:val="0"/>
                      <w:marRight w:val="0"/>
                      <w:marTop w:val="0"/>
                      <w:marBottom w:val="0"/>
                      <w:divBdr>
                        <w:top w:val="none" w:sz="0" w:space="0" w:color="auto"/>
                        <w:left w:val="none" w:sz="0" w:space="0" w:color="auto"/>
                        <w:bottom w:val="none" w:sz="0" w:space="0" w:color="auto"/>
                        <w:right w:val="none" w:sz="0" w:space="0" w:color="auto"/>
                      </w:divBdr>
                      <w:divsChild>
                        <w:div w:id="459806274">
                          <w:marLeft w:val="0"/>
                          <w:marRight w:val="0"/>
                          <w:marTop w:val="0"/>
                          <w:marBottom w:val="0"/>
                          <w:divBdr>
                            <w:top w:val="none" w:sz="0" w:space="0" w:color="auto"/>
                            <w:left w:val="none" w:sz="0" w:space="0" w:color="auto"/>
                            <w:bottom w:val="none" w:sz="0" w:space="0" w:color="auto"/>
                            <w:right w:val="none" w:sz="0" w:space="0" w:color="auto"/>
                          </w:divBdr>
                          <w:divsChild>
                            <w:div w:id="258489559">
                              <w:marLeft w:val="0"/>
                              <w:marRight w:val="0"/>
                              <w:marTop w:val="0"/>
                              <w:marBottom w:val="0"/>
                              <w:divBdr>
                                <w:top w:val="none" w:sz="0" w:space="0" w:color="auto"/>
                                <w:left w:val="none" w:sz="0" w:space="0" w:color="auto"/>
                                <w:bottom w:val="none" w:sz="0" w:space="0" w:color="auto"/>
                                <w:right w:val="none" w:sz="0" w:space="0" w:color="auto"/>
                              </w:divBdr>
                              <w:divsChild>
                                <w:div w:id="83133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971674">
          <w:marLeft w:val="0"/>
          <w:marRight w:val="0"/>
          <w:marTop w:val="0"/>
          <w:marBottom w:val="0"/>
          <w:divBdr>
            <w:top w:val="none" w:sz="0" w:space="0" w:color="auto"/>
            <w:left w:val="none" w:sz="0" w:space="0" w:color="auto"/>
            <w:bottom w:val="none" w:sz="0" w:space="0" w:color="auto"/>
            <w:right w:val="none" w:sz="0" w:space="0" w:color="auto"/>
          </w:divBdr>
          <w:divsChild>
            <w:div w:id="162362240">
              <w:marLeft w:val="0"/>
              <w:marRight w:val="0"/>
              <w:marTop w:val="0"/>
              <w:marBottom w:val="0"/>
              <w:divBdr>
                <w:top w:val="none" w:sz="0" w:space="0" w:color="auto"/>
                <w:left w:val="none" w:sz="0" w:space="0" w:color="auto"/>
                <w:bottom w:val="none" w:sz="0" w:space="0" w:color="auto"/>
                <w:right w:val="none" w:sz="0" w:space="0" w:color="auto"/>
              </w:divBdr>
              <w:divsChild>
                <w:div w:id="804006174">
                  <w:marLeft w:val="0"/>
                  <w:marRight w:val="0"/>
                  <w:marTop w:val="0"/>
                  <w:marBottom w:val="0"/>
                  <w:divBdr>
                    <w:top w:val="none" w:sz="0" w:space="0" w:color="auto"/>
                    <w:left w:val="none" w:sz="0" w:space="0" w:color="auto"/>
                    <w:bottom w:val="none" w:sz="0" w:space="0" w:color="auto"/>
                    <w:right w:val="none" w:sz="0" w:space="0" w:color="auto"/>
                  </w:divBdr>
                  <w:divsChild>
                    <w:div w:id="591085860">
                      <w:marLeft w:val="0"/>
                      <w:marRight w:val="0"/>
                      <w:marTop w:val="0"/>
                      <w:marBottom w:val="0"/>
                      <w:divBdr>
                        <w:top w:val="none" w:sz="0" w:space="0" w:color="auto"/>
                        <w:left w:val="none" w:sz="0" w:space="0" w:color="auto"/>
                        <w:bottom w:val="none" w:sz="0" w:space="0" w:color="auto"/>
                        <w:right w:val="none" w:sz="0" w:space="0" w:color="auto"/>
                      </w:divBdr>
                      <w:divsChild>
                        <w:div w:id="1333676265">
                          <w:marLeft w:val="0"/>
                          <w:marRight w:val="0"/>
                          <w:marTop w:val="0"/>
                          <w:marBottom w:val="0"/>
                          <w:divBdr>
                            <w:top w:val="none" w:sz="0" w:space="0" w:color="auto"/>
                            <w:left w:val="none" w:sz="0" w:space="0" w:color="auto"/>
                            <w:bottom w:val="none" w:sz="0" w:space="0" w:color="auto"/>
                            <w:right w:val="none" w:sz="0" w:space="0" w:color="auto"/>
                          </w:divBdr>
                          <w:divsChild>
                            <w:div w:id="16686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484578">
          <w:marLeft w:val="0"/>
          <w:marRight w:val="0"/>
          <w:marTop w:val="0"/>
          <w:marBottom w:val="0"/>
          <w:divBdr>
            <w:top w:val="none" w:sz="0" w:space="0" w:color="auto"/>
            <w:left w:val="none" w:sz="0" w:space="0" w:color="auto"/>
            <w:bottom w:val="none" w:sz="0" w:space="0" w:color="auto"/>
            <w:right w:val="none" w:sz="0" w:space="0" w:color="auto"/>
          </w:divBdr>
          <w:divsChild>
            <w:div w:id="1476677869">
              <w:marLeft w:val="0"/>
              <w:marRight w:val="0"/>
              <w:marTop w:val="0"/>
              <w:marBottom w:val="0"/>
              <w:divBdr>
                <w:top w:val="none" w:sz="0" w:space="0" w:color="auto"/>
                <w:left w:val="none" w:sz="0" w:space="0" w:color="auto"/>
                <w:bottom w:val="none" w:sz="0" w:space="0" w:color="auto"/>
                <w:right w:val="none" w:sz="0" w:space="0" w:color="auto"/>
              </w:divBdr>
              <w:divsChild>
                <w:div w:id="326712613">
                  <w:marLeft w:val="0"/>
                  <w:marRight w:val="0"/>
                  <w:marTop w:val="0"/>
                  <w:marBottom w:val="0"/>
                  <w:divBdr>
                    <w:top w:val="none" w:sz="0" w:space="0" w:color="auto"/>
                    <w:left w:val="none" w:sz="0" w:space="0" w:color="auto"/>
                    <w:bottom w:val="none" w:sz="0" w:space="0" w:color="auto"/>
                    <w:right w:val="none" w:sz="0" w:space="0" w:color="auto"/>
                  </w:divBdr>
                  <w:divsChild>
                    <w:div w:id="1246263945">
                      <w:marLeft w:val="0"/>
                      <w:marRight w:val="0"/>
                      <w:marTop w:val="0"/>
                      <w:marBottom w:val="0"/>
                      <w:divBdr>
                        <w:top w:val="none" w:sz="0" w:space="0" w:color="auto"/>
                        <w:left w:val="none" w:sz="0" w:space="0" w:color="auto"/>
                        <w:bottom w:val="none" w:sz="0" w:space="0" w:color="auto"/>
                        <w:right w:val="none" w:sz="0" w:space="0" w:color="auto"/>
                      </w:divBdr>
                      <w:divsChild>
                        <w:div w:id="1685748473">
                          <w:marLeft w:val="0"/>
                          <w:marRight w:val="0"/>
                          <w:marTop w:val="0"/>
                          <w:marBottom w:val="0"/>
                          <w:divBdr>
                            <w:top w:val="none" w:sz="0" w:space="0" w:color="auto"/>
                            <w:left w:val="none" w:sz="0" w:space="0" w:color="auto"/>
                            <w:bottom w:val="none" w:sz="0" w:space="0" w:color="auto"/>
                            <w:right w:val="none" w:sz="0" w:space="0" w:color="auto"/>
                          </w:divBdr>
                          <w:divsChild>
                            <w:div w:id="1181703390">
                              <w:marLeft w:val="0"/>
                              <w:marRight w:val="0"/>
                              <w:marTop w:val="0"/>
                              <w:marBottom w:val="0"/>
                              <w:divBdr>
                                <w:top w:val="none" w:sz="0" w:space="0" w:color="auto"/>
                                <w:left w:val="none" w:sz="0" w:space="0" w:color="auto"/>
                                <w:bottom w:val="none" w:sz="0" w:space="0" w:color="auto"/>
                                <w:right w:val="none" w:sz="0" w:space="0" w:color="auto"/>
                              </w:divBdr>
                              <w:divsChild>
                                <w:div w:id="182585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786216">
          <w:marLeft w:val="0"/>
          <w:marRight w:val="0"/>
          <w:marTop w:val="0"/>
          <w:marBottom w:val="0"/>
          <w:divBdr>
            <w:top w:val="none" w:sz="0" w:space="0" w:color="auto"/>
            <w:left w:val="none" w:sz="0" w:space="0" w:color="auto"/>
            <w:bottom w:val="none" w:sz="0" w:space="0" w:color="auto"/>
            <w:right w:val="none" w:sz="0" w:space="0" w:color="auto"/>
          </w:divBdr>
          <w:divsChild>
            <w:div w:id="662123441">
              <w:marLeft w:val="0"/>
              <w:marRight w:val="0"/>
              <w:marTop w:val="0"/>
              <w:marBottom w:val="0"/>
              <w:divBdr>
                <w:top w:val="none" w:sz="0" w:space="0" w:color="auto"/>
                <w:left w:val="none" w:sz="0" w:space="0" w:color="auto"/>
                <w:bottom w:val="none" w:sz="0" w:space="0" w:color="auto"/>
                <w:right w:val="none" w:sz="0" w:space="0" w:color="auto"/>
              </w:divBdr>
              <w:divsChild>
                <w:div w:id="2039353156">
                  <w:marLeft w:val="0"/>
                  <w:marRight w:val="0"/>
                  <w:marTop w:val="0"/>
                  <w:marBottom w:val="0"/>
                  <w:divBdr>
                    <w:top w:val="none" w:sz="0" w:space="0" w:color="auto"/>
                    <w:left w:val="none" w:sz="0" w:space="0" w:color="auto"/>
                    <w:bottom w:val="none" w:sz="0" w:space="0" w:color="auto"/>
                    <w:right w:val="none" w:sz="0" w:space="0" w:color="auto"/>
                  </w:divBdr>
                  <w:divsChild>
                    <w:div w:id="1952321387">
                      <w:marLeft w:val="0"/>
                      <w:marRight w:val="0"/>
                      <w:marTop w:val="0"/>
                      <w:marBottom w:val="0"/>
                      <w:divBdr>
                        <w:top w:val="none" w:sz="0" w:space="0" w:color="auto"/>
                        <w:left w:val="none" w:sz="0" w:space="0" w:color="auto"/>
                        <w:bottom w:val="none" w:sz="0" w:space="0" w:color="auto"/>
                        <w:right w:val="none" w:sz="0" w:space="0" w:color="auto"/>
                      </w:divBdr>
                      <w:divsChild>
                        <w:div w:id="1621108081">
                          <w:marLeft w:val="0"/>
                          <w:marRight w:val="0"/>
                          <w:marTop w:val="0"/>
                          <w:marBottom w:val="0"/>
                          <w:divBdr>
                            <w:top w:val="none" w:sz="0" w:space="0" w:color="auto"/>
                            <w:left w:val="none" w:sz="0" w:space="0" w:color="auto"/>
                            <w:bottom w:val="none" w:sz="0" w:space="0" w:color="auto"/>
                            <w:right w:val="none" w:sz="0" w:space="0" w:color="auto"/>
                          </w:divBdr>
                          <w:divsChild>
                            <w:div w:id="1767576189">
                              <w:marLeft w:val="0"/>
                              <w:marRight w:val="0"/>
                              <w:marTop w:val="0"/>
                              <w:marBottom w:val="0"/>
                              <w:divBdr>
                                <w:top w:val="none" w:sz="0" w:space="0" w:color="auto"/>
                                <w:left w:val="none" w:sz="0" w:space="0" w:color="auto"/>
                                <w:bottom w:val="none" w:sz="0" w:space="0" w:color="auto"/>
                                <w:right w:val="none" w:sz="0" w:space="0" w:color="auto"/>
                              </w:divBdr>
                              <w:divsChild>
                                <w:div w:id="1673096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555727">
                                  <w:blockQuote w:val="1"/>
                                  <w:marLeft w:val="720"/>
                                  <w:marRight w:val="720"/>
                                  <w:marTop w:val="100"/>
                                  <w:marBottom w:val="100"/>
                                  <w:divBdr>
                                    <w:top w:val="none" w:sz="0" w:space="0" w:color="auto"/>
                                    <w:left w:val="none" w:sz="0" w:space="0" w:color="auto"/>
                                    <w:bottom w:val="none" w:sz="0" w:space="0" w:color="auto"/>
                                    <w:right w:val="none" w:sz="0" w:space="0" w:color="auto"/>
                                  </w:divBdr>
                                </w:div>
                                <w:div w:id="268390447">
                                  <w:blockQuote w:val="1"/>
                                  <w:marLeft w:val="720"/>
                                  <w:marRight w:val="720"/>
                                  <w:marTop w:val="100"/>
                                  <w:marBottom w:val="100"/>
                                  <w:divBdr>
                                    <w:top w:val="none" w:sz="0" w:space="0" w:color="auto"/>
                                    <w:left w:val="none" w:sz="0" w:space="0" w:color="auto"/>
                                    <w:bottom w:val="none" w:sz="0" w:space="0" w:color="auto"/>
                                    <w:right w:val="none" w:sz="0" w:space="0" w:color="auto"/>
                                  </w:divBdr>
                                </w:div>
                                <w:div w:id="956760195">
                                  <w:blockQuote w:val="1"/>
                                  <w:marLeft w:val="720"/>
                                  <w:marRight w:val="720"/>
                                  <w:marTop w:val="100"/>
                                  <w:marBottom w:val="100"/>
                                  <w:divBdr>
                                    <w:top w:val="none" w:sz="0" w:space="0" w:color="auto"/>
                                    <w:left w:val="none" w:sz="0" w:space="0" w:color="auto"/>
                                    <w:bottom w:val="none" w:sz="0" w:space="0" w:color="auto"/>
                                    <w:right w:val="none" w:sz="0" w:space="0" w:color="auto"/>
                                  </w:divBdr>
                                </w:div>
                                <w:div w:id="418217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623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325173">
      <w:bodyDiv w:val="1"/>
      <w:marLeft w:val="0"/>
      <w:marRight w:val="0"/>
      <w:marTop w:val="0"/>
      <w:marBottom w:val="0"/>
      <w:divBdr>
        <w:top w:val="none" w:sz="0" w:space="0" w:color="auto"/>
        <w:left w:val="none" w:sz="0" w:space="0" w:color="auto"/>
        <w:bottom w:val="none" w:sz="0" w:space="0" w:color="auto"/>
        <w:right w:val="none" w:sz="0" w:space="0" w:color="auto"/>
      </w:divBdr>
      <w:divsChild>
        <w:div w:id="627393523">
          <w:marLeft w:val="0"/>
          <w:marRight w:val="0"/>
          <w:marTop w:val="0"/>
          <w:marBottom w:val="0"/>
          <w:divBdr>
            <w:top w:val="none" w:sz="0" w:space="0" w:color="auto"/>
            <w:left w:val="none" w:sz="0" w:space="0" w:color="auto"/>
            <w:bottom w:val="none" w:sz="0" w:space="0" w:color="auto"/>
            <w:right w:val="none" w:sz="0" w:space="0" w:color="auto"/>
          </w:divBdr>
          <w:divsChild>
            <w:div w:id="1577663196">
              <w:marLeft w:val="0"/>
              <w:marRight w:val="0"/>
              <w:marTop w:val="0"/>
              <w:marBottom w:val="0"/>
              <w:divBdr>
                <w:top w:val="none" w:sz="0" w:space="0" w:color="auto"/>
                <w:left w:val="none" w:sz="0" w:space="0" w:color="auto"/>
                <w:bottom w:val="none" w:sz="0" w:space="0" w:color="auto"/>
                <w:right w:val="none" w:sz="0" w:space="0" w:color="auto"/>
              </w:divBdr>
              <w:divsChild>
                <w:div w:id="704906676">
                  <w:marLeft w:val="0"/>
                  <w:marRight w:val="0"/>
                  <w:marTop w:val="0"/>
                  <w:marBottom w:val="0"/>
                  <w:divBdr>
                    <w:top w:val="none" w:sz="0" w:space="0" w:color="auto"/>
                    <w:left w:val="none" w:sz="0" w:space="0" w:color="auto"/>
                    <w:bottom w:val="none" w:sz="0" w:space="0" w:color="auto"/>
                    <w:right w:val="none" w:sz="0" w:space="0" w:color="auto"/>
                  </w:divBdr>
                  <w:divsChild>
                    <w:div w:id="390733597">
                      <w:marLeft w:val="0"/>
                      <w:marRight w:val="0"/>
                      <w:marTop w:val="0"/>
                      <w:marBottom w:val="0"/>
                      <w:divBdr>
                        <w:top w:val="none" w:sz="0" w:space="0" w:color="auto"/>
                        <w:left w:val="none" w:sz="0" w:space="0" w:color="auto"/>
                        <w:bottom w:val="none" w:sz="0" w:space="0" w:color="auto"/>
                        <w:right w:val="none" w:sz="0" w:space="0" w:color="auto"/>
                      </w:divBdr>
                      <w:divsChild>
                        <w:div w:id="1756394254">
                          <w:marLeft w:val="0"/>
                          <w:marRight w:val="0"/>
                          <w:marTop w:val="0"/>
                          <w:marBottom w:val="0"/>
                          <w:divBdr>
                            <w:top w:val="none" w:sz="0" w:space="0" w:color="auto"/>
                            <w:left w:val="none" w:sz="0" w:space="0" w:color="auto"/>
                            <w:bottom w:val="none" w:sz="0" w:space="0" w:color="auto"/>
                            <w:right w:val="none" w:sz="0" w:space="0" w:color="auto"/>
                          </w:divBdr>
                          <w:divsChild>
                            <w:div w:id="54460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936133">
          <w:marLeft w:val="0"/>
          <w:marRight w:val="0"/>
          <w:marTop w:val="0"/>
          <w:marBottom w:val="0"/>
          <w:divBdr>
            <w:top w:val="none" w:sz="0" w:space="0" w:color="auto"/>
            <w:left w:val="none" w:sz="0" w:space="0" w:color="auto"/>
            <w:bottom w:val="none" w:sz="0" w:space="0" w:color="auto"/>
            <w:right w:val="none" w:sz="0" w:space="0" w:color="auto"/>
          </w:divBdr>
          <w:divsChild>
            <w:div w:id="463231224">
              <w:marLeft w:val="0"/>
              <w:marRight w:val="0"/>
              <w:marTop w:val="0"/>
              <w:marBottom w:val="0"/>
              <w:divBdr>
                <w:top w:val="none" w:sz="0" w:space="0" w:color="auto"/>
                <w:left w:val="none" w:sz="0" w:space="0" w:color="auto"/>
                <w:bottom w:val="none" w:sz="0" w:space="0" w:color="auto"/>
                <w:right w:val="none" w:sz="0" w:space="0" w:color="auto"/>
              </w:divBdr>
              <w:divsChild>
                <w:div w:id="1536501219">
                  <w:marLeft w:val="0"/>
                  <w:marRight w:val="0"/>
                  <w:marTop w:val="0"/>
                  <w:marBottom w:val="0"/>
                  <w:divBdr>
                    <w:top w:val="none" w:sz="0" w:space="0" w:color="auto"/>
                    <w:left w:val="none" w:sz="0" w:space="0" w:color="auto"/>
                    <w:bottom w:val="none" w:sz="0" w:space="0" w:color="auto"/>
                    <w:right w:val="none" w:sz="0" w:space="0" w:color="auto"/>
                  </w:divBdr>
                  <w:divsChild>
                    <w:div w:id="1174228636">
                      <w:marLeft w:val="0"/>
                      <w:marRight w:val="0"/>
                      <w:marTop w:val="0"/>
                      <w:marBottom w:val="0"/>
                      <w:divBdr>
                        <w:top w:val="none" w:sz="0" w:space="0" w:color="auto"/>
                        <w:left w:val="none" w:sz="0" w:space="0" w:color="auto"/>
                        <w:bottom w:val="none" w:sz="0" w:space="0" w:color="auto"/>
                        <w:right w:val="none" w:sz="0" w:space="0" w:color="auto"/>
                      </w:divBdr>
                      <w:divsChild>
                        <w:div w:id="1454133816">
                          <w:marLeft w:val="0"/>
                          <w:marRight w:val="0"/>
                          <w:marTop w:val="0"/>
                          <w:marBottom w:val="0"/>
                          <w:divBdr>
                            <w:top w:val="none" w:sz="0" w:space="0" w:color="auto"/>
                            <w:left w:val="none" w:sz="0" w:space="0" w:color="auto"/>
                            <w:bottom w:val="none" w:sz="0" w:space="0" w:color="auto"/>
                            <w:right w:val="none" w:sz="0" w:space="0" w:color="auto"/>
                          </w:divBdr>
                          <w:divsChild>
                            <w:div w:id="861944348">
                              <w:marLeft w:val="0"/>
                              <w:marRight w:val="0"/>
                              <w:marTop w:val="0"/>
                              <w:marBottom w:val="0"/>
                              <w:divBdr>
                                <w:top w:val="none" w:sz="0" w:space="0" w:color="auto"/>
                                <w:left w:val="none" w:sz="0" w:space="0" w:color="auto"/>
                                <w:bottom w:val="none" w:sz="0" w:space="0" w:color="auto"/>
                                <w:right w:val="none" w:sz="0" w:space="0" w:color="auto"/>
                              </w:divBdr>
                              <w:divsChild>
                                <w:div w:id="17910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140537">
          <w:marLeft w:val="0"/>
          <w:marRight w:val="0"/>
          <w:marTop w:val="0"/>
          <w:marBottom w:val="0"/>
          <w:divBdr>
            <w:top w:val="none" w:sz="0" w:space="0" w:color="auto"/>
            <w:left w:val="none" w:sz="0" w:space="0" w:color="auto"/>
            <w:bottom w:val="none" w:sz="0" w:space="0" w:color="auto"/>
            <w:right w:val="none" w:sz="0" w:space="0" w:color="auto"/>
          </w:divBdr>
          <w:divsChild>
            <w:div w:id="12457541">
              <w:marLeft w:val="0"/>
              <w:marRight w:val="0"/>
              <w:marTop w:val="0"/>
              <w:marBottom w:val="0"/>
              <w:divBdr>
                <w:top w:val="none" w:sz="0" w:space="0" w:color="auto"/>
                <w:left w:val="none" w:sz="0" w:space="0" w:color="auto"/>
                <w:bottom w:val="none" w:sz="0" w:space="0" w:color="auto"/>
                <w:right w:val="none" w:sz="0" w:space="0" w:color="auto"/>
              </w:divBdr>
              <w:divsChild>
                <w:div w:id="1972319309">
                  <w:marLeft w:val="0"/>
                  <w:marRight w:val="0"/>
                  <w:marTop w:val="0"/>
                  <w:marBottom w:val="0"/>
                  <w:divBdr>
                    <w:top w:val="none" w:sz="0" w:space="0" w:color="auto"/>
                    <w:left w:val="none" w:sz="0" w:space="0" w:color="auto"/>
                    <w:bottom w:val="none" w:sz="0" w:space="0" w:color="auto"/>
                    <w:right w:val="none" w:sz="0" w:space="0" w:color="auto"/>
                  </w:divBdr>
                  <w:divsChild>
                    <w:div w:id="636030850">
                      <w:marLeft w:val="0"/>
                      <w:marRight w:val="0"/>
                      <w:marTop w:val="0"/>
                      <w:marBottom w:val="0"/>
                      <w:divBdr>
                        <w:top w:val="none" w:sz="0" w:space="0" w:color="auto"/>
                        <w:left w:val="none" w:sz="0" w:space="0" w:color="auto"/>
                        <w:bottom w:val="none" w:sz="0" w:space="0" w:color="auto"/>
                        <w:right w:val="none" w:sz="0" w:space="0" w:color="auto"/>
                      </w:divBdr>
                      <w:divsChild>
                        <w:div w:id="2143500209">
                          <w:marLeft w:val="0"/>
                          <w:marRight w:val="0"/>
                          <w:marTop w:val="0"/>
                          <w:marBottom w:val="0"/>
                          <w:divBdr>
                            <w:top w:val="none" w:sz="0" w:space="0" w:color="auto"/>
                            <w:left w:val="none" w:sz="0" w:space="0" w:color="auto"/>
                            <w:bottom w:val="none" w:sz="0" w:space="0" w:color="auto"/>
                            <w:right w:val="none" w:sz="0" w:space="0" w:color="auto"/>
                          </w:divBdr>
                          <w:divsChild>
                            <w:div w:id="145733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63353">
          <w:marLeft w:val="0"/>
          <w:marRight w:val="0"/>
          <w:marTop w:val="0"/>
          <w:marBottom w:val="0"/>
          <w:divBdr>
            <w:top w:val="none" w:sz="0" w:space="0" w:color="auto"/>
            <w:left w:val="none" w:sz="0" w:space="0" w:color="auto"/>
            <w:bottom w:val="none" w:sz="0" w:space="0" w:color="auto"/>
            <w:right w:val="none" w:sz="0" w:space="0" w:color="auto"/>
          </w:divBdr>
          <w:divsChild>
            <w:div w:id="1485780435">
              <w:marLeft w:val="0"/>
              <w:marRight w:val="0"/>
              <w:marTop w:val="0"/>
              <w:marBottom w:val="0"/>
              <w:divBdr>
                <w:top w:val="none" w:sz="0" w:space="0" w:color="auto"/>
                <w:left w:val="none" w:sz="0" w:space="0" w:color="auto"/>
                <w:bottom w:val="none" w:sz="0" w:space="0" w:color="auto"/>
                <w:right w:val="none" w:sz="0" w:space="0" w:color="auto"/>
              </w:divBdr>
              <w:divsChild>
                <w:div w:id="1096902786">
                  <w:marLeft w:val="0"/>
                  <w:marRight w:val="0"/>
                  <w:marTop w:val="0"/>
                  <w:marBottom w:val="0"/>
                  <w:divBdr>
                    <w:top w:val="none" w:sz="0" w:space="0" w:color="auto"/>
                    <w:left w:val="none" w:sz="0" w:space="0" w:color="auto"/>
                    <w:bottom w:val="none" w:sz="0" w:space="0" w:color="auto"/>
                    <w:right w:val="none" w:sz="0" w:space="0" w:color="auto"/>
                  </w:divBdr>
                  <w:divsChild>
                    <w:div w:id="1300184263">
                      <w:marLeft w:val="0"/>
                      <w:marRight w:val="0"/>
                      <w:marTop w:val="0"/>
                      <w:marBottom w:val="0"/>
                      <w:divBdr>
                        <w:top w:val="none" w:sz="0" w:space="0" w:color="auto"/>
                        <w:left w:val="none" w:sz="0" w:space="0" w:color="auto"/>
                        <w:bottom w:val="none" w:sz="0" w:space="0" w:color="auto"/>
                        <w:right w:val="none" w:sz="0" w:space="0" w:color="auto"/>
                      </w:divBdr>
                      <w:divsChild>
                        <w:div w:id="819076480">
                          <w:marLeft w:val="0"/>
                          <w:marRight w:val="0"/>
                          <w:marTop w:val="0"/>
                          <w:marBottom w:val="0"/>
                          <w:divBdr>
                            <w:top w:val="none" w:sz="0" w:space="0" w:color="auto"/>
                            <w:left w:val="none" w:sz="0" w:space="0" w:color="auto"/>
                            <w:bottom w:val="none" w:sz="0" w:space="0" w:color="auto"/>
                            <w:right w:val="none" w:sz="0" w:space="0" w:color="auto"/>
                          </w:divBdr>
                          <w:divsChild>
                            <w:div w:id="2072608101">
                              <w:marLeft w:val="0"/>
                              <w:marRight w:val="0"/>
                              <w:marTop w:val="0"/>
                              <w:marBottom w:val="0"/>
                              <w:divBdr>
                                <w:top w:val="none" w:sz="0" w:space="0" w:color="auto"/>
                                <w:left w:val="none" w:sz="0" w:space="0" w:color="auto"/>
                                <w:bottom w:val="none" w:sz="0" w:space="0" w:color="auto"/>
                                <w:right w:val="none" w:sz="0" w:space="0" w:color="auto"/>
                              </w:divBdr>
                              <w:divsChild>
                                <w:div w:id="8522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166020">
          <w:marLeft w:val="0"/>
          <w:marRight w:val="0"/>
          <w:marTop w:val="0"/>
          <w:marBottom w:val="0"/>
          <w:divBdr>
            <w:top w:val="none" w:sz="0" w:space="0" w:color="auto"/>
            <w:left w:val="none" w:sz="0" w:space="0" w:color="auto"/>
            <w:bottom w:val="none" w:sz="0" w:space="0" w:color="auto"/>
            <w:right w:val="none" w:sz="0" w:space="0" w:color="auto"/>
          </w:divBdr>
          <w:divsChild>
            <w:div w:id="1180897707">
              <w:marLeft w:val="0"/>
              <w:marRight w:val="0"/>
              <w:marTop w:val="0"/>
              <w:marBottom w:val="0"/>
              <w:divBdr>
                <w:top w:val="none" w:sz="0" w:space="0" w:color="auto"/>
                <w:left w:val="none" w:sz="0" w:space="0" w:color="auto"/>
                <w:bottom w:val="none" w:sz="0" w:space="0" w:color="auto"/>
                <w:right w:val="none" w:sz="0" w:space="0" w:color="auto"/>
              </w:divBdr>
              <w:divsChild>
                <w:div w:id="1024132822">
                  <w:marLeft w:val="0"/>
                  <w:marRight w:val="0"/>
                  <w:marTop w:val="0"/>
                  <w:marBottom w:val="0"/>
                  <w:divBdr>
                    <w:top w:val="none" w:sz="0" w:space="0" w:color="auto"/>
                    <w:left w:val="none" w:sz="0" w:space="0" w:color="auto"/>
                    <w:bottom w:val="none" w:sz="0" w:space="0" w:color="auto"/>
                    <w:right w:val="none" w:sz="0" w:space="0" w:color="auto"/>
                  </w:divBdr>
                  <w:divsChild>
                    <w:div w:id="1274744641">
                      <w:marLeft w:val="0"/>
                      <w:marRight w:val="0"/>
                      <w:marTop w:val="0"/>
                      <w:marBottom w:val="0"/>
                      <w:divBdr>
                        <w:top w:val="none" w:sz="0" w:space="0" w:color="auto"/>
                        <w:left w:val="none" w:sz="0" w:space="0" w:color="auto"/>
                        <w:bottom w:val="none" w:sz="0" w:space="0" w:color="auto"/>
                        <w:right w:val="none" w:sz="0" w:space="0" w:color="auto"/>
                      </w:divBdr>
                      <w:divsChild>
                        <w:div w:id="1913268716">
                          <w:marLeft w:val="0"/>
                          <w:marRight w:val="0"/>
                          <w:marTop w:val="0"/>
                          <w:marBottom w:val="0"/>
                          <w:divBdr>
                            <w:top w:val="none" w:sz="0" w:space="0" w:color="auto"/>
                            <w:left w:val="none" w:sz="0" w:space="0" w:color="auto"/>
                            <w:bottom w:val="none" w:sz="0" w:space="0" w:color="auto"/>
                            <w:right w:val="none" w:sz="0" w:space="0" w:color="auto"/>
                          </w:divBdr>
                          <w:divsChild>
                            <w:div w:id="179675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698708">
          <w:marLeft w:val="0"/>
          <w:marRight w:val="0"/>
          <w:marTop w:val="0"/>
          <w:marBottom w:val="0"/>
          <w:divBdr>
            <w:top w:val="none" w:sz="0" w:space="0" w:color="auto"/>
            <w:left w:val="none" w:sz="0" w:space="0" w:color="auto"/>
            <w:bottom w:val="none" w:sz="0" w:space="0" w:color="auto"/>
            <w:right w:val="none" w:sz="0" w:space="0" w:color="auto"/>
          </w:divBdr>
          <w:divsChild>
            <w:div w:id="1827428149">
              <w:marLeft w:val="0"/>
              <w:marRight w:val="0"/>
              <w:marTop w:val="0"/>
              <w:marBottom w:val="0"/>
              <w:divBdr>
                <w:top w:val="none" w:sz="0" w:space="0" w:color="auto"/>
                <w:left w:val="none" w:sz="0" w:space="0" w:color="auto"/>
                <w:bottom w:val="none" w:sz="0" w:space="0" w:color="auto"/>
                <w:right w:val="none" w:sz="0" w:space="0" w:color="auto"/>
              </w:divBdr>
              <w:divsChild>
                <w:div w:id="631521314">
                  <w:marLeft w:val="0"/>
                  <w:marRight w:val="0"/>
                  <w:marTop w:val="0"/>
                  <w:marBottom w:val="0"/>
                  <w:divBdr>
                    <w:top w:val="none" w:sz="0" w:space="0" w:color="auto"/>
                    <w:left w:val="none" w:sz="0" w:space="0" w:color="auto"/>
                    <w:bottom w:val="none" w:sz="0" w:space="0" w:color="auto"/>
                    <w:right w:val="none" w:sz="0" w:space="0" w:color="auto"/>
                  </w:divBdr>
                  <w:divsChild>
                    <w:div w:id="817919812">
                      <w:marLeft w:val="0"/>
                      <w:marRight w:val="0"/>
                      <w:marTop w:val="0"/>
                      <w:marBottom w:val="0"/>
                      <w:divBdr>
                        <w:top w:val="none" w:sz="0" w:space="0" w:color="auto"/>
                        <w:left w:val="none" w:sz="0" w:space="0" w:color="auto"/>
                        <w:bottom w:val="none" w:sz="0" w:space="0" w:color="auto"/>
                        <w:right w:val="none" w:sz="0" w:space="0" w:color="auto"/>
                      </w:divBdr>
                      <w:divsChild>
                        <w:div w:id="488600982">
                          <w:marLeft w:val="0"/>
                          <w:marRight w:val="0"/>
                          <w:marTop w:val="0"/>
                          <w:marBottom w:val="0"/>
                          <w:divBdr>
                            <w:top w:val="none" w:sz="0" w:space="0" w:color="auto"/>
                            <w:left w:val="none" w:sz="0" w:space="0" w:color="auto"/>
                            <w:bottom w:val="none" w:sz="0" w:space="0" w:color="auto"/>
                            <w:right w:val="none" w:sz="0" w:space="0" w:color="auto"/>
                          </w:divBdr>
                          <w:divsChild>
                            <w:div w:id="439187312">
                              <w:marLeft w:val="0"/>
                              <w:marRight w:val="0"/>
                              <w:marTop w:val="0"/>
                              <w:marBottom w:val="0"/>
                              <w:divBdr>
                                <w:top w:val="none" w:sz="0" w:space="0" w:color="auto"/>
                                <w:left w:val="none" w:sz="0" w:space="0" w:color="auto"/>
                                <w:bottom w:val="none" w:sz="0" w:space="0" w:color="auto"/>
                                <w:right w:val="none" w:sz="0" w:space="0" w:color="auto"/>
                              </w:divBdr>
                              <w:divsChild>
                                <w:div w:id="1267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516233">
          <w:marLeft w:val="0"/>
          <w:marRight w:val="0"/>
          <w:marTop w:val="0"/>
          <w:marBottom w:val="0"/>
          <w:divBdr>
            <w:top w:val="none" w:sz="0" w:space="0" w:color="auto"/>
            <w:left w:val="none" w:sz="0" w:space="0" w:color="auto"/>
            <w:bottom w:val="none" w:sz="0" w:space="0" w:color="auto"/>
            <w:right w:val="none" w:sz="0" w:space="0" w:color="auto"/>
          </w:divBdr>
          <w:divsChild>
            <w:div w:id="668287445">
              <w:marLeft w:val="0"/>
              <w:marRight w:val="0"/>
              <w:marTop w:val="0"/>
              <w:marBottom w:val="0"/>
              <w:divBdr>
                <w:top w:val="none" w:sz="0" w:space="0" w:color="auto"/>
                <w:left w:val="none" w:sz="0" w:space="0" w:color="auto"/>
                <w:bottom w:val="none" w:sz="0" w:space="0" w:color="auto"/>
                <w:right w:val="none" w:sz="0" w:space="0" w:color="auto"/>
              </w:divBdr>
              <w:divsChild>
                <w:div w:id="651059097">
                  <w:marLeft w:val="0"/>
                  <w:marRight w:val="0"/>
                  <w:marTop w:val="0"/>
                  <w:marBottom w:val="0"/>
                  <w:divBdr>
                    <w:top w:val="none" w:sz="0" w:space="0" w:color="auto"/>
                    <w:left w:val="none" w:sz="0" w:space="0" w:color="auto"/>
                    <w:bottom w:val="none" w:sz="0" w:space="0" w:color="auto"/>
                    <w:right w:val="none" w:sz="0" w:space="0" w:color="auto"/>
                  </w:divBdr>
                  <w:divsChild>
                    <w:div w:id="1117870931">
                      <w:marLeft w:val="0"/>
                      <w:marRight w:val="0"/>
                      <w:marTop w:val="0"/>
                      <w:marBottom w:val="0"/>
                      <w:divBdr>
                        <w:top w:val="none" w:sz="0" w:space="0" w:color="auto"/>
                        <w:left w:val="none" w:sz="0" w:space="0" w:color="auto"/>
                        <w:bottom w:val="none" w:sz="0" w:space="0" w:color="auto"/>
                        <w:right w:val="none" w:sz="0" w:space="0" w:color="auto"/>
                      </w:divBdr>
                      <w:divsChild>
                        <w:div w:id="753088217">
                          <w:marLeft w:val="0"/>
                          <w:marRight w:val="0"/>
                          <w:marTop w:val="0"/>
                          <w:marBottom w:val="0"/>
                          <w:divBdr>
                            <w:top w:val="none" w:sz="0" w:space="0" w:color="auto"/>
                            <w:left w:val="none" w:sz="0" w:space="0" w:color="auto"/>
                            <w:bottom w:val="none" w:sz="0" w:space="0" w:color="auto"/>
                            <w:right w:val="none" w:sz="0" w:space="0" w:color="auto"/>
                          </w:divBdr>
                          <w:divsChild>
                            <w:div w:id="18604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947890">
      <w:bodyDiv w:val="1"/>
      <w:marLeft w:val="0"/>
      <w:marRight w:val="0"/>
      <w:marTop w:val="0"/>
      <w:marBottom w:val="0"/>
      <w:divBdr>
        <w:top w:val="none" w:sz="0" w:space="0" w:color="auto"/>
        <w:left w:val="none" w:sz="0" w:space="0" w:color="auto"/>
        <w:bottom w:val="none" w:sz="0" w:space="0" w:color="auto"/>
        <w:right w:val="none" w:sz="0" w:space="0" w:color="auto"/>
      </w:divBdr>
    </w:div>
    <w:div w:id="178777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8341</Words>
  <Characters>47550</Characters>
  <Application>Microsoft Office Word</Application>
  <DocSecurity>0</DocSecurity>
  <Lines>396</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Zhandos</dc:creator>
  <cp:keywords/>
  <dc:description/>
  <cp:lastModifiedBy>Zhandos</cp:lastModifiedBy>
  <cp:revision>4</cp:revision>
  <dcterms:created xsi:type="dcterms:W3CDTF">2026-02-28T16:14:00Z</dcterms:created>
  <dcterms:modified xsi:type="dcterms:W3CDTF">2026-02-28T17:00:00Z</dcterms:modified>
</cp:coreProperties>
</file>