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Rapid Teaming Emailer – Fortune 100 Banking Agile Transformation Case Study</w:t>
      </w:r>
    </w:p>
    <w:p>
      <w:r>
        <w:rPr>
          <w:rFonts w:ascii="Arial" w:hAnsi="Arial"/>
          <w:sz w:val="22"/>
        </w:rPr>
        <w:br/>
        <w:t>WHEN LARGE ORGANIZATIONS MOVE SLOWLY, TRANSFORMATION FAILS.</w:t>
        <w:br/>
        <w:br/>
        <w:t>CASE STUDY: FORTUNE 100 FINANCIAL SERVICES COMPANY — AGILE RELEASE TRAIN TRANSFORMATION</w:t>
        <w:br/>
        <w:br/>
        <w:t>THE CHALLENGE</w:t>
        <w:br/>
        <w:br/>
        <w:t>A Fortune 100 banking and financial services organization was struggling with large-scale transformation.</w:t>
        <w:br/>
        <w:br/>
        <w:t>The company had:</w:t>
        <w:br/>
        <w:t>• 68 disconnected teams</w:t>
        <w:br/>
        <w:t>• Functional silos</w:t>
        <w:br/>
        <w:t>• Slow decision-making</w:t>
        <w:br/>
        <w:t>• Delayed product releases</w:t>
        <w:br/>
        <w:t>• Conflicting priorities</w:t>
        <w:br/>
        <w:t>• Poor cross-team coordination</w:t>
        <w:br/>
        <w:br/>
        <w:t>Traditional structures were no longer effective in a rapidly changing business environment.</w:t>
        <w:br/>
        <w:br/>
        <w:t>The organization needed to:</w:t>
        <w:br/>
        <w:t>• Accelerate execution</w:t>
        <w:br/>
        <w:t>• Improve collaboration</w:t>
        <w:br/>
        <w:t>• Increase agility</w:t>
        <w:br/>
        <w:t>• Reduce operational friction</w:t>
        <w:br/>
        <w:t>• Align multiple functions quickly</w:t>
        <w:br/>
        <w:br/>
        <w:t>But there was one major problem.</w:t>
        <w:br/>
        <w:br/>
        <w:t>Most teams were optimized for functional excellence — not rapid collaboration.</w:t>
        <w:br/>
        <w:br/>
        <w:t>THE BREAKING POINT</w:t>
        <w:br/>
        <w:br/>
        <w:t>As digital disruption intensified, the cost of slow teaming became visible:</w:t>
        <w:br/>
        <w:t>• Delayed customer delivery</w:t>
        <w:br/>
        <w:t>• Frustrated leadership</w:t>
        <w:br/>
        <w:t>• Accountability gaps</w:t>
        <w:br/>
        <w:t>• Duplication of effort</w:t>
        <w:br/>
        <w:t>• Escalating conflicts</w:t>
        <w:br/>
        <w:t>• Change fatigue across teams</w:t>
        <w:br/>
        <w:br/>
        <w:t>The organization realized that transformation could not succeed unless teams learned to work differently.</w:t>
        <w:br/>
        <w:br/>
        <w:t>THE SOLUTION: RAPID TEAMING + TEAM OF TEAMS</w:t>
        <w:br/>
        <w:br/>
        <w:t>The organization reorganized teams into a cross-functional Agile Release Train structure.</w:t>
        <w:br/>
        <w:br/>
        <w:t>This included:</w:t>
        <w:br/>
        <w:t>• Shared goals</w:t>
        <w:br/>
        <w:t>• Common operating rhythms</w:t>
        <w:br/>
        <w:t>• Cross-functional collaboration</w:t>
        <w:br/>
        <w:t>• Faster communication loops</w:t>
        <w:br/>
        <w:t>• Agile coordination practices</w:t>
        <w:br/>
        <w:t>• Team-of-teams alignment</w:t>
        <w:br/>
        <w:br/>
        <w:t>The focus shifted from:</w:t>
        <w:br/>
        <w:t>“Managing departments”</w:t>
        <w:br/>
        <w:t>to</w:t>
        <w:br/>
        <w:t>“Accelerating collaboration.”</w:t>
        <w:br/>
        <w:br/>
        <w:t>THE RESULT</w:t>
        <w:br/>
        <w:br/>
        <w:t>The transformation led to:</w:t>
        <w:br/>
        <w:t>• Faster delivery cycles</w:t>
        <w:br/>
        <w:t>• Improved business alignment</w:t>
        <w:br/>
        <w:t>• Better collaboration across functions</w:t>
        <w:br/>
        <w:t>• Reduced silo behavior</w:t>
        <w:br/>
        <w:t>• Greater organizational agility</w:t>
        <w:br/>
        <w:t>• Faster response to customer needs</w:t>
        <w:br/>
        <w:br/>
        <w:t>THIS IS WHAT MODERN LEADERSHIP REQUIRES.</w:t>
        <w:br/>
        <w:br/>
        <w:t>Today’s organizations cannot rely on traditional team models.</w:t>
        <w:br/>
        <w:br/>
        <w:t>Leaders need the capability to:</w:t>
        <w:br/>
        <w:t>• Build trust quickly</w:t>
        <w:br/>
        <w:t>• Align teams rapidly</w:t>
        <w:br/>
        <w:t>• Manage complexity</w:t>
        <w:br/>
        <w:t>• Create psychological safety</w:t>
        <w:br/>
        <w:t>• Improve accountability</w:t>
        <w:br/>
        <w:t>• Enable fast learning and adaptation</w:t>
        <w:br/>
        <w:br/>
        <w:t>THIS IS THE CORE OF RAPID TEAMING.</w:t>
        <w:br/>
        <w:br/>
        <w:t>INTRODUCING:</w:t>
        <w:br/>
        <w:t>ACCELERATING TEAM PERFORMANCE WITH RAPID TEAMING</w:t>
        <w:br/>
        <w:t>By Prof. David Clutterbuck</w:t>
        <w:br/>
        <w:br/>
        <w:t>This practical and immersive 2-day program helps leaders and organizations build high-performing teams that can collaborate and deliver results rapidly in fast-changing environments.</w:t>
        <w:br/>
        <w:br/>
        <w:t>WHAT PARTICIPANTS WILL LEARN</w:t>
        <w:br/>
        <w:br/>
        <w:t>• How high-performing teams form and evolve rapidly</w:t>
        <w:br/>
        <w:t>• How to build psychological safety</w:t>
        <w:br/>
        <w:t>• How to accelerate trust and collaboration</w:t>
        <w:br/>
        <w:t>• How to create rapid learning cultures</w:t>
        <w:br/>
        <w:t>• How to improve accountability in cross-functional teams</w:t>
        <w:br/>
        <w:t>• How to manage multiple team memberships effectively</w:t>
        <w:br/>
        <w:t>• How to enable teams to “hit the ground running”</w:t>
        <w:br/>
        <w:br/>
        <w:t>PROGRAM DETAILS</w:t>
        <w:br/>
        <w:br/>
        <w:t>Dates:</w:t>
        <w:br/>
        <w:t>10th &amp; 11th July 2026</w:t>
        <w:br/>
        <w:br/>
        <w:t>Venue:</w:t>
        <w:br/>
        <w:t>Four Points by Sheraton,</w:t>
        <w:br/>
        <w:t>New Delhi, India</w:t>
        <w:br/>
        <w:br/>
        <w:t>Who Should Attend:</w:t>
        <w:br/>
        <w:t>• Business Leaders</w:t>
        <w:br/>
        <w:t>• HR Leaders</w:t>
        <w:br/>
        <w:t>• OD Professionals</w:t>
        <w:br/>
        <w:t>• People Managers</w:t>
        <w:br/>
        <w:br/>
        <w:t>Investment:</w:t>
        <w:br/>
        <w:t>INR 50,000 + GST</w:t>
        <w:br/>
        <w:t>(Early Bird Offer Available)</w:t>
        <w:br/>
        <w:br/>
        <w:t>Reserve Your Seat:</w:t>
        <w:br/>
        <w:t>https://www.xmonks.com</w:t>
        <w:br/>
        <w:br/>
        <w:t>CONTACT</w:t>
        <w:br/>
        <w:t>XMonks | Gurugram, India</w:t>
        <w:br/>
        <w:t>+91 124-428-1800</w:t>
        <w:br/>
        <w:t>support@xmonks.com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