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6C2E" w14:textId="77777777" w:rsidR="00A03088" w:rsidRDefault="00A03088" w:rsidP="00A50970">
      <w:pPr>
        <w:jc w:val="both"/>
      </w:pPr>
      <w:r w:rsidRPr="00A03088">
        <w:t>Jour 1 : environnement et références</w:t>
      </w:r>
    </w:p>
    <w:p w14:paraId="12AFDBC6" w14:textId="77777777" w:rsidR="00A03088" w:rsidRDefault="00A03088" w:rsidP="00A50970">
      <w:pPr>
        <w:jc w:val="both"/>
      </w:pPr>
      <w:r w:rsidRPr="00A03088">
        <w:t xml:space="preserve"> </w:t>
      </w:r>
      <w:proofErr w:type="gramStart"/>
      <w:r w:rsidRPr="00A03088">
        <w:t>Recherche:</w:t>
      </w:r>
      <w:proofErr w:type="gramEnd"/>
    </w:p>
    <w:p w14:paraId="285FE8D6" w14:textId="7134CF6D" w:rsidR="00A03088" w:rsidRDefault="00A03088" w:rsidP="00A50970">
      <w:pPr>
        <w:pStyle w:val="Paragraphedeliste"/>
        <w:numPr>
          <w:ilvl w:val="0"/>
          <w:numId w:val="1"/>
        </w:numPr>
        <w:jc w:val="both"/>
      </w:pPr>
      <w:r w:rsidRPr="00A03088">
        <w:t>Qu'</w:t>
      </w:r>
      <w:proofErr w:type="spellStart"/>
      <w:r w:rsidRPr="00A03088">
        <w:t>est ce</w:t>
      </w:r>
      <w:proofErr w:type="spellEnd"/>
      <w:r w:rsidRPr="00A03088">
        <w:t xml:space="preserve"> qu'une cellule dans un tableur Excel ?</w:t>
      </w:r>
    </w:p>
    <w:p w14:paraId="153A1B44" w14:textId="54FC9881" w:rsidR="00A03088" w:rsidRDefault="00A03088" w:rsidP="00A50970">
      <w:pPr>
        <w:pStyle w:val="Paragraphedeliste"/>
        <w:ind w:left="410"/>
        <w:jc w:val="both"/>
      </w:pPr>
      <w:r>
        <w:t>Une cellule est l’intersection entre une ligne et une colonne elle constitue l’unité de base d’une feuille de calcul et peut contenir une donnée un texte une date un nombre ou une formule.</w:t>
      </w:r>
    </w:p>
    <w:p w14:paraId="20B194D5" w14:textId="77777777" w:rsidR="00A03088" w:rsidRDefault="00A03088" w:rsidP="00A50970">
      <w:pPr>
        <w:pStyle w:val="Paragraphedeliste"/>
        <w:ind w:left="410"/>
        <w:jc w:val="both"/>
      </w:pPr>
    </w:p>
    <w:p w14:paraId="3BBB5188" w14:textId="029C2DCD" w:rsidR="00A03088" w:rsidRDefault="00A03088" w:rsidP="00A50970">
      <w:pPr>
        <w:pStyle w:val="Paragraphedeliste"/>
        <w:numPr>
          <w:ilvl w:val="0"/>
          <w:numId w:val="1"/>
        </w:numPr>
        <w:jc w:val="both"/>
      </w:pPr>
      <w:r w:rsidRPr="00A03088">
        <w:t>Qu'</w:t>
      </w:r>
      <w:proofErr w:type="spellStart"/>
      <w:r w:rsidRPr="00A03088">
        <w:t>est ce</w:t>
      </w:r>
      <w:proofErr w:type="spellEnd"/>
      <w:r w:rsidRPr="00A03088">
        <w:t xml:space="preserve"> qu'une plage de cellules ?</w:t>
      </w:r>
    </w:p>
    <w:p w14:paraId="5B771637" w14:textId="16861794" w:rsidR="00A03088" w:rsidRDefault="00A03088" w:rsidP="00A50970">
      <w:pPr>
        <w:pStyle w:val="Paragraphedeliste"/>
        <w:ind w:left="410"/>
        <w:jc w:val="both"/>
      </w:pPr>
      <w:r>
        <w:t xml:space="preserve">Une plage est un ensemble de cellule formant un </w:t>
      </w:r>
      <w:proofErr w:type="gramStart"/>
      <w:r>
        <w:t>rectangle .</w:t>
      </w:r>
      <w:proofErr w:type="gramEnd"/>
    </w:p>
    <w:p w14:paraId="7B316AC7" w14:textId="77777777" w:rsidR="00A03088" w:rsidRDefault="00A03088" w:rsidP="00A50970">
      <w:pPr>
        <w:pStyle w:val="Paragraphedeliste"/>
        <w:ind w:left="410"/>
        <w:jc w:val="both"/>
      </w:pPr>
    </w:p>
    <w:p w14:paraId="01E4C2EF" w14:textId="3639976A" w:rsidR="00A03088" w:rsidRDefault="00A03088" w:rsidP="00A50970">
      <w:pPr>
        <w:pStyle w:val="Paragraphedeliste"/>
        <w:numPr>
          <w:ilvl w:val="0"/>
          <w:numId w:val="1"/>
        </w:numPr>
        <w:jc w:val="both"/>
      </w:pPr>
      <w:r w:rsidRPr="00A03088">
        <w:t xml:space="preserve">Quelle est la différence entre un classeur et une feuille de calcul ? </w:t>
      </w:r>
    </w:p>
    <w:p w14:paraId="4F45722A" w14:textId="1C75543E" w:rsidR="00A03088" w:rsidRDefault="00A03088" w:rsidP="00A50970">
      <w:pPr>
        <w:pStyle w:val="Paragraphedeliste"/>
        <w:ind w:left="410"/>
        <w:jc w:val="both"/>
      </w:pPr>
      <w:r>
        <w:t xml:space="preserve">Un classeur est un fichier </w:t>
      </w:r>
      <w:proofErr w:type="spellStart"/>
      <w:r>
        <w:t>excel</w:t>
      </w:r>
      <w:proofErr w:type="spellEnd"/>
      <w:r>
        <w:t xml:space="preserve"> qui contient plusieurs feuilles de calcul.</w:t>
      </w:r>
    </w:p>
    <w:p w14:paraId="5862915C" w14:textId="77777777" w:rsidR="00A03088" w:rsidRDefault="00A03088" w:rsidP="00A50970">
      <w:pPr>
        <w:pStyle w:val="Paragraphedeliste"/>
        <w:ind w:left="410"/>
        <w:jc w:val="both"/>
      </w:pPr>
    </w:p>
    <w:p w14:paraId="4A15E4F4" w14:textId="5012479C" w:rsidR="00A03088" w:rsidRDefault="00A03088" w:rsidP="00A50970">
      <w:pPr>
        <w:pStyle w:val="Paragraphedeliste"/>
        <w:numPr>
          <w:ilvl w:val="0"/>
          <w:numId w:val="1"/>
        </w:numPr>
        <w:jc w:val="both"/>
      </w:pPr>
      <w:r w:rsidRPr="00A03088">
        <w:t>Qu'</w:t>
      </w:r>
      <w:proofErr w:type="spellStart"/>
      <w:r w:rsidRPr="00A03088">
        <w:t>est ce</w:t>
      </w:r>
      <w:proofErr w:type="spellEnd"/>
      <w:r w:rsidRPr="00A03088">
        <w:t xml:space="preserve"> qu'une référence relative et comment se comporte-t-elle lors de la recopie d'une formule ?</w:t>
      </w:r>
    </w:p>
    <w:p w14:paraId="7ACE1BED" w14:textId="3DC2512A" w:rsidR="00AB5ADD" w:rsidRDefault="00AB5ADD" w:rsidP="00A50970">
      <w:pPr>
        <w:pStyle w:val="Paragraphedeliste"/>
        <w:ind w:left="410"/>
        <w:jc w:val="both"/>
      </w:pPr>
      <w:r>
        <w:t xml:space="preserve"> </w:t>
      </w:r>
      <w:proofErr w:type="gramStart"/>
      <w:r>
        <w:t>une</w:t>
      </w:r>
      <w:proofErr w:type="gramEnd"/>
      <w:r>
        <w:t xml:space="preserve"> </w:t>
      </w:r>
      <w:proofErr w:type="spellStart"/>
      <w:r>
        <w:t>reference</w:t>
      </w:r>
      <w:proofErr w:type="spellEnd"/>
      <w:r>
        <w:t xml:space="preserve"> (ex</w:t>
      </w:r>
      <w:proofErr w:type="gramStart"/>
      <w:r>
        <w:t> :A</w:t>
      </w:r>
      <w:proofErr w:type="gramEnd"/>
      <w:r>
        <w:t xml:space="preserve">1) </w:t>
      </w:r>
      <w:proofErr w:type="gramStart"/>
      <w:r>
        <w:t>relative  est</w:t>
      </w:r>
      <w:proofErr w:type="gramEnd"/>
      <w:r>
        <w:t xml:space="preserve"> une </w:t>
      </w:r>
      <w:proofErr w:type="spellStart"/>
      <w:r>
        <w:t>reference</w:t>
      </w:r>
      <w:proofErr w:type="spellEnd"/>
      <w:r>
        <w:t xml:space="preserve"> qui s’adapte </w:t>
      </w:r>
      <w:proofErr w:type="spellStart"/>
      <w:r>
        <w:t>utomatiquement</w:t>
      </w:r>
      <w:proofErr w:type="spellEnd"/>
      <w:r>
        <w:t xml:space="preserve"> quand on recopie la formule </w:t>
      </w:r>
    </w:p>
    <w:p w14:paraId="280D3B59" w14:textId="77777777" w:rsidR="00AB5ADD" w:rsidRDefault="00AB5ADD" w:rsidP="00A50970">
      <w:pPr>
        <w:pStyle w:val="Paragraphedeliste"/>
        <w:ind w:left="410"/>
        <w:jc w:val="both"/>
      </w:pPr>
    </w:p>
    <w:p w14:paraId="41D44C0C" w14:textId="5E8FA31F" w:rsidR="00A03088" w:rsidRDefault="00A03088" w:rsidP="00A50970">
      <w:pPr>
        <w:pStyle w:val="Paragraphedeliste"/>
        <w:numPr>
          <w:ilvl w:val="0"/>
          <w:numId w:val="1"/>
        </w:numPr>
        <w:jc w:val="both"/>
      </w:pPr>
      <w:r w:rsidRPr="00A03088">
        <w:t>Qu'</w:t>
      </w:r>
      <w:proofErr w:type="spellStart"/>
      <w:r w:rsidRPr="00A03088">
        <w:t>est ce</w:t>
      </w:r>
      <w:proofErr w:type="spellEnd"/>
      <w:r w:rsidRPr="00A03088">
        <w:t xml:space="preserve"> qu'une référence absolue, quel symbole l'identifie, et quel est son comportement lors de la recopie ? </w:t>
      </w:r>
    </w:p>
    <w:p w14:paraId="0D3FAAFF" w14:textId="08255AC6" w:rsidR="00AB5ADD" w:rsidRDefault="00AB5ADD" w:rsidP="00A50970">
      <w:pPr>
        <w:pStyle w:val="Paragraphedeliste"/>
        <w:ind w:left="410"/>
        <w:jc w:val="both"/>
      </w:pPr>
      <w:r>
        <w:t xml:space="preserve">Une </w:t>
      </w:r>
      <w:proofErr w:type="spellStart"/>
      <w:r>
        <w:t>reference</w:t>
      </w:r>
      <w:proofErr w:type="spellEnd"/>
      <w:r>
        <w:t xml:space="preserve"> absolue est une </w:t>
      </w:r>
      <w:proofErr w:type="spellStart"/>
      <w:r>
        <w:t>une</w:t>
      </w:r>
      <w:proofErr w:type="spellEnd"/>
      <w:r>
        <w:t xml:space="preserve"> </w:t>
      </w:r>
      <w:proofErr w:type="spellStart"/>
      <w:r>
        <w:t>reference</w:t>
      </w:r>
      <w:proofErr w:type="spellEnd"/>
      <w:r>
        <w:t xml:space="preserve"> qui reste fixe </w:t>
      </w:r>
      <w:proofErr w:type="spellStart"/>
      <w:r>
        <w:t>lorqu’on</w:t>
      </w:r>
      <w:proofErr w:type="spellEnd"/>
      <w:r>
        <w:t xml:space="preserve"> recopie une formule.</w:t>
      </w:r>
    </w:p>
    <w:p w14:paraId="060650B0" w14:textId="77777777" w:rsidR="00AB5ADD" w:rsidRDefault="00AB5ADD" w:rsidP="00A50970">
      <w:pPr>
        <w:pStyle w:val="Paragraphedeliste"/>
        <w:ind w:left="410"/>
        <w:jc w:val="both"/>
      </w:pPr>
    </w:p>
    <w:p w14:paraId="3A32C315" w14:textId="36440437" w:rsidR="00A03088" w:rsidRDefault="00A03088" w:rsidP="00A50970">
      <w:pPr>
        <w:pStyle w:val="Paragraphedeliste"/>
        <w:numPr>
          <w:ilvl w:val="0"/>
          <w:numId w:val="1"/>
        </w:numPr>
        <w:jc w:val="both"/>
      </w:pPr>
      <w:r w:rsidRPr="00A03088">
        <w:t>Qu'</w:t>
      </w:r>
      <w:proofErr w:type="spellStart"/>
      <w:r w:rsidRPr="00A03088">
        <w:t>est ce</w:t>
      </w:r>
      <w:proofErr w:type="spellEnd"/>
      <w:r w:rsidRPr="00A03088">
        <w:t xml:space="preserve"> qu'une référence mixte ? Quelle est la différence de comportement entre $A1 et A$1 ? </w:t>
      </w:r>
    </w:p>
    <w:p w14:paraId="6B189D5D" w14:textId="07E321E8" w:rsidR="00AB5ADD" w:rsidRDefault="00AB5ADD" w:rsidP="00A50970">
      <w:pPr>
        <w:pStyle w:val="Paragraphedeliste"/>
        <w:ind w:left="410"/>
        <w:jc w:val="both"/>
      </w:pPr>
      <w:proofErr w:type="gramStart"/>
      <w:r w:rsidRPr="00AB5ADD">
        <w:t>une</w:t>
      </w:r>
      <w:proofErr w:type="gramEnd"/>
      <w:r w:rsidRPr="00AB5ADD">
        <w:t xml:space="preserve"> </w:t>
      </w:r>
      <w:proofErr w:type="spellStart"/>
      <w:r w:rsidRPr="00AB5ADD">
        <w:t>reference</w:t>
      </w:r>
      <w:proofErr w:type="spellEnd"/>
      <w:r w:rsidRPr="00AB5ADD">
        <w:t xml:space="preserve"> est dit mixte lorsque la colonne ou la ligne peut changer lorsqu'on recopie la formule $A1 c'est la ligne qui change</w:t>
      </w:r>
      <w:r>
        <w:t xml:space="preserve"> et la colonne reste </w:t>
      </w:r>
      <w:proofErr w:type="gramStart"/>
      <w:r>
        <w:t xml:space="preserve">fixe </w:t>
      </w:r>
      <w:r w:rsidRPr="00AB5ADD">
        <w:t xml:space="preserve"> alors</w:t>
      </w:r>
      <w:proofErr w:type="gramEnd"/>
      <w:r w:rsidRPr="00AB5ADD">
        <w:t xml:space="preserve"> que A$1 c'est la colonne qui change</w:t>
      </w:r>
      <w:r>
        <w:t xml:space="preserve"> et la ligne est fixe.</w:t>
      </w:r>
    </w:p>
    <w:p w14:paraId="61132374" w14:textId="77777777" w:rsidR="00AB5ADD" w:rsidRDefault="00AB5ADD" w:rsidP="00A50970">
      <w:pPr>
        <w:pStyle w:val="Paragraphedeliste"/>
        <w:ind w:left="410"/>
        <w:jc w:val="both"/>
      </w:pPr>
    </w:p>
    <w:p w14:paraId="76B7A0FD" w14:textId="33952814" w:rsidR="00A03088" w:rsidRDefault="00A03088" w:rsidP="00A50970">
      <w:pPr>
        <w:pStyle w:val="Paragraphedeliste"/>
        <w:numPr>
          <w:ilvl w:val="0"/>
          <w:numId w:val="1"/>
        </w:numPr>
        <w:jc w:val="both"/>
      </w:pPr>
      <w:r w:rsidRPr="00A03088">
        <w:t>À quoi sert la poignée de recopie (ou recopie incrémentée) ?</w:t>
      </w:r>
    </w:p>
    <w:p w14:paraId="68A596C0" w14:textId="2E8BB282" w:rsidR="00EA555F" w:rsidRDefault="00EA555F" w:rsidP="00A50970">
      <w:pPr>
        <w:pStyle w:val="Paragraphedeliste"/>
        <w:ind w:left="410"/>
        <w:jc w:val="both"/>
      </w:pPr>
      <w:r>
        <w:t xml:space="preserve">Permet de recopier une formule dans </w:t>
      </w:r>
      <w:proofErr w:type="gramStart"/>
      <w:r>
        <w:t>plusieurs cellule</w:t>
      </w:r>
      <w:proofErr w:type="gramEnd"/>
      <w:r>
        <w:t xml:space="preserve"> sans devoir tt </w:t>
      </w:r>
      <w:proofErr w:type="spellStart"/>
      <w:r>
        <w:t>reecrire</w:t>
      </w:r>
      <w:proofErr w:type="spellEnd"/>
      <w:r>
        <w:t xml:space="preserve"> </w:t>
      </w:r>
    </w:p>
    <w:p w14:paraId="64C15312" w14:textId="77777777" w:rsidR="00EA555F" w:rsidRDefault="00EA555F" w:rsidP="00A50970">
      <w:pPr>
        <w:pStyle w:val="Paragraphedeliste"/>
        <w:ind w:left="410"/>
        <w:jc w:val="both"/>
      </w:pPr>
    </w:p>
    <w:p w14:paraId="32CC89F5" w14:textId="30EB8945" w:rsidR="00A03088" w:rsidRDefault="00A03088" w:rsidP="00A50970">
      <w:pPr>
        <w:pStyle w:val="Paragraphedeliste"/>
        <w:numPr>
          <w:ilvl w:val="0"/>
          <w:numId w:val="1"/>
        </w:numPr>
        <w:jc w:val="both"/>
      </w:pPr>
      <w:r w:rsidRPr="00A03088">
        <w:t xml:space="preserve">Dans quel cas pratique </w:t>
      </w:r>
      <w:proofErr w:type="spellStart"/>
      <w:r w:rsidRPr="00A03088">
        <w:t>est il</w:t>
      </w:r>
      <w:proofErr w:type="spellEnd"/>
      <w:r w:rsidRPr="00A03088">
        <w:t xml:space="preserve"> indispensable d'utiliser une référence absolue ?</w:t>
      </w:r>
    </w:p>
    <w:p w14:paraId="3ED29D5B" w14:textId="458E9735" w:rsidR="00EA555F" w:rsidRDefault="00EA555F" w:rsidP="00A50970">
      <w:pPr>
        <w:pStyle w:val="Paragraphedeliste"/>
        <w:ind w:left="410"/>
        <w:jc w:val="both"/>
      </w:pPr>
      <w:r>
        <w:t>Lorsqu’une formule doit toujours utiliser la mm cellule contenant une valeur fixe.</w:t>
      </w:r>
    </w:p>
    <w:p w14:paraId="27B504D3" w14:textId="77777777" w:rsidR="00EA555F" w:rsidRDefault="00EA555F" w:rsidP="00A50970">
      <w:pPr>
        <w:pStyle w:val="Paragraphedeliste"/>
        <w:ind w:left="410"/>
        <w:jc w:val="both"/>
      </w:pPr>
    </w:p>
    <w:p w14:paraId="7CD6D4E7" w14:textId="540EA468" w:rsidR="00A03088" w:rsidRDefault="00A03088" w:rsidP="00A50970">
      <w:pPr>
        <w:pStyle w:val="Paragraphedeliste"/>
        <w:numPr>
          <w:ilvl w:val="0"/>
          <w:numId w:val="1"/>
        </w:numPr>
        <w:jc w:val="both"/>
      </w:pPr>
      <w:r w:rsidRPr="00A03088">
        <w:t>Dans quel cas pratique est-il utile d'utiliser une référence mixte ?</w:t>
      </w:r>
    </w:p>
    <w:p w14:paraId="5C6006AA" w14:textId="7F37118F" w:rsidR="00EA555F" w:rsidRPr="00EA555F" w:rsidRDefault="00EA555F" w:rsidP="00A50970">
      <w:pPr>
        <w:pStyle w:val="Paragraphedeliste"/>
        <w:ind w:left="410"/>
        <w:jc w:val="both"/>
      </w:pPr>
      <w:r w:rsidRPr="00EA555F">
        <w:t xml:space="preserve">Une référence mixte est utile lorsqu’on veut qu’une partie de la référence reste fixe tandis que l’autre </w:t>
      </w:r>
      <w:proofErr w:type="gramStart"/>
      <w:r w:rsidRPr="00EA555F">
        <w:t>puisse</w:t>
      </w:r>
      <w:proofErr w:type="gramEnd"/>
      <w:r w:rsidRPr="00EA555F">
        <w:t xml:space="preserve"> changer lors de la recopie.</w:t>
      </w:r>
    </w:p>
    <w:p w14:paraId="135236D7" w14:textId="77777777" w:rsidR="00EA555F" w:rsidRDefault="00EA555F" w:rsidP="00A50970">
      <w:pPr>
        <w:pStyle w:val="Paragraphedeliste"/>
        <w:ind w:left="410"/>
        <w:jc w:val="both"/>
      </w:pPr>
    </w:p>
    <w:p w14:paraId="05E086F0" w14:textId="77777777" w:rsidR="00EA555F" w:rsidRDefault="00EA555F" w:rsidP="00A50970">
      <w:pPr>
        <w:pStyle w:val="Paragraphedeliste"/>
        <w:ind w:left="410"/>
        <w:jc w:val="both"/>
      </w:pPr>
    </w:p>
    <w:p w14:paraId="11F31A1E" w14:textId="77777777" w:rsidR="00EA555F" w:rsidRDefault="00EA555F" w:rsidP="00A50970">
      <w:pPr>
        <w:pStyle w:val="Paragraphedeliste"/>
        <w:ind w:left="410"/>
        <w:jc w:val="both"/>
      </w:pPr>
      <w:proofErr w:type="gramStart"/>
      <w:r w:rsidRPr="00EA555F">
        <w:lastRenderedPageBreak/>
        <w:t>Pratique:</w:t>
      </w:r>
      <w:proofErr w:type="gramEnd"/>
      <w:r w:rsidRPr="00EA555F">
        <w:t xml:space="preserve"> </w:t>
      </w:r>
    </w:p>
    <w:p w14:paraId="74C6B4D4" w14:textId="77777777" w:rsidR="00EA555F" w:rsidRDefault="00EA555F" w:rsidP="00A50970">
      <w:pPr>
        <w:pStyle w:val="Paragraphedeliste"/>
        <w:ind w:left="410"/>
        <w:jc w:val="both"/>
      </w:pPr>
      <w:r w:rsidRPr="00EA555F">
        <w:t xml:space="preserve">Voici les 8 séries d’instructions + questions. </w:t>
      </w:r>
    </w:p>
    <w:p w14:paraId="4F9AAE5D" w14:textId="77777777" w:rsidR="00EA555F" w:rsidRDefault="00EA555F" w:rsidP="00A50970">
      <w:pPr>
        <w:pStyle w:val="Paragraphedeliste"/>
        <w:ind w:left="410"/>
        <w:jc w:val="both"/>
      </w:pPr>
      <w:r w:rsidRPr="00EA555F">
        <w:t>L’apprenant exécute l’instruction, observe le résultat, puis répond à la question.</w:t>
      </w:r>
    </w:p>
    <w:p w14:paraId="70FDA18C" w14:textId="4D2B676D" w:rsidR="00EA555F" w:rsidRDefault="00EA555F" w:rsidP="00A50970">
      <w:pPr>
        <w:pStyle w:val="Paragraphedeliste"/>
        <w:numPr>
          <w:ilvl w:val="0"/>
          <w:numId w:val="2"/>
        </w:numPr>
        <w:jc w:val="both"/>
      </w:pPr>
      <w:r w:rsidRPr="00EA555F">
        <w:t>Référence relative Instruction : Dans une feuille vierge, saisissez 1 en A1, 2 en A2, 3 en A3, 4 en A4, 5 en A5. En B1, saisissez 10, en B2 20, B3 30, B4 40, B5 50. En C1, tapez =A1+B1. Étirez la formule de C1 vers le bas jusqu’à C5.</w:t>
      </w:r>
    </w:p>
    <w:p w14:paraId="127031CA" w14:textId="77777777" w:rsidR="00EA555F" w:rsidRDefault="00EA555F" w:rsidP="00A50970">
      <w:pPr>
        <w:ind w:left="460"/>
        <w:jc w:val="both"/>
      </w:pPr>
      <w:r w:rsidRPr="00EA555F">
        <w:t xml:space="preserve"> Question : </w:t>
      </w:r>
    </w:p>
    <w:p w14:paraId="3BB46E5D" w14:textId="77777777" w:rsidR="00EA555F" w:rsidRDefault="00EA555F" w:rsidP="00A50970">
      <w:pPr>
        <w:ind w:left="460"/>
        <w:jc w:val="both"/>
      </w:pPr>
      <w:r w:rsidRPr="00EA555F">
        <w:t>Que constatez</w:t>
      </w:r>
      <w:r w:rsidRPr="00EA555F">
        <w:noBreakHyphen/>
        <w:t>vous dans les formules des cellules C2 à C5 ?</w:t>
      </w:r>
    </w:p>
    <w:p w14:paraId="1272EA8F" w14:textId="0AB452AE" w:rsidR="00E25627" w:rsidRDefault="00E25627" w:rsidP="00A50970">
      <w:pPr>
        <w:ind w:left="460"/>
        <w:jc w:val="both"/>
      </w:pPr>
      <w:r>
        <w:t>On constate que les lignes augmentent d’une unité</w:t>
      </w:r>
    </w:p>
    <w:p w14:paraId="17061E3F" w14:textId="77777777" w:rsidR="00EA555F" w:rsidRDefault="00EA555F" w:rsidP="00A50970">
      <w:pPr>
        <w:ind w:left="460"/>
        <w:jc w:val="both"/>
      </w:pPr>
      <w:r w:rsidRPr="00EA555F">
        <w:t xml:space="preserve"> Quelle règle générale déduisez-vous du comportement d’une référence relative lorsqu’on la recopie ?</w:t>
      </w:r>
    </w:p>
    <w:p w14:paraId="71439026" w14:textId="39DCF439" w:rsidR="00E25627" w:rsidRDefault="00E25627" w:rsidP="00A50970">
      <w:pPr>
        <w:ind w:left="460"/>
        <w:jc w:val="both"/>
      </w:pPr>
      <w:r>
        <w:t xml:space="preserve">Une </w:t>
      </w:r>
      <w:proofErr w:type="spellStart"/>
      <w:r>
        <w:t>reference</w:t>
      </w:r>
      <w:proofErr w:type="spellEnd"/>
      <w:r>
        <w:t xml:space="preserve"> relative s’adapte automatiquement selon le </w:t>
      </w:r>
      <w:proofErr w:type="spellStart"/>
      <w:r>
        <w:t>deplacement</w:t>
      </w:r>
      <w:proofErr w:type="spellEnd"/>
      <w:r>
        <w:t xml:space="preserve"> de la formule lors de la copie </w:t>
      </w:r>
    </w:p>
    <w:p w14:paraId="36D013AE" w14:textId="77777777" w:rsidR="00EA555F" w:rsidRDefault="00EA555F" w:rsidP="00A50970">
      <w:pPr>
        <w:ind w:left="460"/>
        <w:jc w:val="both"/>
      </w:pPr>
    </w:p>
    <w:p w14:paraId="131A5028" w14:textId="7381D2A3" w:rsidR="00EA555F" w:rsidRDefault="00EA555F" w:rsidP="00A50970">
      <w:pPr>
        <w:pStyle w:val="Paragraphedeliste"/>
        <w:numPr>
          <w:ilvl w:val="0"/>
          <w:numId w:val="2"/>
        </w:numPr>
        <w:jc w:val="both"/>
      </w:pPr>
      <w:r w:rsidRPr="00EA555F">
        <w:t>Référence absolue Instruction : Dans une nouvelle feuille, mettez le coefficient 5 dans la cellule D1. En A1, tapez 10 ; en B1, tapez 20. En C1, tapez =A1*$D$1. Étirez C1 vers le bas jusqu’à C5, puis étirez également la plage C</w:t>
      </w:r>
      <w:proofErr w:type="gramStart"/>
      <w:r w:rsidRPr="00EA555F">
        <w:t>1:</w:t>
      </w:r>
      <w:proofErr w:type="gramEnd"/>
      <w:r w:rsidRPr="00EA555F">
        <w:t xml:space="preserve">C5 vers la droite jusqu’à la colonne E. Regardez les formules obtenues en C2, D1, E5. </w:t>
      </w:r>
    </w:p>
    <w:p w14:paraId="3DA5D1F2" w14:textId="77777777" w:rsidR="00EA555F" w:rsidRDefault="00EA555F" w:rsidP="00A50970">
      <w:pPr>
        <w:ind w:left="460"/>
        <w:jc w:val="both"/>
      </w:pPr>
      <w:r w:rsidRPr="00EA555F">
        <w:t>Question :</w:t>
      </w:r>
    </w:p>
    <w:p w14:paraId="6A90F398" w14:textId="77777777" w:rsidR="00EA555F" w:rsidRDefault="00EA555F" w:rsidP="00A50970">
      <w:pPr>
        <w:pStyle w:val="Paragraphedeliste"/>
        <w:ind w:left="820"/>
        <w:jc w:val="both"/>
      </w:pPr>
      <w:r w:rsidRPr="00EA555F">
        <w:t xml:space="preserve"> Que devient la référence $D$1 dans toutes ces cellules recopiées ?</w:t>
      </w:r>
    </w:p>
    <w:p w14:paraId="37BFFADF" w14:textId="32B71B61" w:rsidR="00722F85" w:rsidRDefault="00722F85" w:rsidP="00A50970">
      <w:pPr>
        <w:pStyle w:val="Paragraphedeliste"/>
        <w:ind w:left="820"/>
        <w:jc w:val="both"/>
      </w:pPr>
      <w:r>
        <w:t xml:space="preserve">Elle reste </w:t>
      </w:r>
      <w:proofErr w:type="spellStart"/>
      <w:r>
        <w:t>inchanger</w:t>
      </w:r>
      <w:proofErr w:type="spellEnd"/>
      <w:r>
        <w:t xml:space="preserve"> mm si on la </w:t>
      </w:r>
      <w:proofErr w:type="spellStart"/>
      <w:r>
        <w:t>deplace</w:t>
      </w:r>
      <w:proofErr w:type="spellEnd"/>
      <w:r>
        <w:t xml:space="preserve"> vers les autres cellules</w:t>
      </w:r>
    </w:p>
    <w:p w14:paraId="2660095E" w14:textId="77777777" w:rsidR="00722F85" w:rsidRDefault="00722F85" w:rsidP="00A50970">
      <w:pPr>
        <w:pStyle w:val="Paragraphedeliste"/>
        <w:ind w:left="820"/>
        <w:jc w:val="both"/>
      </w:pPr>
    </w:p>
    <w:p w14:paraId="4D937DF6" w14:textId="028CB1E3" w:rsidR="00EA555F" w:rsidRDefault="00EA555F" w:rsidP="00A50970">
      <w:pPr>
        <w:pStyle w:val="Paragraphedeliste"/>
        <w:ind w:left="820"/>
        <w:jc w:val="both"/>
      </w:pPr>
      <w:r w:rsidRPr="00EA555F">
        <w:t xml:space="preserve"> Quelle est la propriété fondamentale d’une référence absolue ?</w:t>
      </w:r>
    </w:p>
    <w:p w14:paraId="377B2E1C" w14:textId="58D3A4F3" w:rsidR="00722F85" w:rsidRDefault="00722F85" w:rsidP="00A50970">
      <w:pPr>
        <w:pStyle w:val="Paragraphedeliste"/>
        <w:ind w:left="820"/>
        <w:jc w:val="both"/>
      </w:pPr>
      <w:r>
        <w:t>Elle reste fixe lorsqu’on recopie une formule</w:t>
      </w:r>
    </w:p>
    <w:p w14:paraId="2FEF5D33" w14:textId="77777777" w:rsidR="00722F85" w:rsidRDefault="00722F85" w:rsidP="00A50970">
      <w:pPr>
        <w:pStyle w:val="Paragraphedeliste"/>
        <w:ind w:left="820"/>
        <w:jc w:val="both"/>
      </w:pPr>
    </w:p>
    <w:p w14:paraId="09064570" w14:textId="50A290AF" w:rsidR="00A30DEE" w:rsidRDefault="00A30DEE" w:rsidP="00A50970">
      <w:pPr>
        <w:pStyle w:val="Paragraphedeliste"/>
        <w:numPr>
          <w:ilvl w:val="0"/>
          <w:numId w:val="2"/>
        </w:numPr>
        <w:jc w:val="both"/>
      </w:pPr>
      <w:r w:rsidRPr="00A30DEE">
        <w:t>Références mixtes ($A1 vs A$1) Instruction : Créez une table de multiplication. En A</w:t>
      </w:r>
      <w:proofErr w:type="gramStart"/>
      <w:r w:rsidRPr="00A30DEE">
        <w:t>2:A</w:t>
      </w:r>
      <w:proofErr w:type="gramEnd"/>
      <w:r w:rsidRPr="00A30DEE">
        <w:t>5, saisissez 1,2,3,4. En B</w:t>
      </w:r>
      <w:proofErr w:type="gramStart"/>
      <w:r w:rsidRPr="00A30DEE">
        <w:t>1:E</w:t>
      </w:r>
      <w:proofErr w:type="gramEnd"/>
      <w:r w:rsidRPr="00A30DEE">
        <w:t>1, saisissez 1,2,3,4. En B2, tapez =$A2*B$1. Étirez cette formule d’abord vers la droite jusqu’à E2, puis sélectionnez toute la plage B</w:t>
      </w:r>
      <w:proofErr w:type="gramStart"/>
      <w:r w:rsidRPr="00A30DEE">
        <w:t>2:E</w:t>
      </w:r>
      <w:proofErr w:type="gramEnd"/>
      <w:r w:rsidRPr="00A30DEE">
        <w:t>2 et étirez</w:t>
      </w:r>
      <w:r w:rsidRPr="00A30DEE">
        <w:noBreakHyphen/>
        <w:t xml:space="preserve">la vers le bas jusqu’à la ligne 5. Observez attentivement les références dans les cellules B2, E2, B5 et E5. </w:t>
      </w:r>
    </w:p>
    <w:p w14:paraId="5BE3D2B9" w14:textId="07956FDB" w:rsidR="00A30DEE" w:rsidRDefault="00A30DEE" w:rsidP="00A50970">
      <w:pPr>
        <w:jc w:val="both"/>
      </w:pPr>
      <w:r w:rsidRPr="00A30DEE">
        <w:t xml:space="preserve">Question : En comparant $A2 et B$1, quel est le rôle du dollar placé devant la colonne </w:t>
      </w:r>
      <w:proofErr w:type="gramStart"/>
      <w:r w:rsidRPr="00A30DEE">
        <w:t>( $A )</w:t>
      </w:r>
      <w:proofErr w:type="gramEnd"/>
      <w:r w:rsidRPr="00A30DEE">
        <w:t xml:space="preserve"> par rapport au dollar placé devant la ligne </w:t>
      </w:r>
      <w:proofErr w:type="gramStart"/>
      <w:r w:rsidRPr="00A30DEE">
        <w:t>( $1 )</w:t>
      </w:r>
      <w:proofErr w:type="gramEnd"/>
      <w:r w:rsidRPr="00A30DEE">
        <w:t xml:space="preserve"> ? Que bloque</w:t>
      </w:r>
      <w:r w:rsidRPr="00A30DEE">
        <w:noBreakHyphen/>
        <w:t>t</w:t>
      </w:r>
      <w:r w:rsidRPr="00A30DEE">
        <w:noBreakHyphen/>
        <w:t>il dans chaque cas ?</w:t>
      </w:r>
    </w:p>
    <w:p w14:paraId="4EB4AAB3" w14:textId="6145FCE1" w:rsidR="00A30DEE" w:rsidRDefault="00A30DEE" w:rsidP="00A50970">
      <w:pPr>
        <w:jc w:val="both"/>
      </w:pPr>
      <w:r>
        <w:t xml:space="preserve">Le dollar permet de </w:t>
      </w:r>
      <w:proofErr w:type="gramStart"/>
      <w:r>
        <w:t>fixer  la</w:t>
      </w:r>
      <w:proofErr w:type="gramEnd"/>
      <w:r>
        <w:t xml:space="preserve"> colonne A alors que celui placé devant 1 permet de fixer la ligne une de la colonne B</w:t>
      </w:r>
    </w:p>
    <w:p w14:paraId="7846F23F" w14:textId="77777777" w:rsidR="00A30DEE" w:rsidRDefault="00A30DEE" w:rsidP="00A50970">
      <w:pPr>
        <w:jc w:val="both"/>
      </w:pPr>
    </w:p>
    <w:p w14:paraId="31B56228" w14:textId="16835573" w:rsidR="00A30DEE" w:rsidRDefault="00A30DEE" w:rsidP="00A50970">
      <w:pPr>
        <w:pStyle w:val="Paragraphedeliste"/>
        <w:numPr>
          <w:ilvl w:val="0"/>
          <w:numId w:val="2"/>
        </w:numPr>
        <w:jc w:val="both"/>
      </w:pPr>
      <w:r w:rsidRPr="00A30DEE">
        <w:lastRenderedPageBreak/>
        <w:t>Choix de la référence pour un sous</w:t>
      </w:r>
      <w:r w:rsidRPr="00A30DEE">
        <w:noBreakHyphen/>
        <w:t>total (cas pratique)</w:t>
      </w:r>
    </w:p>
    <w:p w14:paraId="16CF43E2" w14:textId="77777777" w:rsidR="00A30DEE" w:rsidRDefault="00A30DEE" w:rsidP="00A50970">
      <w:pPr>
        <w:pStyle w:val="Paragraphedeliste"/>
        <w:ind w:left="820"/>
        <w:jc w:val="both"/>
      </w:pPr>
      <w:r w:rsidRPr="00A30DEE">
        <w:t xml:space="preserve"> Instruction : Dans une nouvelle feuille, créez un tableau avec 5 produits (colonnes : Produit en A, Prix HT en B, Quantité en C).</w:t>
      </w:r>
    </w:p>
    <w:p w14:paraId="51A62654" w14:textId="77777777" w:rsidR="00A30DEE" w:rsidRDefault="00A30DEE" w:rsidP="00A50970">
      <w:pPr>
        <w:pStyle w:val="Paragraphedeliste"/>
        <w:ind w:left="820"/>
        <w:jc w:val="both"/>
      </w:pPr>
      <w:r w:rsidRPr="00A30DEE">
        <w:t xml:space="preserve"> Remplissez B et C avec des nombres de votre choix (ex : 100, 2 ; 50, 3 ; etc.). </w:t>
      </w:r>
    </w:p>
    <w:p w14:paraId="5C489A66" w14:textId="77777777" w:rsidR="00A30DEE" w:rsidRDefault="00A30DEE" w:rsidP="00A50970">
      <w:pPr>
        <w:pStyle w:val="Paragraphedeliste"/>
        <w:ind w:left="820"/>
        <w:jc w:val="both"/>
      </w:pPr>
      <w:r w:rsidRPr="00A30DEE">
        <w:t xml:space="preserve">En D2, écrivez une formule qui calcule Prix HT Quantité (sans utiliser de $). Étirez cette formule vers le bas sur les 5 lignes. </w:t>
      </w:r>
    </w:p>
    <w:p w14:paraId="16E9DE12" w14:textId="77777777" w:rsidR="00A30DEE" w:rsidRDefault="00A30DEE" w:rsidP="00A50970">
      <w:pPr>
        <w:pStyle w:val="Paragraphedeliste"/>
        <w:ind w:left="820"/>
        <w:jc w:val="both"/>
      </w:pPr>
    </w:p>
    <w:p w14:paraId="253BB474" w14:textId="685819FD" w:rsidR="00A30DEE" w:rsidRDefault="00A30DEE" w:rsidP="00A50970">
      <w:pPr>
        <w:pStyle w:val="Paragraphedeliste"/>
        <w:ind w:left="820"/>
        <w:jc w:val="both"/>
      </w:pPr>
      <w:r w:rsidRPr="00A30DEE">
        <w:t>Question : Pour ce calcul, avez</w:t>
      </w:r>
      <w:r w:rsidRPr="00A30DEE">
        <w:noBreakHyphen/>
        <w:t>vous utilisé une référence relative, absolue ou mixte ? Expliquez pourquoi ce type de référence est le seul adapté pour que le calcul fonctionne sur chaque ligne sans erreur.</w:t>
      </w:r>
    </w:p>
    <w:p w14:paraId="39999564" w14:textId="77777777" w:rsidR="003626F0" w:rsidRDefault="003626F0" w:rsidP="00A50970">
      <w:pPr>
        <w:pStyle w:val="Paragraphedeliste"/>
        <w:ind w:left="820"/>
        <w:jc w:val="both"/>
      </w:pPr>
    </w:p>
    <w:p w14:paraId="5BD8F1D2" w14:textId="02E87F5E" w:rsidR="003626F0" w:rsidRDefault="003626F0" w:rsidP="00A50970">
      <w:pPr>
        <w:pStyle w:val="Paragraphedeliste"/>
        <w:ind w:left="820"/>
        <w:jc w:val="both"/>
      </w:pPr>
      <w:r w:rsidRPr="003626F0">
        <w:t>Parce que le prix et la quantité doivent changer de ligne en même temps. Il n'y a aucune valeur fixe à bloque</w:t>
      </w:r>
    </w:p>
    <w:p w14:paraId="119311A1" w14:textId="77777777" w:rsidR="003626F0" w:rsidRDefault="003626F0" w:rsidP="00A50970">
      <w:pPr>
        <w:pStyle w:val="Paragraphedeliste"/>
        <w:ind w:left="820"/>
        <w:jc w:val="both"/>
      </w:pPr>
    </w:p>
    <w:p w14:paraId="379B69CB" w14:textId="60365C92" w:rsidR="003626F0" w:rsidRDefault="003626F0" w:rsidP="00A50970">
      <w:pPr>
        <w:pStyle w:val="Paragraphedeliste"/>
        <w:numPr>
          <w:ilvl w:val="0"/>
          <w:numId w:val="2"/>
        </w:numPr>
        <w:jc w:val="both"/>
      </w:pPr>
      <w:r w:rsidRPr="003626F0">
        <w:t>Choix de la référence pour un taux fixe (TVA)</w:t>
      </w:r>
    </w:p>
    <w:p w14:paraId="73B9A117" w14:textId="77777777" w:rsidR="003626F0" w:rsidRDefault="003626F0" w:rsidP="00A50970">
      <w:pPr>
        <w:pStyle w:val="Paragraphedeliste"/>
        <w:ind w:left="820"/>
        <w:jc w:val="both"/>
      </w:pPr>
      <w:r w:rsidRPr="003626F0">
        <w:t xml:space="preserve"> Instruction : Reprenez le tableau précédent. </w:t>
      </w:r>
    </w:p>
    <w:p w14:paraId="67E65B3B" w14:textId="77777777" w:rsidR="003626F0" w:rsidRDefault="003626F0" w:rsidP="00A50970">
      <w:pPr>
        <w:pStyle w:val="Paragraphedeliste"/>
        <w:ind w:left="820"/>
        <w:jc w:val="both"/>
      </w:pPr>
      <w:r w:rsidRPr="003626F0">
        <w:t>Ajoutez le taux de TVA 0,20 dans la cellule H1. Dans la colonne E (ou F), calculez le prix TTC en partant du total HT (colonne D) avec la formule =D2*(1+H1). Étirez cette formule sur toutes les lignes. Ensuite, modifiez la formule en remplaçant H1 par $H$1 et étirez</w:t>
      </w:r>
      <w:r w:rsidRPr="003626F0">
        <w:noBreakHyphen/>
        <w:t xml:space="preserve">la à nouveau (vous pouvez comparer les deux versions). </w:t>
      </w:r>
    </w:p>
    <w:p w14:paraId="35C95DE7" w14:textId="77777777" w:rsidR="003626F0" w:rsidRDefault="003626F0" w:rsidP="00A50970">
      <w:pPr>
        <w:pStyle w:val="Paragraphedeliste"/>
        <w:ind w:left="820"/>
        <w:jc w:val="both"/>
      </w:pPr>
    </w:p>
    <w:p w14:paraId="00AFD577" w14:textId="0B46CA3E" w:rsidR="003626F0" w:rsidRDefault="003626F0" w:rsidP="00A50970">
      <w:pPr>
        <w:pStyle w:val="Paragraphedeliste"/>
        <w:ind w:left="820"/>
        <w:jc w:val="both"/>
      </w:pPr>
      <w:r w:rsidRPr="003626F0">
        <w:t>Question : Pourquoi est</w:t>
      </w:r>
      <w:r w:rsidRPr="003626F0">
        <w:noBreakHyphen/>
        <w:t>il impératif d’utiliser $H$1 (absolue) plutôt que H1 (relative) dans cette formule ? Que se passerait</w:t>
      </w:r>
      <w:r w:rsidRPr="003626F0">
        <w:noBreakHyphen/>
        <w:t>il pour les lignes suivantes si l’on avait utilisé H1 ?</w:t>
      </w:r>
    </w:p>
    <w:p w14:paraId="70B86462" w14:textId="553E026D" w:rsidR="001A4205" w:rsidRDefault="001A4205" w:rsidP="00A50970">
      <w:pPr>
        <w:pStyle w:val="Paragraphedeliste"/>
        <w:ind w:left="820"/>
        <w:jc w:val="both"/>
      </w:pPr>
      <w:r w:rsidRPr="001A4205">
        <w:t>On utilise $H$1 pour fixer la cellule qui contient le taux de TVA, afin que cette référence ne change pas lorsqu’on recopie la formule vers les autres lignes.</w:t>
      </w:r>
    </w:p>
    <w:p w14:paraId="17A50DC7" w14:textId="71B5F861" w:rsidR="001A4205" w:rsidRDefault="00A50970" w:rsidP="00A50970">
      <w:pPr>
        <w:pStyle w:val="Paragraphedeliste"/>
        <w:ind w:left="820"/>
        <w:jc w:val="both"/>
      </w:pPr>
      <w:r>
        <w:t xml:space="preserve">Si on ne fige pas la cellule de la valeur TVA les autres cellules seront nulles </w:t>
      </w:r>
    </w:p>
    <w:p w14:paraId="31022506" w14:textId="77777777" w:rsidR="00A50970" w:rsidRDefault="00A50970" w:rsidP="00A50970">
      <w:pPr>
        <w:pStyle w:val="Paragraphedeliste"/>
        <w:ind w:left="820"/>
        <w:jc w:val="both"/>
      </w:pPr>
    </w:p>
    <w:p w14:paraId="24638F4E" w14:textId="77777777" w:rsidR="00B230C9" w:rsidRDefault="00A50970" w:rsidP="00A50970">
      <w:pPr>
        <w:pStyle w:val="Paragraphedeliste"/>
        <w:numPr>
          <w:ilvl w:val="0"/>
          <w:numId w:val="2"/>
        </w:numPr>
        <w:jc w:val="both"/>
      </w:pPr>
      <w:r w:rsidRPr="00A50970">
        <w:t>Construction d’une matrice de sensibilité avec une seule formule mixte Instruction : Prenez la liste de vos 5 produits (en lignes, de la ligne 2 à 6). En colonnes J, K et L, placez les scénarios de TVA : 0,10 en J1, 0,20 en K1, 0,30 en L1. En J2, écrivez une seule formule utilisant des références mixtes pour calculer le prix TTC à partir du total HT (colonne D) et du taux de TVA situé en ligne 1. Étirez cette formule sur tout le bloc (J</w:t>
      </w:r>
      <w:proofErr w:type="gramStart"/>
      <w:r w:rsidRPr="00A50970">
        <w:t>2:L</w:t>
      </w:r>
      <w:proofErr w:type="gramEnd"/>
      <w:r w:rsidRPr="00A50970">
        <w:t xml:space="preserve">6). </w:t>
      </w:r>
    </w:p>
    <w:p w14:paraId="45A2E11C" w14:textId="0495BE3B" w:rsidR="003C7699" w:rsidRDefault="00A50970" w:rsidP="00B230C9">
      <w:pPr>
        <w:pStyle w:val="Paragraphedeliste"/>
        <w:ind w:left="820"/>
        <w:jc w:val="both"/>
      </w:pPr>
      <w:r w:rsidRPr="00A50970">
        <w:t>Question : Quelle formule mixte avez</w:t>
      </w:r>
      <w:r w:rsidRPr="00A50970">
        <w:noBreakHyphen/>
        <w:t>vous écrite en J2 (indiquez précisément les $) ?</w:t>
      </w:r>
      <w:r w:rsidR="003C7699">
        <w:t xml:space="preserve"> </w:t>
      </w:r>
      <w:r w:rsidR="003C7699" w:rsidRPr="003C7699">
        <w:t>=$D2*(1+J$1)</w:t>
      </w:r>
    </w:p>
    <w:p w14:paraId="44B25655" w14:textId="4F9AC137" w:rsidR="00A50970" w:rsidRDefault="00A50970" w:rsidP="003C7699">
      <w:pPr>
        <w:pStyle w:val="Paragraphedeliste"/>
        <w:ind w:left="820"/>
        <w:jc w:val="both"/>
      </w:pPr>
      <w:r w:rsidRPr="00A50970">
        <w:t xml:space="preserve"> Expliquez comment les parties bloquées et non bloquées permettent à cette formule unique de se recopier correctement dans toute la matrice.</w:t>
      </w:r>
    </w:p>
    <w:p w14:paraId="280CBB5A" w14:textId="77777777" w:rsidR="00A50970" w:rsidRDefault="00A50970" w:rsidP="00A50970">
      <w:pPr>
        <w:pStyle w:val="Paragraphedeliste"/>
        <w:ind w:left="820"/>
        <w:jc w:val="both"/>
      </w:pPr>
    </w:p>
    <w:p w14:paraId="2BA39B3B" w14:textId="77777777" w:rsidR="003C7699" w:rsidRDefault="003C7699" w:rsidP="00A50970">
      <w:pPr>
        <w:pStyle w:val="Paragraphedeliste"/>
        <w:ind w:left="820"/>
        <w:jc w:val="both"/>
      </w:pPr>
    </w:p>
    <w:p w14:paraId="6B7CD201" w14:textId="77777777" w:rsidR="003C7699" w:rsidRDefault="003C7699" w:rsidP="003C7699">
      <w:pPr>
        <w:pStyle w:val="Paragraphedeliste"/>
        <w:numPr>
          <w:ilvl w:val="0"/>
          <w:numId w:val="2"/>
        </w:numPr>
        <w:jc w:val="both"/>
      </w:pPr>
      <w:r w:rsidRPr="003C7699">
        <w:t>Raccourci clavier pour basculer entre les modes</w:t>
      </w:r>
    </w:p>
    <w:p w14:paraId="4E74D2D3" w14:textId="77777777" w:rsidR="002E7786" w:rsidRDefault="003C7699" w:rsidP="003C7699">
      <w:pPr>
        <w:pStyle w:val="Paragraphedeliste"/>
        <w:ind w:left="820"/>
        <w:jc w:val="both"/>
      </w:pPr>
      <w:r w:rsidRPr="003C7699">
        <w:lastRenderedPageBreak/>
        <w:t xml:space="preserve"> Instruction : Sélectionnez une cellule vide, tapez =A1 (référence relative). Appuyez sur F2 pour passer en mode édition, puis appuyez plusieurs fois sur la touche F4. Observez les changements successifs dans la formule (A1 → $ 1 → A$ A1 → A1). </w:t>
      </w:r>
      <w:r w:rsidRPr="003C7699">
        <w:rPr>
          <w:rFonts w:ascii="Aptos" w:hAnsi="Aptos" w:cs="Aptos"/>
        </w:rPr>
        <w:t>�</w:t>
      </w:r>
      <w:r w:rsidRPr="003C7699">
        <w:t xml:space="preserve"> </w:t>
      </w:r>
      <w:r w:rsidRPr="003C7699">
        <w:rPr>
          <w:rFonts w:ascii="Aptos" w:hAnsi="Aptos" w:cs="Aptos"/>
        </w:rPr>
        <w:t>�</w:t>
      </w:r>
      <w:r w:rsidRPr="003C7699">
        <w:t>$ 1→$</w:t>
      </w:r>
    </w:p>
    <w:p w14:paraId="56BF059C" w14:textId="2C36D421" w:rsidR="003C7699" w:rsidRDefault="003C7699" w:rsidP="003C7699">
      <w:pPr>
        <w:pStyle w:val="Paragraphedeliste"/>
        <w:ind w:left="820"/>
        <w:jc w:val="both"/>
      </w:pPr>
      <w:r w:rsidRPr="003C7699">
        <w:t xml:space="preserve"> Question : Que permet de faire la touche F4 dans l’édition d’une formule ? Combien de bascules différentes propose</w:t>
      </w:r>
      <w:r w:rsidRPr="003C7699">
        <w:noBreakHyphen/>
        <w:t>t</w:t>
      </w:r>
      <w:r w:rsidRPr="003C7699">
        <w:noBreakHyphen/>
        <w:t>elle et dans quel ordre ?</w:t>
      </w:r>
    </w:p>
    <w:p w14:paraId="5B227A9C" w14:textId="7262B2A3" w:rsidR="003C7699" w:rsidRDefault="002E7786" w:rsidP="003C7699">
      <w:pPr>
        <w:pStyle w:val="Paragraphedeliste"/>
        <w:ind w:left="820"/>
        <w:jc w:val="both"/>
      </w:pPr>
      <w:proofErr w:type="gramStart"/>
      <w:r w:rsidRPr="002E7786">
        <w:t>elle</w:t>
      </w:r>
      <w:proofErr w:type="gramEnd"/>
      <w:r w:rsidRPr="002E7786">
        <w:t xml:space="preserve"> permet de figer une ligne ou une colonne ou les 2</w:t>
      </w:r>
    </w:p>
    <w:p w14:paraId="7FDCA046" w14:textId="6E04A825" w:rsidR="002E7786" w:rsidRDefault="002E7786" w:rsidP="003C7699">
      <w:pPr>
        <w:pStyle w:val="Paragraphedeliste"/>
        <w:ind w:left="820"/>
        <w:jc w:val="both"/>
      </w:pPr>
      <w:proofErr w:type="gramStart"/>
      <w:r>
        <w:t>on</w:t>
      </w:r>
      <w:proofErr w:type="gramEnd"/>
      <w:r>
        <w:t xml:space="preserve"> a 4 </w:t>
      </w:r>
      <w:proofErr w:type="gramStart"/>
      <w:r>
        <w:t>mode</w:t>
      </w:r>
      <w:proofErr w:type="gramEnd"/>
      <w:r>
        <w:t xml:space="preserve"> de </w:t>
      </w:r>
      <w:proofErr w:type="spellStart"/>
      <w:r>
        <w:t>reference</w:t>
      </w:r>
      <w:proofErr w:type="spellEnd"/>
    </w:p>
    <w:p w14:paraId="596AE72D" w14:textId="77777777" w:rsidR="002E7786" w:rsidRDefault="002E7786" w:rsidP="003C7699">
      <w:pPr>
        <w:pStyle w:val="Paragraphedeliste"/>
        <w:ind w:left="820"/>
        <w:jc w:val="both"/>
      </w:pPr>
    </w:p>
    <w:p w14:paraId="28970B29" w14:textId="4593F5CB" w:rsidR="002E7786" w:rsidRDefault="002E7786" w:rsidP="002E7786">
      <w:pPr>
        <w:pStyle w:val="Paragraphedeliste"/>
        <w:numPr>
          <w:ilvl w:val="0"/>
          <w:numId w:val="2"/>
        </w:numPr>
        <w:jc w:val="both"/>
      </w:pPr>
      <w:r w:rsidRPr="002E7786">
        <w:t>Figer des valeurs aléatoires pour un rapport</w:t>
      </w:r>
    </w:p>
    <w:p w14:paraId="0B76B914" w14:textId="77777777" w:rsidR="002E7786" w:rsidRDefault="002E7786" w:rsidP="002E7786">
      <w:pPr>
        <w:pStyle w:val="Paragraphedeliste"/>
        <w:ind w:left="820"/>
        <w:jc w:val="both"/>
      </w:pPr>
      <w:r w:rsidRPr="002E7786">
        <w:t xml:space="preserve"> Instruction : Dans une colonne vide (ex : colonne C), tapez =ENT(</w:t>
      </w:r>
      <w:proofErr w:type="gramStart"/>
      <w:r w:rsidRPr="002E7786">
        <w:t>ALEA(</w:t>
      </w:r>
      <w:proofErr w:type="gramEnd"/>
      <w:r w:rsidRPr="002E7786">
        <w:t>)*</w:t>
      </w:r>
      <w:proofErr w:type="gramStart"/>
      <w:r w:rsidRPr="002E7786">
        <w:t>10)+</w:t>
      </w:r>
      <w:proofErr w:type="gramEnd"/>
      <w:r w:rsidRPr="002E7786">
        <w:t xml:space="preserve">1 pour générer une quantité aléatoire entre 1 et 10. Recopiez cette formule sur 20 lignes. Appuyez sur F9 (recalcul) plusieurs fois et constatez que les chiffres changent. Ensuite, sélectionnez toute la colonne C, faites Copier → Collage spécial → Valeurs. Modifiez maintenant une cellule ailleurs dans la feuille et observez la colonne C. </w:t>
      </w:r>
    </w:p>
    <w:p w14:paraId="7023EC11" w14:textId="77777777" w:rsidR="002E7786" w:rsidRDefault="002E7786" w:rsidP="002E7786">
      <w:pPr>
        <w:pStyle w:val="Paragraphedeliste"/>
        <w:ind w:left="820"/>
        <w:jc w:val="both"/>
      </w:pPr>
    </w:p>
    <w:p w14:paraId="54A13595" w14:textId="64A6DAC7" w:rsidR="002E7786" w:rsidRDefault="002E7786" w:rsidP="002E7786">
      <w:pPr>
        <w:pStyle w:val="Paragraphedeliste"/>
        <w:ind w:left="820"/>
        <w:jc w:val="both"/>
      </w:pPr>
      <w:r w:rsidRPr="002E7786">
        <w:t>Question : Pourquoi les valeurs aléatoires changent</w:t>
      </w:r>
      <w:r w:rsidRPr="002E7786">
        <w:noBreakHyphen/>
        <w:t>elles à chaque recalcul ? Quelle est l’opération (et son nom) qui permet de transformer ces formules en valeurs fixes, et dans quel contexte de travail est</w:t>
      </w:r>
      <w:r w:rsidRPr="002E7786">
        <w:noBreakHyphen/>
        <w:t>ce absolument nécessaire ?</w:t>
      </w:r>
    </w:p>
    <w:p w14:paraId="2D67F73A" w14:textId="77777777" w:rsidR="002E7786" w:rsidRDefault="002E7786" w:rsidP="002E7786">
      <w:pPr>
        <w:pStyle w:val="Paragraphedeliste"/>
        <w:ind w:left="820"/>
        <w:jc w:val="both"/>
      </w:pPr>
    </w:p>
    <w:p w14:paraId="511C9FA0" w14:textId="6FA697DB" w:rsidR="002E7786" w:rsidRPr="001A4205" w:rsidRDefault="002E7786" w:rsidP="002E7786">
      <w:pPr>
        <w:pStyle w:val="Paragraphedeliste"/>
        <w:ind w:left="820"/>
        <w:jc w:val="both"/>
      </w:pPr>
      <w:r w:rsidRPr="002E7786">
        <w:t xml:space="preserve">Parce que </w:t>
      </w:r>
      <w:proofErr w:type="gramStart"/>
      <w:r w:rsidRPr="002E7786">
        <w:t>ALEA(</w:t>
      </w:r>
      <w:proofErr w:type="gramEnd"/>
      <w:r w:rsidRPr="002E7786">
        <w:t>) est une fonction aléatoire. À chaque recalcul d'Excel, elle peut produire une nouvelle valeur. Le document te demande justement d'observer ce comportement avec la touche F9.</w:t>
      </w:r>
    </w:p>
    <w:sectPr w:rsidR="002E7786" w:rsidRPr="001A42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6BF0"/>
    <w:multiLevelType w:val="hybridMultilevel"/>
    <w:tmpl w:val="D780C916"/>
    <w:lvl w:ilvl="0" w:tplc="E6BC57C6">
      <w:start w:val="1"/>
      <w:numFmt w:val="decimal"/>
      <w:lvlText w:val="%1."/>
      <w:lvlJc w:val="left"/>
      <w:pPr>
        <w:ind w:left="820" w:hanging="360"/>
      </w:pPr>
      <w:rPr>
        <w:rFonts w:hint="default"/>
      </w:rPr>
    </w:lvl>
    <w:lvl w:ilvl="1" w:tplc="040C0019" w:tentative="1">
      <w:start w:val="1"/>
      <w:numFmt w:val="lowerLetter"/>
      <w:lvlText w:val="%2."/>
      <w:lvlJc w:val="left"/>
      <w:pPr>
        <w:ind w:left="1540" w:hanging="360"/>
      </w:pPr>
    </w:lvl>
    <w:lvl w:ilvl="2" w:tplc="040C001B" w:tentative="1">
      <w:start w:val="1"/>
      <w:numFmt w:val="lowerRoman"/>
      <w:lvlText w:val="%3."/>
      <w:lvlJc w:val="right"/>
      <w:pPr>
        <w:ind w:left="2260" w:hanging="180"/>
      </w:pPr>
    </w:lvl>
    <w:lvl w:ilvl="3" w:tplc="040C000F" w:tentative="1">
      <w:start w:val="1"/>
      <w:numFmt w:val="decimal"/>
      <w:lvlText w:val="%4."/>
      <w:lvlJc w:val="left"/>
      <w:pPr>
        <w:ind w:left="2980" w:hanging="360"/>
      </w:pPr>
    </w:lvl>
    <w:lvl w:ilvl="4" w:tplc="040C0019" w:tentative="1">
      <w:start w:val="1"/>
      <w:numFmt w:val="lowerLetter"/>
      <w:lvlText w:val="%5."/>
      <w:lvlJc w:val="left"/>
      <w:pPr>
        <w:ind w:left="3700" w:hanging="360"/>
      </w:pPr>
    </w:lvl>
    <w:lvl w:ilvl="5" w:tplc="040C001B" w:tentative="1">
      <w:start w:val="1"/>
      <w:numFmt w:val="lowerRoman"/>
      <w:lvlText w:val="%6."/>
      <w:lvlJc w:val="right"/>
      <w:pPr>
        <w:ind w:left="4420" w:hanging="180"/>
      </w:pPr>
    </w:lvl>
    <w:lvl w:ilvl="6" w:tplc="040C000F" w:tentative="1">
      <w:start w:val="1"/>
      <w:numFmt w:val="decimal"/>
      <w:lvlText w:val="%7."/>
      <w:lvlJc w:val="left"/>
      <w:pPr>
        <w:ind w:left="5140" w:hanging="360"/>
      </w:pPr>
    </w:lvl>
    <w:lvl w:ilvl="7" w:tplc="040C0019" w:tentative="1">
      <w:start w:val="1"/>
      <w:numFmt w:val="lowerLetter"/>
      <w:lvlText w:val="%8."/>
      <w:lvlJc w:val="left"/>
      <w:pPr>
        <w:ind w:left="5860" w:hanging="360"/>
      </w:pPr>
    </w:lvl>
    <w:lvl w:ilvl="8" w:tplc="040C001B" w:tentative="1">
      <w:start w:val="1"/>
      <w:numFmt w:val="lowerRoman"/>
      <w:lvlText w:val="%9."/>
      <w:lvlJc w:val="right"/>
      <w:pPr>
        <w:ind w:left="6580" w:hanging="180"/>
      </w:pPr>
    </w:lvl>
  </w:abstractNum>
  <w:abstractNum w:abstractNumId="1" w15:restartNumberingAfterBreak="0">
    <w:nsid w:val="2E095041"/>
    <w:multiLevelType w:val="hybridMultilevel"/>
    <w:tmpl w:val="27B6EC1E"/>
    <w:lvl w:ilvl="0" w:tplc="D0CCDA96">
      <w:start w:val="1"/>
      <w:numFmt w:val="decimal"/>
      <w:lvlText w:val="%1."/>
      <w:lvlJc w:val="left"/>
      <w:pPr>
        <w:ind w:left="410" w:hanging="360"/>
      </w:pPr>
      <w:rPr>
        <w:rFonts w:hint="default"/>
      </w:rPr>
    </w:lvl>
    <w:lvl w:ilvl="1" w:tplc="040C0019" w:tentative="1">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num w:numId="1" w16cid:durableId="1358234813">
    <w:abstractNumId w:val="1"/>
  </w:num>
  <w:num w:numId="2" w16cid:durableId="336423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88"/>
    <w:rsid w:val="001A4205"/>
    <w:rsid w:val="002E7786"/>
    <w:rsid w:val="003626F0"/>
    <w:rsid w:val="003C7699"/>
    <w:rsid w:val="00463025"/>
    <w:rsid w:val="00644FC0"/>
    <w:rsid w:val="00722F85"/>
    <w:rsid w:val="00A03088"/>
    <w:rsid w:val="00A30DEE"/>
    <w:rsid w:val="00A50970"/>
    <w:rsid w:val="00AB5ADD"/>
    <w:rsid w:val="00B230C9"/>
    <w:rsid w:val="00E25627"/>
    <w:rsid w:val="00EA55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7C7A"/>
  <w15:chartTrackingRefBased/>
  <w15:docId w15:val="{C8DA2624-E9EA-46A1-987A-F859F266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3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3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3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3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3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3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3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3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3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3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3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3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3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3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3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3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3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3088"/>
    <w:rPr>
      <w:rFonts w:eastAsiaTheme="majorEastAsia" w:cstheme="majorBidi"/>
      <w:color w:val="272727" w:themeColor="text1" w:themeTint="D8"/>
    </w:rPr>
  </w:style>
  <w:style w:type="paragraph" w:styleId="Titre">
    <w:name w:val="Title"/>
    <w:basedOn w:val="Normal"/>
    <w:next w:val="Normal"/>
    <w:link w:val="TitreCar"/>
    <w:uiPriority w:val="10"/>
    <w:qFormat/>
    <w:rsid w:val="00A03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3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3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3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3088"/>
    <w:pPr>
      <w:spacing w:before="160"/>
      <w:jc w:val="center"/>
    </w:pPr>
    <w:rPr>
      <w:i/>
      <w:iCs/>
      <w:color w:val="404040" w:themeColor="text1" w:themeTint="BF"/>
    </w:rPr>
  </w:style>
  <w:style w:type="character" w:customStyle="1" w:styleId="CitationCar">
    <w:name w:val="Citation Car"/>
    <w:basedOn w:val="Policepardfaut"/>
    <w:link w:val="Citation"/>
    <w:uiPriority w:val="29"/>
    <w:rsid w:val="00A03088"/>
    <w:rPr>
      <w:i/>
      <w:iCs/>
      <w:color w:val="404040" w:themeColor="text1" w:themeTint="BF"/>
    </w:rPr>
  </w:style>
  <w:style w:type="paragraph" w:styleId="Paragraphedeliste">
    <w:name w:val="List Paragraph"/>
    <w:basedOn w:val="Normal"/>
    <w:uiPriority w:val="34"/>
    <w:qFormat/>
    <w:rsid w:val="00A03088"/>
    <w:pPr>
      <w:ind w:left="720"/>
      <w:contextualSpacing/>
    </w:pPr>
  </w:style>
  <w:style w:type="character" w:styleId="Accentuationintense">
    <w:name w:val="Intense Emphasis"/>
    <w:basedOn w:val="Policepardfaut"/>
    <w:uiPriority w:val="21"/>
    <w:qFormat/>
    <w:rsid w:val="00A03088"/>
    <w:rPr>
      <w:i/>
      <w:iCs/>
      <w:color w:val="0F4761" w:themeColor="accent1" w:themeShade="BF"/>
    </w:rPr>
  </w:style>
  <w:style w:type="paragraph" w:styleId="Citationintense">
    <w:name w:val="Intense Quote"/>
    <w:basedOn w:val="Normal"/>
    <w:next w:val="Normal"/>
    <w:link w:val="CitationintenseCar"/>
    <w:uiPriority w:val="30"/>
    <w:qFormat/>
    <w:rsid w:val="00A03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3088"/>
    <w:rPr>
      <w:i/>
      <w:iCs/>
      <w:color w:val="0F4761" w:themeColor="accent1" w:themeShade="BF"/>
    </w:rPr>
  </w:style>
  <w:style w:type="character" w:styleId="Rfrenceintense">
    <w:name w:val="Intense Reference"/>
    <w:basedOn w:val="Policepardfaut"/>
    <w:uiPriority w:val="32"/>
    <w:qFormat/>
    <w:rsid w:val="00A03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1138</Words>
  <Characters>6259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2026-08-21T08:07:00Z</dcterms:created>
  <dcterms:modified xsi:type="dcterms:W3CDTF">2026-08-22T01:03:00Z</dcterms:modified>
</cp:coreProperties>
</file>