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9"/>
        <w:ind w:right="0" w:left="0" w:firstLine="0"/>
        <w:jc w:val="center"/>
        <w:rPr>
          <w:rFonts w:ascii="Aptos" w:hAnsi="Aptos" w:cs="Aptos" w:eastAsia="Aptos"/>
          <w:b/>
          <w:color w:val="auto"/>
          <w:spacing w:val="0"/>
          <w:position w:val="0"/>
          <w:sz w:val="32"/>
          <w:u w:val="single"/>
          <w:shd w:fill="auto" w:val="clear"/>
        </w:rPr>
      </w:pPr>
      <w:r>
        <w:rPr>
          <w:rFonts w:ascii="Aptos" w:hAnsi="Aptos" w:cs="Aptos" w:eastAsia="Aptos"/>
          <w:b/>
          <w:color w:val="auto"/>
          <w:spacing w:val="0"/>
          <w:position w:val="0"/>
          <w:sz w:val="32"/>
          <w:u w:val="single"/>
          <w:shd w:fill="auto" w:val="clear"/>
        </w:rPr>
        <w:t xml:space="preserve">Sujet d’examen : Bibliothèque universitaire hybride (REST+SOAP) MICDA </w:t>
      </w:r>
    </w:p>
    <w:p>
      <w:pPr>
        <w:spacing w:before="0" w:after="160" w:line="279"/>
        <w:ind w:right="0" w:left="0" w:firstLine="0"/>
        <w:jc w:val="center"/>
        <w:rPr>
          <w:rFonts w:ascii="Aptos" w:hAnsi="Aptos" w:cs="Aptos" w:eastAsia="Aptos"/>
          <w:color w:val="auto"/>
          <w:spacing w:val="0"/>
          <w:position w:val="0"/>
          <w:sz w:val="32"/>
          <w:u w:val="single"/>
          <w:shd w:fill="auto" w:val="clear"/>
        </w:rPr>
      </w:pPr>
    </w:p>
    <w:p>
      <w:pPr>
        <w:spacing w:before="0" w:after="160" w:line="279"/>
        <w:ind w:right="0" w:left="0" w:firstLine="0"/>
        <w:jc w:val="left"/>
        <w:rPr>
          <w:rFonts w:ascii="Aptos" w:hAnsi="Aptos" w:cs="Aptos" w:eastAsia="Aptos"/>
          <w:color w:val="auto"/>
          <w:spacing w:val="0"/>
          <w:position w:val="0"/>
          <w:sz w:val="32"/>
          <w:u w:val="single"/>
          <w:shd w:fill="auto" w:val="clear"/>
        </w:rPr>
      </w:pPr>
      <w:r>
        <w:rPr>
          <w:rFonts w:ascii="Aptos" w:hAnsi="Aptos" w:cs="Aptos" w:eastAsia="Aptos"/>
          <w:color w:val="auto"/>
          <w:spacing w:val="0"/>
          <w:position w:val="0"/>
          <w:sz w:val="32"/>
          <w:u w:val="single"/>
          <w:shd w:fill="auto" w:val="clear"/>
        </w:rPr>
        <w:t xml:space="preserve">Travaille par binôme</w:t>
      </w:r>
    </w:p>
    <w:p>
      <w:pPr>
        <w:spacing w:before="0" w:after="160" w:line="279"/>
        <w:ind w:right="0" w:left="0" w:firstLine="0"/>
        <w:jc w:val="left"/>
        <w:rPr>
          <w:rFonts w:ascii="Aptos" w:hAnsi="Aptos" w:cs="Aptos" w:eastAsia="Aptos"/>
          <w:color w:val="auto"/>
          <w:spacing w:val="0"/>
          <w:position w:val="0"/>
          <w:sz w:val="32"/>
          <w:u w:val="single"/>
          <w:shd w:fill="auto" w:val="clear"/>
        </w:rPr>
      </w:pPr>
      <w:r>
        <w:rPr>
          <w:rFonts w:ascii="Aptos" w:hAnsi="Aptos" w:cs="Aptos" w:eastAsia="Aptos"/>
          <w:color w:val="auto"/>
          <w:spacing w:val="0"/>
          <w:position w:val="0"/>
          <w:sz w:val="32"/>
          <w:u w:val="single"/>
          <w:shd w:fill="auto" w:val="clear"/>
        </w:rPr>
        <w:t xml:space="preserve">Babacar Ciss INE N022745820191</w:t>
      </w:r>
    </w:p>
    <w:p>
      <w:pPr>
        <w:spacing w:before="0" w:after="160" w:line="279"/>
        <w:ind w:right="0" w:left="0" w:firstLine="0"/>
        <w:jc w:val="left"/>
        <w:rPr>
          <w:rFonts w:ascii="Aptos" w:hAnsi="Aptos" w:cs="Aptos" w:eastAsia="Aptos"/>
          <w:color w:val="auto"/>
          <w:spacing w:val="0"/>
          <w:position w:val="0"/>
          <w:sz w:val="32"/>
          <w:u w:val="single"/>
          <w:shd w:fill="auto" w:val="clear"/>
        </w:rPr>
      </w:pPr>
      <w:r>
        <w:rPr>
          <w:rFonts w:ascii="Aptos" w:hAnsi="Aptos" w:cs="Aptos" w:eastAsia="Aptos"/>
          <w:color w:val="auto"/>
          <w:spacing w:val="0"/>
          <w:position w:val="0"/>
          <w:sz w:val="32"/>
          <w:u w:val="single"/>
          <w:shd w:fill="auto" w:val="clear"/>
        </w:rPr>
        <w:t xml:space="preserve">Aissatou Samba INE N03076920192</w:t>
      </w:r>
    </w:p>
    <w:p>
      <w:pPr>
        <w:spacing w:before="0" w:after="160" w:line="279"/>
        <w:ind w:right="0" w:left="0" w:firstLine="0"/>
        <w:jc w:val="left"/>
        <w:rPr>
          <w:rFonts w:ascii="Aptos" w:hAnsi="Aptos" w:cs="Aptos" w:eastAsia="Aptos"/>
          <w:color w:val="auto"/>
          <w:spacing w:val="0"/>
          <w:position w:val="0"/>
          <w:sz w:val="32"/>
          <w:u w:val="single"/>
          <w:shd w:fill="auto" w:val="clear"/>
        </w:rPr>
      </w:pPr>
    </w:p>
    <w:p>
      <w:pPr>
        <w:keepNext w:val="true"/>
        <w:keepLines w:val="true"/>
        <w:spacing w:before="299" w:after="299" w:line="279"/>
        <w:ind w:right="0" w:left="0" w:firstLine="0"/>
        <w:jc w:val="left"/>
        <w:rPr>
          <w:rFonts w:ascii="Aptos" w:hAnsi="Aptos" w:cs="Aptos" w:eastAsia="Aptos"/>
          <w:color w:val="auto"/>
          <w:spacing w:val="0"/>
          <w:position w:val="0"/>
          <w:sz w:val="36"/>
          <w:shd w:fill="auto" w:val="clear"/>
        </w:rPr>
      </w:pPr>
      <w:r>
        <w:rPr>
          <w:rFonts w:ascii="Aptos" w:hAnsi="Aptos" w:cs="Aptos" w:eastAsia="Aptos"/>
          <w:b/>
          <w:color w:val="auto"/>
          <w:spacing w:val="0"/>
          <w:position w:val="0"/>
          <w:sz w:val="36"/>
          <w:shd w:fill="auto" w:val="clear"/>
        </w:rPr>
        <w:t xml:space="preserve">Introduction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Dans un contexte universitaire où l'accès à l'information est essentiel, la gestion efficace des ressources documentaires représente un enjeu majeur. Le projet "Bibliothèque universitaire hybride" vise à concevoir et développer un système informatique moderne permettant de gérer les livres, les prêts et les réservations dans une bibliothèque universitaire.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Ce projet repose sur une architecture hybride de services web, combinant deux approches complémentaires :</w:t>
      </w:r>
    </w:p>
    <w:p>
      <w:pPr>
        <w:numPr>
          <w:ilvl w:val="0"/>
          <w:numId w:val="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u w:val="single"/>
          <w:shd w:fill="auto" w:val="clear"/>
        </w:rPr>
        <w:t xml:space="preserve">Une </w:t>
      </w:r>
      <w:r>
        <w:rPr>
          <w:rFonts w:ascii="Aptos" w:hAnsi="Aptos" w:cs="Aptos" w:eastAsia="Aptos"/>
          <w:color w:val="auto"/>
          <w:spacing w:val="0"/>
          <w:position w:val="0"/>
          <w:sz w:val="24"/>
          <w:shd w:fill="auto" w:val="clear"/>
        </w:rPr>
        <w:t xml:space="preserve">API REST, destinée aux utilisateurs finaux (étudiants et enseignants), leur permettant de consulter le catalogue, vérifier la disponibilité des ouvrages et effectuer des réservations,</w:t>
      </w:r>
    </w:p>
    <w:p>
      <w:pPr>
        <w:numPr>
          <w:ilvl w:val="0"/>
          <w:numId w:val="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Une API SOAP, réservée aux bibliothécaires, pour assurer les opérations internes telles que la gestion des stocks, des prêts et des retours.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choix de cette double interface répond à une volonté de séparer les usages selon les profils des utilisateurs tout en respectant les bonnes pratiques d’architecture orientée services (SOA). L'application est développée en Java avec le Framework Spring Boot, et s'appuie sur une base de données relationnelle PostgreSQL ou H2.</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Ce projet permet d'acquérir une expérience concrète dans le développement et l'intégration de services web, la gestion d'une base de données, ainsi que le test et la documentation d'API. Il s’inscrit pleinement dans les besoins actuels de digitalisation des services universitaires.</w:t>
      </w:r>
    </w:p>
    <w:p>
      <w:pPr>
        <w:spacing w:before="0" w:after="160" w:line="279"/>
        <w:ind w:right="0" w:left="0" w:firstLine="0"/>
        <w:jc w:val="left"/>
        <w:rPr>
          <w:rFonts w:ascii="Aptos" w:hAnsi="Aptos" w:cs="Aptos" w:eastAsia="Aptos"/>
          <w:color w:val="auto"/>
          <w:spacing w:val="0"/>
          <w:position w:val="0"/>
          <w:sz w:val="32"/>
          <w:u w:val="single"/>
          <w:shd w:fill="auto" w:val="clear"/>
        </w:rPr>
      </w:pPr>
    </w:p>
    <w:p>
      <w:pPr>
        <w:spacing w:before="0" w:after="160" w:line="279"/>
        <w:ind w:right="0" w:left="0" w:firstLine="0"/>
        <w:jc w:val="left"/>
        <w:rPr>
          <w:rFonts w:ascii="Aptos" w:hAnsi="Aptos" w:cs="Aptos" w:eastAsia="Aptos"/>
          <w:color w:val="auto"/>
          <w:spacing w:val="0"/>
          <w:position w:val="0"/>
          <w:sz w:val="32"/>
          <w:u w:val="single"/>
          <w:shd w:fill="auto" w:val="clear"/>
        </w:rPr>
      </w:pPr>
    </w:p>
    <w:p>
      <w:pPr>
        <w:keepNext w:val="true"/>
        <w:keepLines w:val="true"/>
        <w:spacing w:before="281" w:after="281" w:line="279"/>
        <w:ind w:right="0" w:left="0" w:firstLine="0"/>
        <w:jc w:val="left"/>
        <w:rPr>
          <w:rFonts w:ascii="Aptos" w:hAnsi="Aptos" w:cs="Aptos" w:eastAsia="Aptos"/>
          <w:b/>
          <w:color w:val="auto"/>
          <w:spacing w:val="0"/>
          <w:position w:val="0"/>
          <w:sz w:val="24"/>
          <w:u w:val="single"/>
          <w:shd w:fill="auto" w:val="clear"/>
        </w:rPr>
      </w:pPr>
      <w:r>
        <w:rPr>
          <w:rFonts w:ascii="Aptos" w:hAnsi="Aptos" w:cs="Aptos" w:eastAsia="Aptos"/>
          <w:b/>
          <w:color w:val="auto"/>
          <w:spacing w:val="0"/>
          <w:position w:val="0"/>
          <w:sz w:val="24"/>
          <w:u w:val="single"/>
          <w:shd w:fill="auto" w:val="clear"/>
        </w:rPr>
        <w:t xml:space="preserve">Objectif du projet "Bibliothèque universitaire hybride"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but du projet est de concevoir et implémenter une application complète de gestion de bibliothèque universitaire en Java Spring Boot, qui combine deux types de services web :</w:t>
      </w:r>
    </w:p>
    <w:p>
      <w:pPr>
        <w:keepNext w:val="true"/>
        <w:keepLines w:val="true"/>
        <w:spacing w:before="299" w:after="299"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API REST </w:t>
      </w:r>
      <w:r>
        <w:rPr>
          <w:rFonts w:ascii="Calibri" w:hAnsi="Calibri" w:cs="Calibri" w:eastAsia="Calibri"/>
          <w:color w:val="auto"/>
          <w:spacing w:val="0"/>
          <w:position w:val="0"/>
          <w:sz w:val="24"/>
          <w:shd w:fill="auto" w:val="clear"/>
        </w:rPr>
        <w:t xml:space="preserve">— Pour les utilisateurs finaux (</w:t>
      </w:r>
      <w:r>
        <w:rPr>
          <w:rFonts w:ascii="Aptos" w:hAnsi="Aptos" w:cs="Aptos" w:eastAsia="Aptos"/>
          <w:color w:val="auto"/>
          <w:spacing w:val="0"/>
          <w:position w:val="0"/>
          <w:sz w:val="24"/>
          <w:shd w:fill="auto" w:val="clear"/>
        </w:rPr>
        <w:t xml:space="preserve">étudiants et professeurs)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Cette API permet de :</w:t>
      </w:r>
    </w:p>
    <w:p>
      <w:pPr>
        <w:numPr>
          <w:ilvl w:val="0"/>
          <w:numId w:val="12"/>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Consulter le catalogue de livres</w:t>
      </w:r>
    </w:p>
    <w:p>
      <w:pPr>
        <w:numPr>
          <w:ilvl w:val="0"/>
          <w:numId w:val="12"/>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Voir le détail d’un livre</w:t>
      </w:r>
    </w:p>
    <w:p>
      <w:pPr>
        <w:numPr>
          <w:ilvl w:val="0"/>
          <w:numId w:val="12"/>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Vérifier les livres disponibles</w:t>
      </w:r>
    </w:p>
    <w:p>
      <w:pPr>
        <w:numPr>
          <w:ilvl w:val="0"/>
          <w:numId w:val="12"/>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Suivre l’état de leurs réservations</w:t>
      </w:r>
    </w:p>
    <w:p>
      <w:pPr>
        <w:numPr>
          <w:ilvl w:val="0"/>
          <w:numId w:val="12"/>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Faire une réservation de livre (via SOAP en interne)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Ce sont des opérations en lecture ou action simple, accessibles via HTTP (GET, POST).</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299" w:after="299"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2. API SOAP </w:t>
      </w:r>
      <w:r>
        <w:rPr>
          <w:rFonts w:ascii="Calibri" w:hAnsi="Calibri" w:cs="Calibri" w:eastAsia="Calibri"/>
          <w:color w:val="auto"/>
          <w:spacing w:val="0"/>
          <w:position w:val="0"/>
          <w:sz w:val="24"/>
          <w:shd w:fill="auto" w:val="clear"/>
        </w:rPr>
        <w:t xml:space="preserve">— Pour les biblioth</w:t>
      </w:r>
      <w:r>
        <w:rPr>
          <w:rFonts w:ascii="Aptos" w:hAnsi="Aptos" w:cs="Aptos" w:eastAsia="Aptos"/>
          <w:color w:val="auto"/>
          <w:spacing w:val="0"/>
          <w:position w:val="0"/>
          <w:sz w:val="24"/>
          <w:shd w:fill="auto" w:val="clear"/>
        </w:rPr>
        <w:t xml:space="preserve">écaires (gestion interne)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Cette API permet de :</w:t>
      </w:r>
    </w:p>
    <w:p>
      <w:pPr>
        <w:numPr>
          <w:ilvl w:val="0"/>
          <w:numId w:val="1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Ajouter, modifier ou supprimer un livre</w:t>
      </w:r>
    </w:p>
    <w:p>
      <w:pPr>
        <w:numPr>
          <w:ilvl w:val="0"/>
          <w:numId w:val="1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Gérer les prêts de livres aux utilisateurs</w:t>
      </w:r>
    </w:p>
    <w:p>
      <w:pPr>
        <w:numPr>
          <w:ilvl w:val="0"/>
          <w:numId w:val="1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Enregistrer les retours de livres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C’est le c</w:t>
      </w:r>
      <w:r>
        <w:rPr>
          <w:rFonts w:ascii="Calibri" w:hAnsi="Calibri" w:cs="Calibri" w:eastAsia="Calibri"/>
          <w:color w:val="auto"/>
          <w:spacing w:val="0"/>
          <w:position w:val="0"/>
          <w:sz w:val="24"/>
          <w:shd w:fill="auto" w:val="clear"/>
        </w:rPr>
        <w:t xml:space="preserve">œur m</w:t>
      </w:r>
      <w:r>
        <w:rPr>
          <w:rFonts w:ascii="Aptos" w:hAnsi="Aptos" w:cs="Aptos" w:eastAsia="Aptos"/>
          <w:color w:val="auto"/>
          <w:spacing w:val="0"/>
          <w:position w:val="0"/>
          <w:sz w:val="24"/>
          <w:shd w:fill="auto" w:val="clear"/>
        </w:rPr>
        <w:t xml:space="preserve">étier de la bibliothèque. Ces actions sont sensibles et nécessitent un contrôle plus structuré, d’où l’usage de SOAP (plus formel, typé).</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299" w:after="299"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Technologies utilisées</w:t>
      </w:r>
    </w:p>
    <w:p>
      <w:pPr>
        <w:numPr>
          <w:ilvl w:val="0"/>
          <w:numId w:val="2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Backend : Java + Spring Boot (REST &amp; SOAP via Spring Web Services)</w:t>
      </w:r>
    </w:p>
    <w:p>
      <w:pPr>
        <w:numPr>
          <w:ilvl w:val="0"/>
          <w:numId w:val="2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Base de données : PostgreSQL ou H2</w:t>
      </w:r>
    </w:p>
    <w:p>
      <w:pPr>
        <w:numPr>
          <w:ilvl w:val="0"/>
          <w:numId w:val="2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Outils de test : Postman (REST) et SoapUI (SOAP)</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299" w:after="299"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Finalité pédagogique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Ce projet t'entraîne à :</w:t>
      </w:r>
    </w:p>
    <w:p>
      <w:pPr>
        <w:numPr>
          <w:ilvl w:val="0"/>
          <w:numId w:val="2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Travailler avec deux styles d’API web (REST &amp; SOAP)</w:t>
      </w:r>
    </w:p>
    <w:p>
      <w:pPr>
        <w:numPr>
          <w:ilvl w:val="0"/>
          <w:numId w:val="2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Concevoir une architecture multicouche (Controller, service, DAO)</w:t>
      </w:r>
    </w:p>
    <w:p>
      <w:pPr>
        <w:numPr>
          <w:ilvl w:val="0"/>
          <w:numId w:val="2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Gérer une base de données relationnelle</w:t>
      </w:r>
    </w:p>
    <w:p>
      <w:pPr>
        <w:numPr>
          <w:ilvl w:val="0"/>
          <w:numId w:val="2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Implémenter une communication REST vers SOAP (intégration interne)</w:t>
      </w:r>
    </w:p>
    <w:p>
      <w:pPr>
        <w:numPr>
          <w:ilvl w:val="0"/>
          <w:numId w:val="2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Tester des APIs avec des outils standards du métier</w:t>
      </w:r>
    </w:p>
    <w:p>
      <w:pPr>
        <w:keepNext w:val="true"/>
        <w:keepLines w:val="true"/>
        <w:spacing w:before="299" w:after="299" w:line="279"/>
        <w:ind w:right="0" w:left="0" w:firstLine="0"/>
        <w:jc w:val="left"/>
        <w:rPr>
          <w:rFonts w:ascii="Aptos" w:hAnsi="Aptos" w:cs="Aptos" w:eastAsia="Aptos"/>
          <w:b/>
          <w:color w:val="auto"/>
          <w:spacing w:val="0"/>
          <w:position w:val="0"/>
          <w:sz w:val="36"/>
          <w:shd w:fill="auto" w:val="clear"/>
        </w:rPr>
      </w:pPr>
      <w:r>
        <w:rPr>
          <w:rFonts w:ascii="Aptos" w:hAnsi="Aptos" w:cs="Aptos" w:eastAsia="Aptos"/>
          <w:b/>
          <w:color w:val="auto"/>
          <w:spacing w:val="0"/>
          <w:position w:val="0"/>
          <w:sz w:val="36"/>
          <w:shd w:fill="auto" w:val="clear"/>
        </w:rPr>
        <w:t xml:space="preserve">Conclusion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Ce projet de gestion d’une bibliothèque universitaire hybride nous a permis de concevoir une solution complète combinant API REST et API SOAP, en réponse aux besoins distincts des utilisateurs finaux (étudiants, professeurs) et du personnel de bibliothèque.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Nous avons pu :</w:t>
      </w:r>
    </w:p>
    <w:p>
      <w:pPr>
        <w:numPr>
          <w:ilvl w:val="0"/>
          <w:numId w:val="28"/>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Mettre en place une architecture modulaire et cohérente,</w:t>
      </w:r>
    </w:p>
    <w:p>
      <w:pPr>
        <w:numPr>
          <w:ilvl w:val="0"/>
          <w:numId w:val="28"/>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Implémenter des services REST sécurisés et intuitifs pour la consultation et la réservation de livres,</w:t>
      </w:r>
    </w:p>
    <w:p>
      <w:pPr>
        <w:numPr>
          <w:ilvl w:val="0"/>
          <w:numId w:val="28"/>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Développer des services SOAP robustes pour la gestion interne (ajout, prêt, retour de livres),</w:t>
      </w:r>
    </w:p>
    <w:p>
      <w:pPr>
        <w:numPr>
          <w:ilvl w:val="0"/>
          <w:numId w:val="28"/>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Etablir une communication REST </w:t>
      </w:r>
      <w:r>
        <w:rPr>
          <w:rFonts w:ascii="Cambria Math" w:hAnsi="Cambria Math" w:cs="Cambria Math" w:eastAsia="Cambria Math"/>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SOAP, illustrant l'intégration inter-services,</w:t>
      </w:r>
    </w:p>
    <w:p>
      <w:pPr>
        <w:numPr>
          <w:ilvl w:val="0"/>
          <w:numId w:val="28"/>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Tester efficacement les services via Postman et SoapUI,</w:t>
      </w:r>
    </w:p>
    <w:p>
      <w:pPr>
        <w:numPr>
          <w:ilvl w:val="0"/>
          <w:numId w:val="28"/>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Utiliser des technologies modernes comme Spring Boot et PostgreSQL.</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Ce projet nous a offert une expérience concrète dans la conception d’applications réparties, l’implémentation d’APIs web, et l’organisation du code en couches bien structurées. Il a également mis en lumière l'importance des outils de test, de la documentation technique, et de la rigueur dans la gestion des cas métiers.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Enfin, ce travail ouvre la voie à plusieurs perspectives d’évolution : sécurisation des accès via des rôles utilisateurs, création d’une interface frontend complète, génération automatique de WSDL ou Open API, ou encore déploiement dans un environnement cloud.</w:t>
      </w:r>
    </w:p>
    <w:p>
      <w:pPr>
        <w:spacing w:before="240" w:after="240" w:line="279"/>
        <w:ind w:right="0" w:left="0" w:firstLine="0"/>
        <w:jc w:val="center"/>
        <w:rPr>
          <w:rFonts w:ascii="Aptos" w:hAnsi="Aptos" w:cs="Aptos" w:eastAsia="Aptos"/>
          <w:b/>
          <w:color w:val="auto"/>
          <w:spacing w:val="0"/>
          <w:position w:val="0"/>
          <w:sz w:val="36"/>
          <w:shd w:fill="auto" w:val="clear"/>
        </w:rPr>
      </w:pPr>
    </w:p>
    <w:p>
      <w:pPr>
        <w:spacing w:before="240" w:after="240" w:line="279"/>
        <w:ind w:right="0" w:left="0" w:firstLine="0"/>
        <w:jc w:val="center"/>
        <w:rPr>
          <w:rFonts w:ascii="Aptos" w:hAnsi="Aptos" w:cs="Aptos" w:eastAsia="Aptos"/>
          <w:b/>
          <w:color w:val="auto"/>
          <w:spacing w:val="0"/>
          <w:position w:val="0"/>
          <w:sz w:val="36"/>
          <w:shd w:fill="auto" w:val="clear"/>
        </w:rPr>
      </w:pPr>
    </w:p>
    <w:p>
      <w:pPr>
        <w:spacing w:before="240" w:after="240" w:line="279"/>
        <w:ind w:right="0" w:left="0" w:firstLine="0"/>
        <w:jc w:val="center"/>
        <w:rPr>
          <w:rFonts w:ascii="Aptos" w:hAnsi="Aptos" w:cs="Aptos" w:eastAsia="Aptos"/>
          <w:b/>
          <w:color w:val="auto"/>
          <w:spacing w:val="0"/>
          <w:position w:val="0"/>
          <w:sz w:val="36"/>
          <w:shd w:fill="auto" w:val="clear"/>
        </w:rPr>
      </w:pPr>
      <w:r>
        <w:rPr>
          <w:rFonts w:ascii="Aptos" w:hAnsi="Aptos" w:cs="Aptos" w:eastAsia="Aptos"/>
          <w:b/>
          <w:color w:val="auto"/>
          <w:spacing w:val="0"/>
          <w:position w:val="0"/>
          <w:sz w:val="36"/>
          <w:shd w:fill="auto" w:val="clear"/>
        </w:rPr>
        <w:t xml:space="preserve">Merci pour votre attention, et n'hésitez pas si vous avez des questions </w:t>
      </w:r>
      <w:r>
        <w:rPr>
          <w:rFonts w:ascii="Segoe UI Symbol" w:hAnsi="Segoe UI Symbol" w:cs="Segoe UI Symbol" w:eastAsia="Segoe UI Symbol"/>
          <w:color w:val="auto"/>
          <w:spacing w:val="0"/>
          <w:position w:val="0"/>
          <w:sz w:val="36"/>
          <w:shd w:fill="auto" w:val="clear"/>
        </w:rPr>
        <w:t xml:space="preserve">😊</w:t>
      </w:r>
      <w:r>
        <w:rPr>
          <w:rFonts w:ascii="Aptos" w:hAnsi="Aptos" w:cs="Aptos" w:eastAsia="Aptos"/>
          <w:b/>
          <w:color w:val="auto"/>
          <w:spacing w:val="0"/>
          <w:position w:val="0"/>
          <w:sz w:val="36"/>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p>
    <w:p>
      <w:pPr>
        <w:spacing w:before="240" w:after="24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5">
    <w:abstractNumId w:val="30"/>
  </w:num>
  <w:num w:numId="12">
    <w:abstractNumId w:val="24"/>
  </w:num>
  <w:num w:numId="17">
    <w:abstractNumId w:val="18"/>
  </w:num>
  <w:num w:numId="21">
    <w:abstractNumId w:val="12"/>
  </w:num>
  <w:num w:numId="25">
    <w:abstractNumId w:val="6"/>
  </w:num>
  <w:num w:numId="2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