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0"/>
      </w:pPr>
      <w:r>
        <w:rPr>
          <w:rFonts w:ascii="Calibri" w:hAnsi="Calibri"/>
          <w:b w:val="0"/>
          <w:i w:val="0"/>
          <w:sz w:val="48"/>
        </w:rPr>
      </w:r>
    </w:p>
    <w:p>
      <w:pPr>
        <w:spacing w:before="0" w:after="120"/>
        <w:jc w:val="center"/>
      </w:pPr>
      <w:r>
        <w:rPr>
          <w:rFonts w:ascii="Calibri" w:hAnsi="Calibri"/>
          <w:b/>
          <w:i w:val="0"/>
          <w:color w:val="333366"/>
          <w:sz w:val="72"/>
        </w:rPr>
        <w:t>AisthOS</w:t>
      </w:r>
    </w:p>
    <w:p>
      <w:pPr>
        <w:spacing w:before="0" w:after="120"/>
        <w:jc w:val="center"/>
      </w:pPr>
      <w:r>
        <w:rPr>
          <w:rFonts w:ascii="Calibri" w:hAnsi="Calibri"/>
          <w:b/>
          <w:i w:val="0"/>
          <w:color w:val="7C6AF7"/>
          <w:sz w:val="36"/>
        </w:rPr>
        <w:t>A Perception Operating System</w:t>
      </w:r>
    </w:p>
    <w:p>
      <w:pPr>
        <w:spacing w:before="0" w:after="400"/>
        <w:jc w:val="center"/>
      </w:pPr>
      <w:r>
        <w:rPr>
          <w:rFonts w:ascii="Calibri" w:hAnsi="Calibri"/>
          <w:b w:val="0"/>
          <w:i/>
          <w:color w:val="666666"/>
          <w:sz w:val="26"/>
        </w:rPr>
        <w:t>Reverse Compilation of Sensor Signals into Structured Knowledge</w:t>
      </w:r>
    </w:p>
    <w:p>
      <w:pPr>
        <w:spacing w:before="0" w:after="40"/>
        <w:jc w:val="center"/>
      </w:pPr>
      <w:r>
        <w:rPr>
          <w:rFonts w:ascii="Calibri" w:hAnsi="Calibri"/>
          <w:b w:val="0"/>
          <w:i w:val="0"/>
          <w:sz w:val="24"/>
        </w:rPr>
        <w:t>Vladimir Desyatov</w:t>
      </w:r>
    </w:p>
    <w:p>
      <w:pPr>
        <w:spacing w:before="0" w:after="40"/>
        <w:jc w:val="center"/>
      </w:pPr>
      <w:r>
        <w:rPr>
          <w:rFonts w:ascii="Calibri" w:hAnsi="Calibri"/>
          <w:b w:val="0"/>
          <w:i w:val="0"/>
          <w:color w:val="666666"/>
          <w:sz w:val="20"/>
        </w:rPr>
        <w:t>AisthOS Project — Independent Research</w:t>
      </w:r>
    </w:p>
    <w:p>
      <w:pPr>
        <w:spacing w:before="0" w:after="40"/>
        <w:jc w:val="center"/>
      </w:pPr>
      <w:r>
        <w:rPr>
          <w:rFonts w:ascii="Calibri" w:hAnsi="Calibri"/>
          <w:b w:val="0"/>
          <w:i w:val="0"/>
          <w:color w:val="666666"/>
          <w:sz w:val="20"/>
        </w:rPr>
        <w:t>April 02, 2026</w:t>
      </w:r>
    </w:p>
    <w:p>
      <w:pPr>
        <w:spacing w:before="0" w:after="120"/>
        <w:jc w:val="center"/>
      </w:pPr>
      <w:r>
        <w:rPr>
          <w:rFonts w:ascii="Calibri" w:hAnsi="Calibri"/>
          <w:b w:val="0"/>
          <w:i w:val="0"/>
          <w:color w:val="7C6AF7"/>
          <w:sz w:val="20"/>
        </w:rPr>
        <w:t>aisthos.dev | github.com/aisthos</w:t>
      </w:r>
    </w:p>
    <w:p>
      <w:pPr>
        <w:spacing w:before="0" w:after="120"/>
        <w:jc w:val="center"/>
      </w:pPr>
      <w:r>
        <w:rPr>
          <w:rFonts w:ascii="Calibri" w:hAnsi="Calibri"/>
          <w:b w:val="0"/>
          <w:i/>
          <w:color w:val="666666"/>
          <w:sz w:val="18"/>
        </w:rPr>
        <w:t>Keywords: perception operating system, reverse compilation, template-filter-spark,</w:t>
        <w:br/>
        <w:t>privacy-by-design, distributed edge AI, multimodal annotation, AisthOS Inside</w:t>
      </w:r>
    </w:p>
    <w:p>
      <w:r>
        <w:br w:type="page"/>
      </w:r>
    </w:p>
    <w:p>
      <w:pPr>
        <w:pStyle w:val="Heading1"/>
      </w:pPr>
      <w:r>
        <w:rPr>
          <w:rFonts w:ascii="Calibri" w:hAnsi="Calibri"/>
          <w:color w:val="333366"/>
        </w:rPr>
        <w:t>Abstract</w:t>
      </w:r>
    </w:p>
    <w:p>
      <w:pPr>
        <w:spacing w:before="0" w:after="120"/>
      </w:pPr>
      <w:r>
        <w:rPr>
          <w:rFonts w:ascii="Calibri" w:hAnsi="Calibri"/>
          <w:b w:val="0"/>
          <w:i w:val="0"/>
          <w:sz w:val="20"/>
        </w:rPr>
        <w:t>Every operating system is, at its core, a compiler. It takes high-level instructions and transforms them step by step into low-level hardware signals. What happens if you reverse this process? If you take raw sensor signals—video, audio, accelerometer readings—and compile them upward into structured knowledge about the world?</w:t>
      </w:r>
    </w:p>
    <w:p>
      <w:pPr>
        <w:spacing w:before="0" w:after="120"/>
      </w:pPr>
      <w:r>
        <w:rPr>
          <w:rFonts w:ascii="Calibri" w:hAnsi="Calibri"/>
          <w:b w:val="0"/>
          <w:i w:val="0"/>
          <w:sz w:val="20"/>
        </w:rPr>
        <w:t>This is what AisthOS does. Named after the Greek aisthesis—perception, sensation—it is an operating system built around three formalisms: Template (what to extract from a sensor stream), Filter (when to do it), and Spark (the result—a unit of anonymized knowledge). Together, they form the Perception Compiler.</w:t>
      </w:r>
    </w:p>
    <w:p>
      <w:pPr>
        <w:spacing w:before="0" w:after="120"/>
      </w:pPr>
      <w:r>
        <w:rPr>
          <w:rFonts w:ascii="Calibri" w:hAnsi="Calibri"/>
          <w:b w:val="0"/>
          <w:i w:val="0"/>
          <w:sz w:val="20"/>
        </w:rPr>
        <w:t>The basic perception pipeline already runs on existing hardware: 18 frames per second at 62.9 mW on a GAP9 RISC-V processor—enough for smart glasses with 9.3 hours of battery life. On a Hailo-8L paired with Raspberry Pi 5, it reaches 120 fps. One second of compressed 4K video (H.265) is roughly 2–3 MB; one Spark from that second is about 200 bytes. The difference: over ten thousand times.</w:t>
      </w:r>
    </w:p>
    <w:p>
      <w:pPr>
        <w:spacing w:before="0" w:after="120"/>
      </w:pPr>
      <w:r>
        <w:rPr>
          <w:rFonts w:ascii="Calibri" w:hAnsi="Calibri"/>
          <w:b w:val="0"/>
          <w:i w:val="0"/>
          <w:sz w:val="20"/>
        </w:rPr>
        <w:t>Why does this matter? Because the AI industry is simultaneously hitting four walls: web-scale training data is running out, synthetic data causes model collapse, multimodal annotation costs tens of dollars per hour, and GPU capacity along with electricity for data centers is in shortage. AisthOS offers a different path: distributed perception across billions of devices that already exist, with architectural privacy guarantees.</w:t>
      </w:r>
    </w:p>
    <w:p>
      <w:r>
        <w:br w:type="page"/>
      </w:r>
    </w:p>
    <w:p>
      <w:pPr>
        <w:pStyle w:val="Heading1"/>
      </w:pPr>
      <w:r>
        <w:rPr>
          <w:rFonts w:ascii="Calibri" w:hAnsi="Calibri"/>
          <w:color w:val="333366"/>
        </w:rPr>
        <w:t>1. Introduction</w:t>
      </w:r>
    </w:p>
    <w:p>
      <w:pPr>
        <w:spacing w:before="0" w:after="120"/>
      </w:pPr>
      <w:r>
        <w:rPr>
          <w:rFonts w:ascii="Calibri" w:hAnsi="Calibri"/>
          <w:b/>
          <w:i w:val="0"/>
          <w:sz w:val="20"/>
        </w:rPr>
        <w:t>Let’s start with uncomfortable facts.</w:t>
      </w:r>
    </w:p>
    <w:p>
      <w:pPr>
        <w:spacing w:before="0" w:after="120"/>
      </w:pPr>
      <w:r>
        <w:rPr>
          <w:rFonts w:ascii="Calibri" w:hAnsi="Calibri"/>
          <w:b w:val="0"/>
          <w:i w:val="0"/>
          <w:sz w:val="20"/>
        </w:rPr>
        <w:t>First. Training data is running out. According to Epoch AI, high-quality public text will be exhausted somewhere between 2026 and 2032 [1]. The same datasets get reused over and over. Attempts to fill the gap with synthetic data lead to model collapse—an irreversible degradation that Shumailov and colleagues proved in Nature [2]. At ICLR 2025, Dohmatob et al. showed that even mixing real and synthetic data fails to solve the problem [3].</w:t>
      </w:r>
    </w:p>
    <w:p>
      <w:pPr>
        <w:spacing w:before="0" w:after="120"/>
      </w:pPr>
      <w:r>
        <w:rPr>
          <w:rFonts w:ascii="Calibri" w:hAnsi="Calibri"/>
          <w:b w:val="0"/>
          <w:i w:val="0"/>
          <w:sz w:val="20"/>
        </w:rPr>
        <w:t>Second. Data annotation remains manual and expensive. Tesla pays operators $24–48 per hour to collect training data for Optimus [4]—people in helmets with five cameras, performing tasks on command. The annotation market stands at $2.26 billion (2025), yet tools for continuous streaming annotation from live sensors simply do not exist [5].</w:t>
      </w:r>
    </w:p>
    <w:p>
      <w:pPr>
        <w:spacing w:before="0" w:after="120"/>
      </w:pPr>
      <w:r>
        <w:rPr>
          <w:rFonts w:ascii="Calibri" w:hAnsi="Calibri"/>
          <w:b w:val="0"/>
          <w:i w:val="0"/>
          <w:sz w:val="20"/>
        </w:rPr>
        <w:t>Third. The vast majority of datasets are unimodal. Synchronized multimodal annotation is an order of magnitude harder and more expensive. Modalities beyond human perception—infrared, ultrasound—are practically impossible to annotate by hand.</w:t>
      </w:r>
    </w:p>
    <w:p>
      <w:pPr>
        <w:spacing w:before="0" w:after="120"/>
      </w:pPr>
      <w:r>
        <w:rPr>
          <w:rFonts w:ascii="Calibri" w:hAnsi="Calibri"/>
          <w:b w:val="0"/>
          <w:i w:val="0"/>
          <w:sz w:val="20"/>
        </w:rPr>
        <w:t>Fourth. Compute and energy are in deficit. 80–90% of a model’s lifecycle cost goes to inference, not training [6]. An H100 GPU costs $25–40K with a 4–8 month waitlist; HBM memory prices are up 20% [7]. Global data center consumption reached 415 TWh in 2024; the IEA projects 945 TWh by 2030 [8]. PJM, the largest U.S. grid operator serving over 65 million people, forecasts a 6 GW shortfall by 2027 [9]. Several states—Virginia, Georgia, Vermont—have already imposed moratoriums on new data center construction [10]. Dublin has effectively banned new grid connections. Nuclear reactors are being planned to cover the growing demand [11], and McKinsey estimates $6.7 trillion in total investment needed by 2030 [12].</w:t>
      </w:r>
    </w:p>
    <w:p>
      <w:pPr>
        <w:spacing w:before="0" w:after="120"/>
      </w:pPr>
      <w:r>
        <w:rPr>
          <w:rFonts w:ascii="Calibri" w:hAnsi="Calibri"/>
          <w:b w:val="0"/>
          <w:i w:val="0"/>
          <w:sz w:val="20"/>
        </w:rPr>
        <w:t>You can keep scaling up—build more data centers, commission reactors, hope synthetic data somehow works. Or you can look at the problem differently.</w:t>
      </w:r>
    </w:p>
    <w:p>
      <w:pPr>
        <w:spacing w:before="0" w:after="120"/>
      </w:pPr>
      <w:r>
        <w:rPr>
          <w:rFonts w:ascii="Calibri" w:hAnsi="Calibri"/>
          <w:b w:val="0"/>
          <w:i w:val="0"/>
          <w:sz w:val="20"/>
        </w:rPr>
        <w:t>What if, instead of hauling all data to the cloud and grinding it on expensive GPUs, you taught the devices themselves—cameras, dashcams, glasses, robots—to turn what they see and hear into structured knowledge? Right there, on the spot, without sending raw data anywhere?</w:t>
      </w:r>
    </w:p>
    <w:p>
      <w:pPr>
        <w:spacing w:before="0" w:after="120"/>
      </w:pPr>
      <w:r>
        <w:rPr>
          <w:rFonts w:ascii="Calibri" w:hAnsi="Calibri"/>
          <w:b w:val="0"/>
          <w:i w:val="0"/>
          <w:sz w:val="20"/>
        </w:rPr>
        <w:t>That is what AisthOS does.</w:t>
      </w:r>
    </w:p>
    <w:p>
      <w:pPr>
        <w:pStyle w:val="Heading1"/>
      </w:pPr>
      <w:r>
        <w:rPr>
          <w:rFonts w:ascii="Calibri" w:hAnsi="Calibri"/>
          <w:color w:val="333366"/>
        </w:rPr>
        <w:t>2. An Operating System in Reverse</w:t>
      </w:r>
    </w:p>
    <w:p>
      <w:pPr>
        <w:spacing w:before="0" w:after="120"/>
      </w:pPr>
      <w:r>
        <w:rPr>
          <w:rFonts w:ascii="Calibri" w:hAnsi="Calibri"/>
          <w:b w:val="0"/>
          <w:i w:val="0"/>
          <w:sz w:val="20"/>
        </w:rPr>
        <w:t>Take any conventional operating system. What does it fundamentally do? It takes human intent—Python code, a button press, a voice command—and transforms it step by step into electrical signals that hardware understands. Each layer reduces abstraction: from "send an email" down to transistor switching. Compilation downward.</w:t>
      </w:r>
    </w:p>
    <w:p>
      <w:pPr>
        <w:spacing w:before="0" w:after="120"/>
      </w:pPr>
      <w:r>
        <w:rPr>
          <w:rFonts w:ascii="Calibri" w:hAnsi="Calibri"/>
          <w:b w:val="0"/>
          <w:i w:val="0"/>
          <w:sz w:val="20"/>
        </w:rPr>
        <w:t>AisthOS does the exact opposite. It takes electrical signals from sensors—pixels from a camera, audio samples from a microphone, gyroscope readings—and raises abstraction step by step until you have a structured description of what is happening in the physical world. Compilation upward.</w:t>
      </w:r>
    </w:p>
    <w:p>
      <w:pPr>
        <w:spacing w:before="0" w:after="120"/>
      </w:pPr>
      <w:r>
        <w:rPr>
          <w:rFonts w:ascii="Calibri" w:hAnsi="Calibri"/>
          <w:b w:val="0"/>
          <w:i w:val="0"/>
          <w:sz w:val="20"/>
        </w:rPr>
        <w:t>The analogy is precise, not metaphorical:</w:t>
      </w:r>
    </w:p>
    <w:tbl>
      <w:tblPr>
        <w:tblW w:type="auto" w:w="0"/>
        <w:jc w:val="center"/>
        <w:tblLook w:firstColumn="1" w:firstRow="1" w:lastColumn="0" w:lastRow="0" w:noHBand="0" w:noVBand="1" w:val="04A0"/>
      </w:tblPr>
      <w:tblGrid>
        <w:gridCol w:w="2880"/>
        <w:gridCol w:w="2880"/>
        <w:gridCol w:w="2880"/>
      </w:tblGrid>
      <w:tr>
        <w:tc>
          <w:tcPr>
            <w:tcW w:type="dxa" w:w="2880"/>
            <w:shd w:fill="333366" w:val="clear"/>
          </w:tcPr>
          <w:p>
            <w:pPr>
              <w:jc w:val="center"/>
            </w:pPr>
            <w:r>
              <w:rPr>
                <w:rFonts w:ascii="Calibri" w:hAnsi="Calibri"/>
                <w:b/>
                <w:color w:val="FFFFFF"/>
                <w:sz w:val="18"/>
              </w:rPr>
              <w:t>Conventional OS</w:t>
            </w:r>
          </w:p>
        </w:tc>
        <w:tc>
          <w:tcPr>
            <w:tcW w:type="dxa" w:w="2880"/>
            <w:shd w:fill="333366" w:val="clear"/>
          </w:tcPr>
          <w:p>
            <w:pPr>
              <w:jc w:val="center"/>
            </w:pPr>
            <w:r>
              <w:rPr>
                <w:rFonts w:ascii="Calibri" w:hAnsi="Calibri"/>
                <w:b/>
                <w:color w:val="FFFFFF"/>
                <w:sz w:val="18"/>
              </w:rPr>
              <w:t>AisthOS</w:t>
            </w:r>
          </w:p>
        </w:tc>
        <w:tc>
          <w:tcPr>
            <w:tcW w:type="dxa" w:w="2880"/>
            <w:shd w:fill="333366" w:val="clear"/>
          </w:tcPr>
          <w:p>
            <w:pPr>
              <w:jc w:val="center"/>
            </w:pPr>
            <w:r>
              <w:rPr>
                <w:rFonts w:ascii="Calibri" w:hAnsi="Calibri"/>
                <w:b/>
                <w:color w:val="FFFFFF"/>
                <w:sz w:val="18"/>
              </w:rPr>
              <w:t>Function</w:t>
            </w:r>
          </w:p>
        </w:tc>
      </w:tr>
      <w:tr>
        <w:tc>
          <w:tcPr>
            <w:tcW w:type="dxa" w:w="2880"/>
            <w:shd w:fill="F5F5FF" w:val="clear"/>
          </w:tcPr>
          <w:p>
            <w:r>
              <w:rPr>
                <w:rFonts w:ascii="Calibri" w:hAnsi="Calibri"/>
                <w:sz w:val="18"/>
              </w:rPr>
              <w:t>Source code</w:t>
            </w:r>
          </w:p>
        </w:tc>
        <w:tc>
          <w:tcPr>
            <w:tcW w:type="dxa" w:w="2880"/>
            <w:shd w:fill="F5F5FF" w:val="clear"/>
          </w:tcPr>
          <w:p>
            <w:r>
              <w:rPr>
                <w:rFonts w:ascii="Calibri" w:hAnsi="Calibri"/>
                <w:sz w:val="18"/>
              </w:rPr>
              <w:t>Raw sensor data</w:t>
            </w:r>
          </w:p>
        </w:tc>
        <w:tc>
          <w:tcPr>
            <w:tcW w:type="dxa" w:w="2880"/>
            <w:shd w:fill="F5F5FF" w:val="clear"/>
          </w:tcPr>
          <w:p>
            <w:r>
              <w:rPr>
                <w:rFonts w:ascii="Calibri" w:hAnsi="Calibri"/>
                <w:sz w:val="18"/>
              </w:rPr>
              <w:t>Input</w:t>
            </w:r>
          </w:p>
        </w:tc>
      </w:tr>
      <w:tr>
        <w:tc>
          <w:tcPr>
            <w:tcW w:type="dxa" w:w="2880"/>
            <w:shd w:fill="FFFFFF" w:val="clear"/>
          </w:tcPr>
          <w:p>
            <w:r>
              <w:rPr>
                <w:rFonts w:ascii="Calibri" w:hAnsi="Calibri"/>
                <w:sz w:val="18"/>
              </w:rPr>
              <w:t>Parser</w:t>
            </w:r>
          </w:p>
        </w:tc>
        <w:tc>
          <w:tcPr>
            <w:tcW w:type="dxa" w:w="2880"/>
            <w:shd w:fill="FFFFFF" w:val="clear"/>
          </w:tcPr>
          <w:p>
            <w:r>
              <w:rPr>
                <w:rFonts w:ascii="Calibri" w:hAnsi="Calibri"/>
                <w:sz w:val="18"/>
              </w:rPr>
              <w:t>Signal preprocessor</w:t>
            </w:r>
          </w:p>
        </w:tc>
        <w:tc>
          <w:tcPr>
            <w:tcW w:type="dxa" w:w="2880"/>
            <w:shd w:fill="FFFFFF" w:val="clear"/>
          </w:tcPr>
          <w:p>
            <w:r>
              <w:rPr>
                <w:rFonts w:ascii="Calibri" w:hAnsi="Calibri"/>
                <w:sz w:val="18"/>
              </w:rPr>
              <w:t>Initial processing</w:t>
            </w:r>
          </w:p>
        </w:tc>
      </w:tr>
      <w:tr>
        <w:tc>
          <w:tcPr>
            <w:tcW w:type="dxa" w:w="2880"/>
            <w:shd w:fill="F5F5FF" w:val="clear"/>
          </w:tcPr>
          <w:p>
            <w:r>
              <w:rPr>
                <w:rFonts w:ascii="Calibri" w:hAnsi="Calibri"/>
                <w:sz w:val="18"/>
              </w:rPr>
              <w:t>Compiler</w:t>
            </w:r>
          </w:p>
        </w:tc>
        <w:tc>
          <w:tcPr>
            <w:tcW w:type="dxa" w:w="2880"/>
            <w:shd w:fill="F5F5FF" w:val="clear"/>
          </w:tcPr>
          <w:p>
            <w:r>
              <w:rPr>
                <w:rFonts w:ascii="Calibri" w:hAnsi="Calibri"/>
                <w:sz w:val="18"/>
              </w:rPr>
              <w:t>Perception Compiler (AI)</w:t>
            </w:r>
          </w:p>
        </w:tc>
        <w:tc>
          <w:tcPr>
            <w:tcW w:type="dxa" w:w="2880"/>
            <w:shd w:fill="F5F5FF" w:val="clear"/>
          </w:tcPr>
          <w:p>
            <w:r>
              <w:rPr>
                <w:rFonts w:ascii="Calibri" w:hAnsi="Calibri"/>
                <w:sz w:val="18"/>
              </w:rPr>
              <w:t>Core transformation</w:t>
            </w:r>
          </w:p>
        </w:tc>
      </w:tr>
      <w:tr>
        <w:tc>
          <w:tcPr>
            <w:tcW w:type="dxa" w:w="2880"/>
            <w:shd w:fill="FFFFFF" w:val="clear"/>
          </w:tcPr>
          <w:p>
            <w:r>
              <w:rPr>
                <w:rFonts w:ascii="Calibri" w:hAnsi="Calibri"/>
                <w:sz w:val="18"/>
              </w:rPr>
              <w:t>Object file</w:t>
            </w:r>
          </w:p>
        </w:tc>
        <w:tc>
          <w:tcPr>
            <w:tcW w:type="dxa" w:w="2880"/>
            <w:shd w:fill="FFFFFF" w:val="clear"/>
          </w:tcPr>
          <w:p>
            <w:r>
              <w:rPr>
                <w:rFonts w:ascii="Calibri" w:hAnsi="Calibri"/>
                <w:sz w:val="18"/>
              </w:rPr>
              <w:t>Spark</w:t>
            </w:r>
          </w:p>
        </w:tc>
        <w:tc>
          <w:tcPr>
            <w:tcW w:type="dxa" w:w="2880"/>
            <w:shd w:fill="FFFFFF" w:val="clear"/>
          </w:tcPr>
          <w:p>
            <w:r>
              <w:rPr>
                <w:rFonts w:ascii="Calibri" w:hAnsi="Calibri"/>
                <w:sz w:val="18"/>
              </w:rPr>
              <w:t>Compilation result</w:t>
            </w:r>
          </w:p>
        </w:tc>
      </w:tr>
      <w:tr>
        <w:tc>
          <w:tcPr>
            <w:tcW w:type="dxa" w:w="2880"/>
            <w:shd w:fill="F5F5FF" w:val="clear"/>
          </w:tcPr>
          <w:p>
            <w:r>
              <w:rPr>
                <w:rFonts w:ascii="Calibri" w:hAnsi="Calibri"/>
                <w:sz w:val="18"/>
              </w:rPr>
              <w:t>Linker</w:t>
            </w:r>
          </w:p>
        </w:tc>
        <w:tc>
          <w:tcPr>
            <w:tcW w:type="dxa" w:w="2880"/>
            <w:shd w:fill="F5F5FF" w:val="clear"/>
          </w:tcPr>
          <w:p>
            <w:r>
              <w:rPr>
                <w:rFonts w:ascii="Calibri" w:hAnsi="Calibri"/>
                <w:sz w:val="18"/>
              </w:rPr>
              <w:t>Spark Composer</w:t>
            </w:r>
          </w:p>
        </w:tc>
        <w:tc>
          <w:tcPr>
            <w:tcW w:type="dxa" w:w="2880"/>
            <w:shd w:fill="F5F5FF" w:val="clear"/>
          </w:tcPr>
          <w:p>
            <w:r>
              <w:rPr>
                <w:rFonts w:ascii="Calibri" w:hAnsi="Calibri"/>
                <w:sz w:val="18"/>
              </w:rPr>
              <w:t>Assembly into knowledge</w:t>
            </w:r>
          </w:p>
        </w:tc>
      </w:tr>
      <w:tr>
        <w:tc>
          <w:tcPr>
            <w:tcW w:type="dxa" w:w="2880"/>
            <w:shd w:fill="FFFFFF" w:val="clear"/>
          </w:tcPr>
          <w:p>
            <w:r>
              <w:rPr>
                <w:rFonts w:ascii="Calibri" w:hAnsi="Calibri"/>
                <w:sz w:val="18"/>
              </w:rPr>
              <w:t>Executable</w:t>
            </w:r>
          </w:p>
        </w:tc>
        <w:tc>
          <w:tcPr>
            <w:tcW w:type="dxa" w:w="2880"/>
            <w:shd w:fill="FFFFFF" w:val="clear"/>
          </w:tcPr>
          <w:p>
            <w:r>
              <w:rPr>
                <w:rFonts w:ascii="Calibri" w:hAnsi="Calibri"/>
                <w:sz w:val="18"/>
              </w:rPr>
              <w:t>Dataset / Knowledge Graph</w:t>
            </w:r>
          </w:p>
        </w:tc>
        <w:tc>
          <w:tcPr>
            <w:tcW w:type="dxa" w:w="2880"/>
            <w:shd w:fill="FFFFFF" w:val="clear"/>
          </w:tcPr>
          <w:p>
            <w:r>
              <w:rPr>
                <w:rFonts w:ascii="Calibri" w:hAnsi="Calibri"/>
                <w:sz w:val="18"/>
              </w:rPr>
              <w:t>Final product</w:t>
            </w:r>
          </w:p>
        </w:tc>
      </w:tr>
      <w:tr>
        <w:tc>
          <w:tcPr>
            <w:tcW w:type="dxa" w:w="2880"/>
            <w:shd w:fill="F5F5FF" w:val="clear"/>
          </w:tcPr>
          <w:p>
            <w:r>
              <w:rPr>
                <w:rFonts w:ascii="Calibri" w:hAnsi="Calibri"/>
                <w:sz w:val="18"/>
              </w:rPr>
              <w:t>Kernel</w:t>
            </w:r>
          </w:p>
        </w:tc>
        <w:tc>
          <w:tcPr>
            <w:tcW w:type="dxa" w:w="2880"/>
            <w:shd w:fill="F5F5FF" w:val="clear"/>
          </w:tcPr>
          <w:p>
            <w:r>
              <w:rPr>
                <w:rFonts w:ascii="Calibri" w:hAnsi="Calibri"/>
                <w:sz w:val="18"/>
              </w:rPr>
              <w:t>HAL + Skill Runtime</w:t>
            </w:r>
          </w:p>
        </w:tc>
        <w:tc>
          <w:tcPr>
            <w:tcW w:type="dxa" w:w="2880"/>
            <w:shd w:fill="F5F5FF" w:val="clear"/>
          </w:tcPr>
          <w:p>
            <w:r>
              <w:rPr>
                <w:rFonts w:ascii="Calibri" w:hAnsi="Calibri"/>
                <w:sz w:val="18"/>
              </w:rPr>
              <w:t>Resource management</w:t>
            </w:r>
          </w:p>
        </w:tc>
      </w:tr>
      <w:tr>
        <w:tc>
          <w:tcPr>
            <w:tcW w:type="dxa" w:w="2880"/>
            <w:shd w:fill="FFFFFF" w:val="clear"/>
          </w:tcPr>
          <w:p>
            <w:r>
              <w:rPr>
                <w:rFonts w:ascii="Calibri" w:hAnsi="Calibri"/>
                <w:sz w:val="18"/>
              </w:rPr>
              <w:t>Device drivers</w:t>
            </w:r>
          </w:p>
        </w:tc>
        <w:tc>
          <w:tcPr>
            <w:tcW w:type="dxa" w:w="2880"/>
            <w:shd w:fill="FFFFFF" w:val="clear"/>
          </w:tcPr>
          <w:p>
            <w:r>
              <w:rPr>
                <w:rFonts w:ascii="Calibri" w:hAnsi="Calibri"/>
                <w:sz w:val="18"/>
              </w:rPr>
              <w:t>HAL drivers</w:t>
            </w:r>
          </w:p>
        </w:tc>
        <w:tc>
          <w:tcPr>
            <w:tcW w:type="dxa" w:w="2880"/>
            <w:shd w:fill="FFFFFF" w:val="clear"/>
          </w:tcPr>
          <w:p>
            <w:r>
              <w:rPr>
                <w:rFonts w:ascii="Calibri" w:hAnsi="Calibri"/>
                <w:sz w:val="18"/>
              </w:rPr>
              <w:t>Hardware abstraction</w:t>
            </w:r>
          </w:p>
        </w:tc>
      </w:tr>
    </w:tbl>
    <w:p/>
    <w:p>
      <w:pPr>
        <w:pStyle w:val="Heading1"/>
      </w:pPr>
      <w:r>
        <w:rPr>
          <w:rFonts w:ascii="Calibri" w:hAnsi="Calibri"/>
          <w:color w:val="333366"/>
        </w:rPr>
        <w:t>3. Three Formalisms: Template, Filter, Spark</w:t>
      </w:r>
    </w:p>
    <w:p>
      <w:pPr>
        <w:spacing w:before="0" w:after="120"/>
      </w:pPr>
      <w:r>
        <w:rPr>
          <w:rFonts w:ascii="Calibri" w:hAnsi="Calibri"/>
          <w:b w:val="0"/>
          <w:i w:val="0"/>
          <w:sz w:val="20"/>
        </w:rPr>
        <w:t>For the system to work predictably, it needs precise definitions. Here are the three that AisthOS rests on.</w:t>
      </w:r>
    </w:p>
    <w:p>
      <w:pPr>
        <w:spacing w:before="0" w:after="120"/>
      </w:pPr>
      <w:r>
        <w:rPr>
          <w:rFonts w:ascii="Calibri" w:hAnsi="Calibri"/>
          <w:b/>
          <w:i w:val="0"/>
          <w:sz w:val="22"/>
        </w:rPr>
        <w:t>Template answers the question: what exactly should be extracted?</w:t>
      </w:r>
    </w:p>
    <w:p>
      <w:pPr>
        <w:spacing w:before="0" w:after="120"/>
      </w:pPr>
      <w:r>
        <w:rPr>
          <w:rFonts w:ascii="Calibri" w:hAnsi="Calibri"/>
          <w:b w:val="0"/>
          <w:i w:val="0"/>
          <w:sz w:val="20"/>
        </w:rPr>
        <w:t>Formally: T = (M, E, F, R), where M is the set of modalities (video, audio, IMU...), E is the semantic entities to extract (human pose, object in hand, facial emotion), F is the format for each entity, and R describes cross-modal relationships. It resembles an Avro schema or Protobuf definition, with one crucial difference: Template fields are not "which bytes to save" but "which knowledge to extract." The extraction is performed by an AI model, not a programmer.</w:t>
      </w:r>
    </w:p>
    <w:p>
      <w:pPr>
        <w:spacing w:before="0" w:after="120"/>
      </w:pPr>
      <w:r>
        <w:rPr>
          <w:rFonts w:ascii="Calibri" w:hAnsi="Calibri"/>
          <w:b/>
          <w:i w:val="0"/>
          <w:sz w:val="22"/>
        </w:rPr>
        <w:t>Filter answers: when should extraction happen?</w:t>
      </w:r>
    </w:p>
    <w:p>
      <w:pPr>
        <w:spacing w:before="0" w:after="120"/>
      </w:pPr>
      <w:r>
        <w:rPr>
          <w:rFonts w:ascii="Calibri" w:hAnsi="Calibri"/>
          <w:b w:val="0"/>
          <w:i w:val="0"/>
          <w:sz w:val="20"/>
        </w:rPr>
        <w:t>Formally: F = (start, stop, step, significance). Conditions are semantic events—not "temperature above 30°C" but "the mother said ‘time to feed.’" Not a numerical threshold, but meaning. This is the key distinction from Complex Event Processing (CEP), where triggers are bound to values.</w:t>
      </w:r>
    </w:p>
    <w:p>
      <w:pPr>
        <w:spacing w:before="0" w:after="120"/>
      </w:pPr>
      <w:r>
        <w:rPr>
          <w:rFonts w:ascii="Calibri" w:hAnsi="Calibri"/>
          <w:b/>
          <w:i w:val="0"/>
          <w:sz w:val="22"/>
        </w:rPr>
        <w:t>Spark is the result: a single unit of knowledge.</w:t>
      </w:r>
    </w:p>
    <w:p>
      <w:pPr>
        <w:spacing w:before="0" w:after="120"/>
      </w:pPr>
      <w:r>
        <w:rPr>
          <w:rFonts w:ascii="Calibri" w:hAnsi="Calibri"/>
          <w:b w:val="0"/>
          <w:i w:val="0"/>
          <w:sz w:val="20"/>
        </w:rPr>
        <w:t>It contains a timestamp, entities extracted per the Template, the context of which Filter fired, confidence scores, and device metadata. The most important property: anonymization. A Spark contains “hand raised to 45°, facial expression: surprise” but does not contain a photograph of that hand or that face. Raw data exists only in volatile memory during processing and is deleted immediately. Privacy-by-design—not as a slogan, but as an architectural decision.</w:t>
      </w:r>
    </w:p>
    <w:p>
      <w:pPr>
        <w:spacing w:before="0" w:after="120"/>
      </w:pPr>
      <w:r>
        <w:rPr>
          <w:rFonts w:ascii="Calibri" w:hAnsi="Calibri"/>
          <w:b/>
          <w:i w:val="0"/>
          <w:sz w:val="22"/>
        </w:rPr>
        <w:t>Perception Compiler is the engine that ties it all together.</w:t>
      </w:r>
    </w:p>
    <w:p>
      <w:pPr>
        <w:spacing w:before="0" w:after="120"/>
      </w:pPr>
      <w:r>
        <w:rPr>
          <w:rFonts w:ascii="Calibri" w:hAnsi="Calibri"/>
          <w:b w:val="0"/>
          <w:i w:val="0"/>
          <w:sz w:val="20"/>
        </w:rPr>
        <w:t>It accepts sensor streams plus a Template and Filter, and outputs a stream of Sparks. It can run entirely on-device (TinyissimoYOLO, MobileNet), on a nearby local server (Phi-4-mini via Ollama—one command: ollama run aisthos), or in hybrid mode.</w:t>
      </w:r>
    </w:p>
    <w:p>
      <w:pPr>
        <w:pStyle w:val="Heading1"/>
      </w:pPr>
      <w:r>
        <w:rPr>
          <w:rFonts w:ascii="Calibri" w:hAnsi="Calibri"/>
          <w:color w:val="333366"/>
        </w:rPr>
        <w:t>4. Six Layers</w:t>
      </w:r>
    </w:p>
    <w:p>
      <w:pPr>
        <w:spacing w:before="0" w:after="120"/>
      </w:pPr>
      <w:r>
        <w:rPr>
          <w:rFonts w:ascii="Calibri" w:hAnsi="Calibri"/>
          <w:b w:val="0"/>
          <w:i w:val="0"/>
          <w:sz w:val="20"/>
        </w:rPr>
        <w:t>AisthOS architecture—six layers, from hardware to knowledge:</w:t>
      </w:r>
    </w:p>
    <w:tbl>
      <w:tblPr>
        <w:tblW w:type="auto" w:w="0"/>
        <w:jc w:val="center"/>
        <w:tblLook w:firstColumn="1" w:firstRow="1" w:lastColumn="0" w:lastRow="0" w:noHBand="0" w:noVBand="1" w:val="04A0"/>
      </w:tblPr>
      <w:tblGrid>
        <w:gridCol w:w="2880"/>
        <w:gridCol w:w="2880"/>
        <w:gridCol w:w="2880"/>
      </w:tblGrid>
      <w:tr>
        <w:tc>
          <w:tcPr>
            <w:tcW w:type="dxa" w:w="2880"/>
            <w:shd w:fill="333366" w:val="clear"/>
          </w:tcPr>
          <w:p>
            <w:pPr>
              <w:jc w:val="center"/>
            </w:pPr>
            <w:r>
              <w:rPr>
                <w:rFonts w:ascii="Calibri" w:hAnsi="Calibri"/>
                <w:b/>
                <w:color w:val="FFFFFF"/>
                <w:sz w:val="18"/>
              </w:rPr>
              <w:t>Layer</w:t>
            </w:r>
          </w:p>
        </w:tc>
        <w:tc>
          <w:tcPr>
            <w:tcW w:type="dxa" w:w="2880"/>
            <w:shd w:fill="333366" w:val="clear"/>
          </w:tcPr>
          <w:p>
            <w:pPr>
              <w:jc w:val="center"/>
            </w:pPr>
            <w:r>
              <w:rPr>
                <w:rFonts w:ascii="Calibri" w:hAnsi="Calibri"/>
                <w:b/>
                <w:color w:val="FFFFFF"/>
                <w:sz w:val="18"/>
              </w:rPr>
              <w:t>Name</w:t>
            </w:r>
          </w:p>
        </w:tc>
        <w:tc>
          <w:tcPr>
            <w:tcW w:type="dxa" w:w="2880"/>
            <w:shd w:fill="333366" w:val="clear"/>
          </w:tcPr>
          <w:p>
            <w:pPr>
              <w:jc w:val="center"/>
            </w:pPr>
            <w:r>
              <w:rPr>
                <w:rFonts w:ascii="Calibri" w:hAnsi="Calibri"/>
                <w:b/>
                <w:color w:val="FFFFFF"/>
                <w:sz w:val="18"/>
              </w:rPr>
              <w:t>Purpose</w:t>
            </w:r>
          </w:p>
        </w:tc>
      </w:tr>
      <w:tr>
        <w:tc>
          <w:tcPr>
            <w:tcW w:type="dxa" w:w="2880"/>
            <w:shd w:fill="F5F5FF" w:val="clear"/>
          </w:tcPr>
          <w:p>
            <w:r>
              <w:rPr>
                <w:rFonts w:ascii="Calibri" w:hAnsi="Calibri"/>
                <w:sz w:val="18"/>
              </w:rPr>
              <w:t>6</w:t>
            </w:r>
          </w:p>
        </w:tc>
        <w:tc>
          <w:tcPr>
            <w:tcW w:type="dxa" w:w="2880"/>
            <w:shd w:fill="F5F5FF" w:val="clear"/>
          </w:tcPr>
          <w:p>
            <w:r>
              <w:rPr>
                <w:rFonts w:ascii="Calibri" w:hAnsi="Calibri"/>
                <w:sz w:val="18"/>
              </w:rPr>
              <w:t>Spark Layer</w:t>
            </w:r>
          </w:p>
        </w:tc>
        <w:tc>
          <w:tcPr>
            <w:tcW w:type="dxa" w:w="2880"/>
            <w:shd w:fill="F5F5FF" w:val="clear"/>
          </w:tcPr>
          <w:p>
            <w:r>
              <w:rPr>
                <w:rFonts w:ascii="Calibri" w:hAnsi="Calibri"/>
                <w:sz w:val="18"/>
              </w:rPr>
              <w:t>Where Sparks are born, stored, and exported</w:t>
            </w:r>
          </w:p>
        </w:tc>
      </w:tr>
      <w:tr>
        <w:tc>
          <w:tcPr>
            <w:tcW w:type="dxa" w:w="2880"/>
            <w:shd w:fill="FFFFFF" w:val="clear"/>
          </w:tcPr>
          <w:p>
            <w:r>
              <w:rPr>
                <w:rFonts w:ascii="Calibri" w:hAnsi="Calibri"/>
                <w:sz w:val="18"/>
              </w:rPr>
              <w:t>5</w:t>
            </w:r>
          </w:p>
        </w:tc>
        <w:tc>
          <w:tcPr>
            <w:tcW w:type="dxa" w:w="2880"/>
            <w:shd w:fill="FFFFFF" w:val="clear"/>
          </w:tcPr>
          <w:p>
            <w:r>
              <w:rPr>
                <w:rFonts w:ascii="Calibri" w:hAnsi="Calibri"/>
                <w:sz w:val="18"/>
              </w:rPr>
              <w:t>Perception Compiler</w:t>
            </w:r>
          </w:p>
        </w:tc>
        <w:tc>
          <w:tcPr>
            <w:tcW w:type="dxa" w:w="2880"/>
            <w:shd w:fill="FFFFFF" w:val="clear"/>
          </w:tcPr>
          <w:p>
            <w:r>
              <w:rPr>
                <w:rFonts w:ascii="Calibri" w:hAnsi="Calibri"/>
                <w:sz w:val="18"/>
              </w:rPr>
              <w:t>AI models extracting semantics from signals</w:t>
            </w:r>
          </w:p>
        </w:tc>
      </w:tr>
      <w:tr>
        <w:tc>
          <w:tcPr>
            <w:tcW w:type="dxa" w:w="2880"/>
            <w:shd w:fill="F5F5FF" w:val="clear"/>
          </w:tcPr>
          <w:p>
            <w:r>
              <w:rPr>
                <w:rFonts w:ascii="Calibri" w:hAnsi="Calibri"/>
                <w:sz w:val="18"/>
              </w:rPr>
              <w:t>4</w:t>
            </w:r>
          </w:p>
        </w:tc>
        <w:tc>
          <w:tcPr>
            <w:tcW w:type="dxa" w:w="2880"/>
            <w:shd w:fill="F5F5FF" w:val="clear"/>
          </w:tcPr>
          <w:p>
            <w:r>
              <w:rPr>
                <w:rFonts w:ascii="Calibri" w:hAnsi="Calibri"/>
                <w:sz w:val="18"/>
              </w:rPr>
              <w:t>Template + Filter Engine</w:t>
            </w:r>
          </w:p>
        </w:tc>
        <w:tc>
          <w:tcPr>
            <w:tcW w:type="dxa" w:w="2880"/>
            <w:shd w:fill="F5F5FF" w:val="clear"/>
          </w:tcPr>
          <w:p>
            <w:r>
              <w:rPr>
                <w:rFonts w:ascii="Calibri" w:hAnsi="Calibri"/>
                <w:sz w:val="18"/>
              </w:rPr>
              <w:t>Defines what and when to extract</w:t>
            </w:r>
          </w:p>
        </w:tc>
      </w:tr>
      <w:tr>
        <w:tc>
          <w:tcPr>
            <w:tcW w:type="dxa" w:w="2880"/>
            <w:shd w:fill="FFFFFF" w:val="clear"/>
          </w:tcPr>
          <w:p>
            <w:r>
              <w:rPr>
                <w:rFonts w:ascii="Calibri" w:hAnsi="Calibri"/>
                <w:sz w:val="18"/>
              </w:rPr>
              <w:t>3</w:t>
            </w:r>
          </w:p>
        </w:tc>
        <w:tc>
          <w:tcPr>
            <w:tcW w:type="dxa" w:w="2880"/>
            <w:shd w:fill="FFFFFF" w:val="clear"/>
          </w:tcPr>
          <w:p>
            <w:r>
              <w:rPr>
                <w:rFonts w:ascii="Calibri" w:hAnsi="Calibri"/>
                <w:sz w:val="18"/>
              </w:rPr>
              <w:t>Constitutional Layer</w:t>
            </w:r>
          </w:p>
        </w:tc>
        <w:tc>
          <w:tcPr>
            <w:tcW w:type="dxa" w:w="2880"/>
            <w:shd w:fill="FFFFFF" w:val="clear"/>
          </w:tcPr>
          <w:p>
            <w:r>
              <w:rPr>
                <w:rFonts w:ascii="Calibri" w:hAnsi="Calibri"/>
                <w:sz w:val="18"/>
              </w:rPr>
              <w:t>Ethics, privacy, PII validation</w:t>
            </w:r>
          </w:p>
        </w:tc>
      </w:tr>
      <w:tr>
        <w:tc>
          <w:tcPr>
            <w:tcW w:type="dxa" w:w="2880"/>
            <w:shd w:fill="F5F5FF" w:val="clear"/>
          </w:tcPr>
          <w:p>
            <w:r>
              <w:rPr>
                <w:rFonts w:ascii="Calibri" w:hAnsi="Calibri"/>
                <w:sz w:val="18"/>
              </w:rPr>
              <w:t>2</w:t>
            </w:r>
          </w:p>
        </w:tc>
        <w:tc>
          <w:tcPr>
            <w:tcW w:type="dxa" w:w="2880"/>
            <w:shd w:fill="F5F5FF" w:val="clear"/>
          </w:tcPr>
          <w:p>
            <w:r>
              <w:rPr>
                <w:rFonts w:ascii="Calibri" w:hAnsi="Calibri"/>
                <w:sz w:val="18"/>
              </w:rPr>
              <w:t>Skill Runtime</w:t>
            </w:r>
          </w:p>
        </w:tc>
        <w:tc>
          <w:tcPr>
            <w:tcW w:type="dxa" w:w="2880"/>
            <w:shd w:fill="F5F5FF" w:val="clear"/>
          </w:tcPr>
          <w:p>
            <w:r>
              <w:rPr>
                <w:rFonts w:ascii="Calibri" w:hAnsi="Calibri"/>
                <w:sz w:val="18"/>
              </w:rPr>
              <w:t>Skills, extensions, SKILL.md</w:t>
            </w:r>
          </w:p>
        </w:tc>
      </w:tr>
      <w:tr>
        <w:tc>
          <w:tcPr>
            <w:tcW w:type="dxa" w:w="2880"/>
            <w:shd w:fill="FFFFFF" w:val="clear"/>
          </w:tcPr>
          <w:p>
            <w:r>
              <w:rPr>
                <w:rFonts w:ascii="Calibri" w:hAnsi="Calibri"/>
                <w:sz w:val="18"/>
              </w:rPr>
              <w:t>1</w:t>
            </w:r>
          </w:p>
        </w:tc>
        <w:tc>
          <w:tcPr>
            <w:tcW w:type="dxa" w:w="2880"/>
            <w:shd w:fill="FFFFFF" w:val="clear"/>
          </w:tcPr>
          <w:p>
            <w:r>
              <w:rPr>
                <w:rFonts w:ascii="Calibri" w:hAnsi="Calibri"/>
                <w:sz w:val="18"/>
              </w:rPr>
              <w:t>HAL</w:t>
            </w:r>
          </w:p>
        </w:tc>
        <w:tc>
          <w:tcPr>
            <w:tcW w:type="dxa" w:w="2880"/>
            <w:shd w:fill="FFFFFF" w:val="clear"/>
          </w:tcPr>
          <w:p>
            <w:r>
              <w:rPr>
                <w:rFonts w:ascii="Calibri" w:hAnsi="Calibri"/>
                <w:sz w:val="18"/>
              </w:rPr>
              <w:t>Drivers: ESP32-S3, RPi, cameras, microphones, sensors...</w:t>
            </w:r>
          </w:p>
        </w:tc>
      </w:tr>
    </w:tbl>
    <w:p/>
    <w:p>
      <w:pPr>
        <w:spacing w:before="0" w:after="120"/>
      </w:pPr>
      <w:r>
        <w:rPr>
          <w:rFonts w:ascii="Calibri" w:hAnsi="Calibri"/>
          <w:b w:val="0"/>
          <w:i w:val="0"/>
          <w:sz w:val="20"/>
        </w:rPr>
        <w:t>The HAL layer is what makes AisthOS portable. The same Template runs on smart glasses with a GAP9 chip, on a dashcam with Ambarella, and on a Raspberry Pi 5 with Hailo. Only the drivers change.</w:t>
      </w:r>
    </w:p>
    <w:p>
      <w:pPr>
        <w:pStyle w:val="Heading1"/>
      </w:pPr>
      <w:r>
        <w:rPr>
          <w:rFonts w:ascii="Calibri" w:hAnsi="Calibri"/>
          <w:color w:val="333366"/>
        </w:rPr>
        <w:t>5. This Works Today</w:t>
      </w:r>
    </w:p>
    <w:p>
      <w:pPr>
        <w:spacing w:before="0" w:after="120"/>
      </w:pPr>
      <w:r>
        <w:rPr>
          <w:rFonts w:ascii="Calibri" w:hAnsi="Calibri"/>
          <w:b w:val="0"/>
          <w:i w:val="0"/>
          <w:sz w:val="20"/>
        </w:rPr>
        <w:t>Pretty architecture on slides is one thing. Real numbers are another. Here they are.</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333366" w:val="clear"/>
          </w:tcPr>
          <w:p>
            <w:pPr>
              <w:jc w:val="center"/>
            </w:pPr>
            <w:r>
              <w:rPr>
                <w:rFonts w:ascii="Calibri" w:hAnsi="Calibri"/>
                <w:b/>
                <w:color w:val="FFFFFF"/>
                <w:sz w:val="18"/>
              </w:rPr>
              <w:t>Device</w:t>
            </w:r>
          </w:p>
        </w:tc>
        <w:tc>
          <w:tcPr>
            <w:tcW w:type="dxa" w:w="1728"/>
            <w:shd w:fill="333366" w:val="clear"/>
          </w:tcPr>
          <w:p>
            <w:pPr>
              <w:jc w:val="center"/>
            </w:pPr>
            <w:r>
              <w:rPr>
                <w:rFonts w:ascii="Calibri" w:hAnsi="Calibri"/>
                <w:b/>
                <w:color w:val="FFFFFF"/>
                <w:sz w:val="18"/>
              </w:rPr>
              <w:t>Chip</w:t>
            </w:r>
          </w:p>
        </w:tc>
        <w:tc>
          <w:tcPr>
            <w:tcW w:type="dxa" w:w="1728"/>
            <w:shd w:fill="333366" w:val="clear"/>
          </w:tcPr>
          <w:p>
            <w:pPr>
              <w:jc w:val="center"/>
            </w:pPr>
            <w:r>
              <w:rPr>
                <w:rFonts w:ascii="Calibri" w:hAnsi="Calibri"/>
                <w:b/>
                <w:color w:val="FFFFFF"/>
                <w:sz w:val="18"/>
              </w:rPr>
              <w:t>Speed</w:t>
            </w:r>
          </w:p>
        </w:tc>
        <w:tc>
          <w:tcPr>
            <w:tcW w:type="dxa" w:w="1728"/>
            <w:shd w:fill="333366" w:val="clear"/>
          </w:tcPr>
          <w:p>
            <w:pPr>
              <w:jc w:val="center"/>
            </w:pPr>
            <w:r>
              <w:rPr>
                <w:rFonts w:ascii="Calibri" w:hAnsi="Calibri"/>
                <w:b/>
                <w:color w:val="FFFFFF"/>
                <w:sz w:val="18"/>
              </w:rPr>
              <w:t>Power</w:t>
            </w:r>
          </w:p>
        </w:tc>
        <w:tc>
          <w:tcPr>
            <w:tcW w:type="dxa" w:w="1728"/>
            <w:shd w:fill="333366" w:val="clear"/>
          </w:tcPr>
          <w:p>
            <w:pPr>
              <w:jc w:val="center"/>
            </w:pPr>
            <w:r>
              <w:rPr>
                <w:rFonts w:ascii="Calibri" w:hAnsi="Calibri"/>
                <w:b/>
                <w:color w:val="FFFFFF"/>
                <w:sz w:val="18"/>
              </w:rPr>
              <w:t>Notes</w:t>
            </w:r>
          </w:p>
        </w:tc>
      </w:tr>
      <w:tr>
        <w:tc>
          <w:tcPr>
            <w:tcW w:type="dxa" w:w="1728"/>
            <w:shd w:fill="F5F5FF" w:val="clear"/>
          </w:tcPr>
          <w:p>
            <w:r>
              <w:rPr>
                <w:rFonts w:ascii="Calibri" w:hAnsi="Calibri"/>
                <w:sz w:val="18"/>
              </w:rPr>
              <w:t>Smart glasses</w:t>
            </w:r>
          </w:p>
        </w:tc>
        <w:tc>
          <w:tcPr>
            <w:tcW w:type="dxa" w:w="1728"/>
            <w:shd w:fill="F5F5FF" w:val="clear"/>
          </w:tcPr>
          <w:p>
            <w:r>
              <w:rPr>
                <w:rFonts w:ascii="Calibri" w:hAnsi="Calibri"/>
                <w:sz w:val="18"/>
              </w:rPr>
              <w:t>GAP9 RISC-V</w:t>
            </w:r>
          </w:p>
        </w:tc>
        <w:tc>
          <w:tcPr>
            <w:tcW w:type="dxa" w:w="1728"/>
            <w:shd w:fill="F5F5FF" w:val="clear"/>
          </w:tcPr>
          <w:p>
            <w:r>
              <w:rPr>
                <w:rFonts w:ascii="Calibri" w:hAnsi="Calibri"/>
                <w:sz w:val="18"/>
              </w:rPr>
              <w:t>18 fps (e2e 56 ms, accelerator 2.1 ms) [13]</w:t>
            </w:r>
          </w:p>
        </w:tc>
        <w:tc>
          <w:tcPr>
            <w:tcW w:type="dxa" w:w="1728"/>
            <w:shd w:fill="F5F5FF" w:val="clear"/>
          </w:tcPr>
          <w:p>
            <w:r>
              <w:rPr>
                <w:rFonts w:ascii="Calibri" w:hAnsi="Calibri"/>
                <w:sz w:val="18"/>
              </w:rPr>
              <w:t>62.9 mW</w:t>
            </w:r>
          </w:p>
        </w:tc>
        <w:tc>
          <w:tcPr>
            <w:tcW w:type="dxa" w:w="1728"/>
            <w:shd w:fill="F5F5FF" w:val="clear"/>
          </w:tcPr>
          <w:p>
            <w:r>
              <w:rPr>
                <w:rFonts w:ascii="Calibri" w:hAnsi="Calibri"/>
                <w:sz w:val="18"/>
              </w:rPr>
              <w:t>9.3 h on 154 mAh battery</w:t>
            </w:r>
          </w:p>
        </w:tc>
      </w:tr>
      <w:tr>
        <w:tc>
          <w:tcPr>
            <w:tcW w:type="dxa" w:w="1728"/>
            <w:shd w:fill="FFFFFF" w:val="clear"/>
          </w:tcPr>
          <w:p>
            <w:r>
              <w:rPr>
                <w:rFonts w:ascii="Calibri" w:hAnsi="Calibri"/>
                <w:sz w:val="18"/>
              </w:rPr>
              <w:t>Dashcam</w:t>
            </w:r>
          </w:p>
        </w:tc>
        <w:tc>
          <w:tcPr>
            <w:tcW w:type="dxa" w:w="1728"/>
            <w:shd w:fill="FFFFFF" w:val="clear"/>
          </w:tcPr>
          <w:p>
            <w:r>
              <w:rPr>
                <w:rFonts w:ascii="Calibri" w:hAnsi="Calibri"/>
                <w:sz w:val="18"/>
              </w:rPr>
              <w:t>Ambarella CV72S</w:t>
            </w:r>
          </w:p>
        </w:tc>
        <w:tc>
          <w:tcPr>
            <w:tcW w:type="dxa" w:w="1728"/>
            <w:shd w:fill="FFFFFF" w:val="clear"/>
          </w:tcPr>
          <w:p>
            <w:r>
              <w:rPr>
                <w:rFonts w:ascii="Calibri" w:hAnsi="Calibri"/>
                <w:sz w:val="18"/>
              </w:rPr>
              <w:t>1×4K@60fps or 4×5MP@30fps + AI [14]</w:t>
            </w:r>
          </w:p>
        </w:tc>
        <w:tc>
          <w:tcPr>
            <w:tcW w:type="dxa" w:w="1728"/>
            <w:shd w:fill="FFFFFF" w:val="clear"/>
          </w:tcPr>
          <w:p>
            <w:r>
              <w:rPr>
                <w:rFonts w:ascii="Calibri" w:hAnsi="Calibri"/>
                <w:sz w:val="18"/>
              </w:rPr>
              <w:t>&lt;3 W</w:t>
            </w:r>
          </w:p>
        </w:tc>
        <w:tc>
          <w:tcPr>
            <w:tcW w:type="dxa" w:w="1728"/>
            <w:shd w:fill="FFFFFF" w:val="clear"/>
          </w:tcPr>
          <w:p>
            <w:r>
              <w:rPr>
                <w:rFonts w:ascii="Calibri" w:hAnsi="Calibri"/>
                <w:sz w:val="18"/>
              </w:rPr>
              <w:t>5 nm, 6 eTOPS</w:t>
            </w:r>
          </w:p>
        </w:tc>
      </w:tr>
      <w:tr>
        <w:tc>
          <w:tcPr>
            <w:tcW w:type="dxa" w:w="1728"/>
            <w:shd w:fill="F5F5FF" w:val="clear"/>
          </w:tcPr>
          <w:p>
            <w:r>
              <w:rPr>
                <w:rFonts w:ascii="Calibri" w:hAnsi="Calibri"/>
                <w:sz w:val="18"/>
              </w:rPr>
              <w:t>Camera + RPi5</w:t>
            </w:r>
          </w:p>
        </w:tc>
        <w:tc>
          <w:tcPr>
            <w:tcW w:type="dxa" w:w="1728"/>
            <w:shd w:fill="F5F5FF" w:val="clear"/>
          </w:tcPr>
          <w:p>
            <w:r>
              <w:rPr>
                <w:rFonts w:ascii="Calibri" w:hAnsi="Calibri"/>
                <w:sz w:val="18"/>
              </w:rPr>
              <w:t>Hailo-8L (13 TOPS)</w:t>
            </w:r>
          </w:p>
        </w:tc>
        <w:tc>
          <w:tcPr>
            <w:tcW w:type="dxa" w:w="1728"/>
            <w:shd w:fill="F5F5FF" w:val="clear"/>
          </w:tcPr>
          <w:p>
            <w:r>
              <w:rPr>
                <w:rFonts w:ascii="Calibri" w:hAnsi="Calibri"/>
                <w:sz w:val="18"/>
              </w:rPr>
              <w:t>~62 fps (batch=1), ~120 fps (batch=8) [15]</w:t>
            </w:r>
          </w:p>
        </w:tc>
        <w:tc>
          <w:tcPr>
            <w:tcW w:type="dxa" w:w="1728"/>
            <w:shd w:fill="F5F5FF" w:val="clear"/>
          </w:tcPr>
          <w:p>
            <w:r>
              <w:rPr>
                <w:rFonts w:ascii="Calibri" w:hAnsi="Calibri"/>
                <w:sz w:val="18"/>
              </w:rPr>
              <w:t>4–5 W</w:t>
            </w:r>
          </w:p>
        </w:tc>
        <w:tc>
          <w:tcPr>
            <w:tcW w:type="dxa" w:w="1728"/>
            <w:shd w:fill="F5F5FF" w:val="clear"/>
          </w:tcPr>
          <w:p>
            <w:r>
              <w:rPr>
                <w:rFonts w:ascii="Calibri" w:hAnsi="Calibri"/>
                <w:sz w:val="18"/>
              </w:rPr>
              <w:t>$70 AI Kit</w:t>
            </w:r>
          </w:p>
        </w:tc>
      </w:tr>
      <w:tr>
        <w:tc>
          <w:tcPr>
            <w:tcW w:type="dxa" w:w="1728"/>
            <w:shd w:fill="FFFFFF" w:val="clear"/>
          </w:tcPr>
          <w:p>
            <w:r>
              <w:rPr>
                <w:rFonts w:ascii="Calibri" w:hAnsi="Calibri"/>
                <w:sz w:val="18"/>
              </w:rPr>
              <w:t>Smartphone 2025</w:t>
            </w:r>
          </w:p>
        </w:tc>
        <w:tc>
          <w:tcPr>
            <w:tcW w:type="dxa" w:w="1728"/>
            <w:shd w:fill="FFFFFF" w:val="clear"/>
          </w:tcPr>
          <w:p>
            <w:r>
              <w:rPr>
                <w:rFonts w:ascii="Calibri" w:hAnsi="Calibri"/>
                <w:sz w:val="18"/>
              </w:rPr>
              <w:t>Snapdragon 8 Elite</w:t>
            </w:r>
          </w:p>
        </w:tc>
        <w:tc>
          <w:tcPr>
            <w:tcW w:type="dxa" w:w="1728"/>
            <w:shd w:fill="FFFFFF" w:val="clear"/>
          </w:tcPr>
          <w:p>
            <w:r>
              <w:rPr>
                <w:rFonts w:ascii="Calibri" w:hAnsi="Calibri"/>
                <w:sz w:val="18"/>
              </w:rPr>
              <w:t>~45 TOPS NPU, 56 models &lt;5 ms [16]</w:t>
            </w:r>
          </w:p>
        </w:tc>
        <w:tc>
          <w:tcPr>
            <w:tcW w:type="dxa" w:w="1728"/>
            <w:shd w:fill="FFFFFF" w:val="clear"/>
          </w:tcPr>
          <w:p>
            <w:r>
              <w:rPr>
                <w:rFonts w:ascii="Calibri" w:hAnsi="Calibri"/>
                <w:sz w:val="18"/>
              </w:rPr>
              <w:t>—</w:t>
            </w:r>
          </w:p>
        </w:tc>
        <w:tc>
          <w:tcPr>
            <w:tcW w:type="dxa" w:w="1728"/>
            <w:shd w:fill="FFFFFF" w:val="clear"/>
          </w:tcPr>
          <w:p>
            <w:r>
              <w:rPr>
                <w:rFonts w:ascii="Calibri" w:hAnsi="Calibri"/>
                <w:sz w:val="18"/>
              </w:rPr>
              <w:t>Owned by millions</w:t>
            </w:r>
          </w:p>
        </w:tc>
      </w:tr>
      <w:tr>
        <w:tc>
          <w:tcPr>
            <w:tcW w:type="dxa" w:w="1728"/>
            <w:shd w:fill="F5F5FF" w:val="clear"/>
          </w:tcPr>
          <w:p>
            <w:r>
              <w:rPr>
                <w:rFonts w:ascii="Calibri" w:hAnsi="Calibri"/>
                <w:sz w:val="18"/>
              </w:rPr>
              <w:t>Smart glasses</w:t>
            </w:r>
          </w:p>
        </w:tc>
        <w:tc>
          <w:tcPr>
            <w:tcW w:type="dxa" w:w="1728"/>
            <w:shd w:fill="F5F5FF" w:val="clear"/>
          </w:tcPr>
          <w:p>
            <w:r>
              <w:rPr>
                <w:rFonts w:ascii="Calibri" w:hAnsi="Calibri"/>
                <w:sz w:val="18"/>
              </w:rPr>
              <w:t>Qualcomm AR1+ Gen 1</w:t>
            </w:r>
          </w:p>
        </w:tc>
        <w:tc>
          <w:tcPr>
            <w:tcW w:type="dxa" w:w="1728"/>
            <w:shd w:fill="F5F5FF" w:val="clear"/>
          </w:tcPr>
          <w:p>
            <w:r>
              <w:rPr>
                <w:rFonts w:ascii="Calibri" w:hAnsi="Calibri"/>
                <w:sz w:val="18"/>
              </w:rPr>
              <w:t>Llama-3.2 1B on-chip [17]</w:t>
            </w:r>
          </w:p>
        </w:tc>
        <w:tc>
          <w:tcPr>
            <w:tcW w:type="dxa" w:w="1728"/>
            <w:shd w:fill="F5F5FF" w:val="clear"/>
          </w:tcPr>
          <w:p>
            <w:r>
              <w:rPr>
                <w:rFonts w:ascii="Calibri" w:hAnsi="Calibri"/>
                <w:sz w:val="18"/>
              </w:rPr>
              <w:t>—</w:t>
            </w:r>
          </w:p>
        </w:tc>
        <w:tc>
          <w:tcPr>
            <w:tcW w:type="dxa" w:w="1728"/>
            <w:shd w:fill="F5F5FF" w:val="clear"/>
          </w:tcPr>
          <w:p>
            <w:r>
              <w:rPr>
                <w:rFonts w:ascii="Calibri" w:hAnsi="Calibri"/>
                <w:sz w:val="18"/>
              </w:rPr>
              <w:t>No phone, no internet</w:t>
            </w:r>
          </w:p>
        </w:tc>
      </w:tr>
    </w:tbl>
    <w:p/>
    <w:p>
      <w:pPr>
        <w:spacing w:before="0" w:after="120"/>
      </w:pPr>
      <w:r>
        <w:rPr>
          <w:rFonts w:ascii="Calibri" w:hAnsi="Calibri"/>
          <w:b w:val="0"/>
          <w:i w:val="0"/>
          <w:sz w:val="20"/>
        </w:rPr>
        <w:t>What does a full pipeline look like in practice? Here is an example on Raspberry Pi 5 with Hailo-8L:</w:t>
      </w:r>
    </w:p>
    <w:p>
      <w:pPr>
        <w:spacing w:before="80" w:after="160"/>
        <w:jc w:val="center"/>
      </w:pPr>
      <w:r>
        <w:rPr>
          <w:rFonts w:ascii="Calibri" w:hAnsi="Calibri"/>
          <w:b/>
          <w:i w:val="0"/>
          <w:color w:val="7C6AF7"/>
          <w:sz w:val="20"/>
        </w:rPr>
        <w:t>capture (5 ms) → YOLOv8n detect (8 ms) → MobileNet classify (3 ms) → filter (1 ms) → Spark write (2 ms) = 19 ms total → 52 fps</w:t>
      </w:r>
    </w:p>
    <w:p>
      <w:pPr>
        <w:spacing w:before="0" w:after="120"/>
      </w:pPr>
      <w:r>
        <w:rPr>
          <w:rFonts w:ascii="Calibri" w:hAnsi="Calibri"/>
          <w:b w:val="0"/>
          <w:i w:val="0"/>
          <w:sz w:val="20"/>
        </w:rPr>
        <w:t>On compression: one second of H.265-compressed 4K video is 2–3 MB. One Spark from that second is about 200 bytes. The ratio exceeds 10,000×. A single terabyte drive would hold Sparks from 16 years of continuous operation of a single device.</w:t>
      </w:r>
    </w:p>
    <w:p>
      <w:pPr>
        <w:spacing w:before="0" w:after="120"/>
      </w:pPr>
      <w:r>
        <w:rPr>
          <w:rFonts w:ascii="Calibri" w:hAnsi="Calibri"/>
          <w:b w:val="0"/>
          <w:i w:val="0"/>
          <w:sz w:val="20"/>
        </w:rPr>
        <w:t>For tasks requiring language models—scene context understanding, complex semantics—a hybrid mode is used: the device handles detection and classification (2–17 ms), while a local server nearby (Mac Mini, ordinary PC) runs LLM processing via Phi-4-mini (50–200 ms). Cloud is optional. Total budget: under 250 ms from signal to Spark. The user notices nothing.</w:t>
      </w:r>
    </w:p>
    <w:p>
      <w:pPr>
        <w:pStyle w:val="Heading1"/>
      </w:pPr>
      <w:r>
        <w:rPr>
          <w:rFonts w:ascii="Calibri" w:hAnsi="Calibri"/>
          <w:color w:val="333366"/>
        </w:rPr>
        <w:t>6. Why Not the Cloud</w:t>
      </w:r>
    </w:p>
    <w:p>
      <w:pPr>
        <w:spacing w:before="0" w:after="120"/>
      </w:pPr>
      <w:r>
        <w:rPr>
          <w:rFonts w:ascii="Calibri" w:hAnsi="Calibri"/>
          <w:b w:val="0"/>
          <w:i w:val="0"/>
          <w:sz w:val="20"/>
        </w:rPr>
        <w:t>This is worth explaining: the distributed architecture is not a compromise. It is an advantage.</w:t>
      </w:r>
    </w:p>
    <w:tbl>
      <w:tblPr>
        <w:tblW w:type="auto" w:w="0"/>
        <w:jc w:val="center"/>
        <w:tblLook w:firstColumn="1" w:firstRow="1" w:lastColumn="0" w:lastRow="0" w:noHBand="0" w:noVBand="1" w:val="04A0"/>
      </w:tblPr>
      <w:tblGrid>
        <w:gridCol w:w="2880"/>
        <w:gridCol w:w="2880"/>
        <w:gridCol w:w="2880"/>
      </w:tblGrid>
      <w:tr>
        <w:tc>
          <w:tcPr>
            <w:tcW w:type="dxa" w:w="2880"/>
            <w:shd w:fill="333366" w:val="clear"/>
          </w:tcPr>
          <w:p>
            <w:pPr>
              <w:jc w:val="center"/>
            </w:pPr>
            <w:r>
              <w:rPr>
                <w:rFonts w:ascii="Calibri" w:hAnsi="Calibri"/>
                <w:b/>
                <w:color w:val="FFFFFF"/>
                <w:sz w:val="18"/>
              </w:rPr>
            </w:r>
          </w:p>
        </w:tc>
        <w:tc>
          <w:tcPr>
            <w:tcW w:type="dxa" w:w="2880"/>
            <w:shd w:fill="333366" w:val="clear"/>
          </w:tcPr>
          <w:p>
            <w:pPr>
              <w:jc w:val="center"/>
            </w:pPr>
            <w:r>
              <w:rPr>
                <w:rFonts w:ascii="Calibri" w:hAnsi="Calibri"/>
                <w:b/>
                <w:color w:val="FFFFFF"/>
                <w:sz w:val="18"/>
              </w:rPr>
              <w:t>Centralized GPU</w:t>
            </w:r>
          </w:p>
        </w:tc>
        <w:tc>
          <w:tcPr>
            <w:tcW w:type="dxa" w:w="2880"/>
            <w:shd w:fill="333366" w:val="clear"/>
          </w:tcPr>
          <w:p>
            <w:pPr>
              <w:jc w:val="center"/>
            </w:pPr>
            <w:r>
              <w:rPr>
                <w:rFonts w:ascii="Calibri" w:hAnsi="Calibri"/>
                <w:b/>
                <w:color w:val="FFFFFF"/>
                <w:sz w:val="18"/>
              </w:rPr>
              <w:t>AisthOS (Edge)</w:t>
            </w:r>
          </w:p>
        </w:tc>
      </w:tr>
      <w:tr>
        <w:tc>
          <w:tcPr>
            <w:tcW w:type="dxa" w:w="2880"/>
            <w:shd w:fill="F5F5FF" w:val="clear"/>
          </w:tcPr>
          <w:p>
            <w:r>
              <w:rPr>
                <w:rFonts w:ascii="Calibri" w:hAnsi="Calibri"/>
                <w:sz w:val="18"/>
              </w:rPr>
              <w:t>Node cost</w:t>
            </w:r>
          </w:p>
        </w:tc>
        <w:tc>
          <w:tcPr>
            <w:tcW w:type="dxa" w:w="2880"/>
            <w:shd w:fill="F5F5FF" w:val="clear"/>
          </w:tcPr>
          <w:p>
            <w:r>
              <w:rPr>
                <w:rFonts w:ascii="Calibri" w:hAnsi="Calibri"/>
                <w:sz w:val="18"/>
              </w:rPr>
              <w:t>H100: $25–40K [7]</w:t>
            </w:r>
          </w:p>
        </w:tc>
        <w:tc>
          <w:tcPr>
            <w:tcW w:type="dxa" w:w="2880"/>
            <w:shd w:fill="F5F5FF" w:val="clear"/>
          </w:tcPr>
          <w:p>
            <w:r>
              <w:rPr>
                <w:rFonts w:ascii="Calibri" w:hAnsi="Calibri"/>
                <w:sz w:val="18"/>
              </w:rPr>
              <w:t>Device: $70–200 (already purchased by user)</w:t>
            </w:r>
          </w:p>
        </w:tc>
      </w:tr>
      <w:tr>
        <w:tc>
          <w:tcPr>
            <w:tcW w:type="dxa" w:w="2880"/>
            <w:shd w:fill="FFFFFF" w:val="clear"/>
          </w:tcPr>
          <w:p>
            <w:r>
              <w:rPr>
                <w:rFonts w:ascii="Calibri" w:hAnsi="Calibri"/>
                <w:sz w:val="18"/>
              </w:rPr>
              <w:t>Shortage</w:t>
            </w:r>
          </w:p>
        </w:tc>
        <w:tc>
          <w:tcPr>
            <w:tcW w:type="dxa" w:w="2880"/>
            <w:shd w:fill="FFFFFF" w:val="clear"/>
          </w:tcPr>
          <w:p>
            <w:r>
              <w:rPr>
                <w:rFonts w:ascii="Calibri" w:hAnsi="Calibri"/>
                <w:sz w:val="18"/>
              </w:rPr>
              <w:t>HBM +20%, 4–8 month wait [7]</w:t>
            </w:r>
          </w:p>
        </w:tc>
        <w:tc>
          <w:tcPr>
            <w:tcW w:type="dxa" w:w="2880"/>
            <w:shd w:fill="FFFFFF" w:val="clear"/>
          </w:tcPr>
          <w:p>
            <w:r>
              <w:rPr>
                <w:rFonts w:ascii="Calibri" w:hAnsi="Calibri"/>
                <w:sz w:val="18"/>
              </w:rPr>
              <w:t>Billions of devices already manufactured</w:t>
            </w:r>
          </w:p>
        </w:tc>
      </w:tr>
      <w:tr>
        <w:tc>
          <w:tcPr>
            <w:tcW w:type="dxa" w:w="2880"/>
            <w:shd w:fill="F5F5FF" w:val="clear"/>
          </w:tcPr>
          <w:p>
            <w:r>
              <w:rPr>
                <w:rFonts w:ascii="Calibri" w:hAnsi="Calibri"/>
                <w:sz w:val="18"/>
              </w:rPr>
              <w:t>Energy</w:t>
            </w:r>
          </w:p>
        </w:tc>
        <w:tc>
          <w:tcPr>
            <w:tcW w:type="dxa" w:w="2880"/>
            <w:shd w:fill="F5F5FF" w:val="clear"/>
          </w:tcPr>
          <w:p>
            <w:r>
              <w:rPr>
                <w:rFonts w:ascii="Calibri" w:hAnsi="Calibri"/>
                <w:sz w:val="18"/>
              </w:rPr>
              <w:t>Data centers: 415 → 945 TWh by 2030 [8]</w:t>
            </w:r>
          </w:p>
        </w:tc>
        <w:tc>
          <w:tcPr>
            <w:tcW w:type="dxa" w:w="2880"/>
            <w:shd w:fill="F5F5FF" w:val="clear"/>
          </w:tcPr>
          <w:p>
            <w:r>
              <w:rPr>
                <w:rFonts w:ascii="Calibri" w:hAnsi="Calibri"/>
                <w:sz w:val="18"/>
              </w:rPr>
              <w:t>60 mW — 30 W per device</w:t>
            </w:r>
          </w:p>
        </w:tc>
      </w:tr>
      <w:tr>
        <w:tc>
          <w:tcPr>
            <w:tcW w:type="dxa" w:w="2880"/>
            <w:shd w:fill="FFFFFF" w:val="clear"/>
          </w:tcPr>
          <w:p>
            <w:r>
              <w:rPr>
                <w:rFonts w:ascii="Calibri" w:hAnsi="Calibri"/>
                <w:sz w:val="18"/>
              </w:rPr>
              <w:t>Privacy</w:t>
            </w:r>
          </w:p>
        </w:tc>
        <w:tc>
          <w:tcPr>
            <w:tcW w:type="dxa" w:w="2880"/>
            <w:shd w:fill="FFFFFF" w:val="clear"/>
          </w:tcPr>
          <w:p>
            <w:r>
              <w:rPr>
                <w:rFonts w:ascii="Calibri" w:hAnsi="Calibri"/>
                <w:sz w:val="18"/>
              </w:rPr>
              <w:t>Data goes to the cloud</w:t>
            </w:r>
          </w:p>
        </w:tc>
        <w:tc>
          <w:tcPr>
            <w:tcW w:type="dxa" w:w="2880"/>
            <w:shd w:fill="FFFFFF" w:val="clear"/>
          </w:tcPr>
          <w:p>
            <w:r>
              <w:rPr>
                <w:rFonts w:ascii="Calibri" w:hAnsi="Calibri"/>
                <w:sz w:val="18"/>
              </w:rPr>
              <w:t>Data never leaves the device</w:t>
            </w:r>
          </w:p>
        </w:tc>
      </w:tr>
      <w:tr>
        <w:tc>
          <w:tcPr>
            <w:tcW w:type="dxa" w:w="2880"/>
            <w:shd w:fill="F5F5FF" w:val="clear"/>
          </w:tcPr>
          <w:p>
            <w:r>
              <w:rPr>
                <w:rFonts w:ascii="Calibri" w:hAnsi="Calibri"/>
                <w:sz w:val="18"/>
              </w:rPr>
              <w:t>Scaling</w:t>
            </w:r>
          </w:p>
        </w:tc>
        <w:tc>
          <w:tcPr>
            <w:tcW w:type="dxa" w:w="2880"/>
            <w:shd w:fill="F5F5FF" w:val="clear"/>
          </w:tcPr>
          <w:p>
            <w:r>
              <w:rPr>
                <w:rFonts w:ascii="Calibri" w:hAnsi="Calibri"/>
                <w:sz w:val="18"/>
              </w:rPr>
              <w:t>Every new node costs money</w:t>
            </w:r>
          </w:p>
        </w:tc>
        <w:tc>
          <w:tcPr>
            <w:tcW w:type="dxa" w:w="2880"/>
            <w:shd w:fill="F5F5FF" w:val="clear"/>
          </w:tcPr>
          <w:p>
            <w:r>
              <w:rPr>
                <w:rFonts w:ascii="Calibri" w:hAnsi="Calibri"/>
                <w:sz w:val="18"/>
              </w:rPr>
              <w:t>+1 user = +1 free processor</w:t>
            </w:r>
          </w:p>
        </w:tc>
      </w:tr>
    </w:tbl>
    <w:p/>
    <w:p>
      <w:pPr>
        <w:spacing w:before="0" w:after="120"/>
      </w:pPr>
      <w:r>
        <w:rPr>
          <w:rFonts w:ascii="Calibri" w:hAnsi="Calibri"/>
          <w:b w:val="0"/>
          <w:i w:val="0"/>
          <w:sz w:val="20"/>
        </w:rPr>
        <w:t>Picture a million devices running AisthOS. That is a million processors working simultaneously. Each one already paid for, already deployed, already plugged in. The marginal cost of adding a new perception node: zero. No data center can compete with that economics.</w:t>
      </w:r>
    </w:p>
    <w:p>
      <w:pPr>
        <w:spacing w:before="0" w:after="120"/>
      </w:pPr>
      <w:r>
        <w:rPr>
          <w:rFonts w:ascii="Calibri" w:hAnsi="Calibri"/>
          <w:b w:val="0"/>
          <w:i w:val="0"/>
          <w:sz w:val="20"/>
        </w:rPr>
        <w:t>Research shows that a hybrid model (80% processing on devices, 20% in the cloud) delivers over 75% cost savings compared to a fully cloud-based approach [18].</w:t>
      </w:r>
    </w:p>
    <w:p>
      <w:pPr>
        <w:spacing w:before="0" w:after="120"/>
      </w:pPr>
      <w:r>
        <w:rPr>
          <w:rFonts w:ascii="Calibri" w:hAnsi="Calibri"/>
          <w:b w:val="0"/>
          <w:i w:val="0"/>
          <w:sz w:val="20"/>
        </w:rPr>
        <w:t>And this is before accounting for the energy crisis. Global data center consumption will double within six years [8]. In several regions, new construction is already restricted by moratoriums [10]. Some companies are planning nuclear reactors to power AI infrastructure [11]. AisthOS offers an alternative: instead of building new power plants, use the computing power that society has already manufactured.</w:t>
      </w:r>
    </w:p>
    <w:p>
      <w:pPr>
        <w:pStyle w:val="Heading1"/>
      </w:pPr>
      <w:r>
        <w:rPr>
          <w:rFonts w:ascii="Calibri" w:hAnsi="Calibri"/>
          <w:color w:val="333366"/>
        </w:rPr>
        <w:t>7. Where This Works</w:t>
      </w:r>
    </w:p>
    <w:p>
      <w:pPr>
        <w:spacing w:before="0" w:after="120"/>
      </w:pPr>
      <w:r>
        <w:rPr>
          <w:rFonts w:ascii="Calibri" w:hAnsi="Calibri"/>
          <w:b w:val="0"/>
          <w:i w:val="0"/>
          <w:sz w:val="20"/>
        </w:rPr>
        <w:t>AisthOS is not a theoretical construct. Here are specific domains where the system solves existing problems.</w:t>
      </w:r>
    </w:p>
    <w:p>
      <w:pPr>
        <w:spacing w:before="0" w:after="120"/>
      </w:pPr>
      <w:r>
        <w:rPr>
          <w:rFonts w:ascii="Calibri" w:hAnsi="Calibri"/>
          <w:b/>
          <w:i w:val="0"/>
          <w:sz w:val="22"/>
        </w:rPr>
        <w:t>Companion AI.</w:t>
      </w:r>
    </w:p>
    <w:p>
      <w:pPr>
        <w:spacing w:before="0" w:after="120"/>
      </w:pPr>
      <w:r>
        <w:rPr>
          <w:rFonts w:ascii="Calibri" w:hAnsi="Calibri"/>
          <w:b w:val="0"/>
          <w:i w:val="0"/>
          <w:sz w:val="20"/>
        </w:rPr>
        <w:t>The first AisthOS implementation is a companion robot with emotional intelligence built on Constitutional AI [19]. It uses a Template for tracking the user’s emotional state and a Filter for capturing meaningful interaction moments. The result: Sparks that personalize the robot’s behavior. Not through surveillance, but through understanding.</w:t>
      </w:r>
    </w:p>
    <w:p>
      <w:pPr>
        <w:spacing w:before="0" w:after="120"/>
      </w:pPr>
      <w:r>
        <w:rPr>
          <w:rFonts w:ascii="Calibri" w:hAnsi="Calibri"/>
          <w:b/>
          <w:i w:val="0"/>
          <w:sz w:val="22"/>
        </w:rPr>
        <w:t>Autonomous driving.</w:t>
      </w:r>
    </w:p>
    <w:p>
      <w:pPr>
        <w:spacing w:before="0" w:after="120"/>
      </w:pPr>
      <w:r>
        <w:rPr>
          <w:rFonts w:ascii="Calibri" w:hAnsi="Calibri"/>
          <w:b w:val="0"/>
          <w:i w:val="0"/>
          <w:sz w:val="20"/>
        </w:rPr>
        <w:t>An ordinary dashcam with an Ambarella CV72S chip draws under 3 watts. With AisthOS, it becomes a generator of anonymized Sparks about road situations. For comparison: Tesla hires operators at $24–48 per hour, puts helmets with five cameras on them, and has them repeat the same actions hundreds of times [4]. AisthOS does the same thing for free—the driver just drives.</w:t>
      </w:r>
    </w:p>
    <w:p>
      <w:pPr>
        <w:spacing w:before="0" w:after="120"/>
      </w:pPr>
      <w:r>
        <w:rPr>
          <w:rFonts w:ascii="Calibri" w:hAnsi="Calibri"/>
          <w:b/>
          <w:i w:val="0"/>
          <w:sz w:val="22"/>
        </w:rPr>
        <w:t>Behavior analytics for business.</w:t>
      </w:r>
    </w:p>
    <w:p>
      <w:pPr>
        <w:spacing w:before="0" w:after="120"/>
      </w:pPr>
      <w:r>
        <w:rPr>
          <w:rFonts w:ascii="Calibri" w:hAnsi="Calibri"/>
          <w:b w:val="0"/>
          <w:i w:val="0"/>
          <w:sz w:val="20"/>
        </w:rPr>
        <w:t>A surveillance camera with AisthOS stops being a video recorder and becomes a business analytics generator:</w:t>
      </w:r>
    </w:p>
    <w:tbl>
      <w:tblPr>
        <w:tblW w:type="auto" w:w="0"/>
        <w:jc w:val="center"/>
        <w:tblLook w:firstColumn="1" w:firstRow="1" w:lastColumn="0" w:lastRow="0" w:noHBand="0" w:noVBand="1" w:val="04A0"/>
      </w:tblPr>
      <w:tblGrid>
        <w:gridCol w:w="2160"/>
        <w:gridCol w:w="2160"/>
        <w:gridCol w:w="2160"/>
        <w:gridCol w:w="2160"/>
      </w:tblGrid>
      <w:tr>
        <w:tc>
          <w:tcPr>
            <w:tcW w:type="dxa" w:w="2160"/>
            <w:shd w:fill="333366" w:val="clear"/>
          </w:tcPr>
          <w:p>
            <w:pPr>
              <w:jc w:val="center"/>
            </w:pPr>
            <w:r>
              <w:rPr>
                <w:rFonts w:ascii="Calibri" w:hAnsi="Calibri"/>
                <w:b/>
                <w:color w:val="FFFFFF"/>
                <w:sz w:val="18"/>
              </w:rPr>
              <w:t>Business</w:t>
            </w:r>
          </w:p>
        </w:tc>
        <w:tc>
          <w:tcPr>
            <w:tcW w:type="dxa" w:w="2160"/>
            <w:shd w:fill="333366" w:val="clear"/>
          </w:tcPr>
          <w:p>
            <w:pPr>
              <w:jc w:val="center"/>
            </w:pPr>
            <w:r>
              <w:rPr>
                <w:rFonts w:ascii="Calibri" w:hAnsi="Calibri"/>
                <w:b/>
                <w:color w:val="FFFFFF"/>
                <w:sz w:val="18"/>
              </w:rPr>
              <w:t>Template</w:t>
            </w:r>
          </w:p>
        </w:tc>
        <w:tc>
          <w:tcPr>
            <w:tcW w:type="dxa" w:w="2160"/>
            <w:shd w:fill="333366" w:val="clear"/>
          </w:tcPr>
          <w:p>
            <w:pPr>
              <w:jc w:val="center"/>
            </w:pPr>
            <w:r>
              <w:rPr>
                <w:rFonts w:ascii="Calibri" w:hAnsi="Calibri"/>
                <w:b/>
                <w:color w:val="FFFFFF"/>
                <w:sz w:val="18"/>
              </w:rPr>
              <w:t>Filter</w:t>
            </w:r>
          </w:p>
        </w:tc>
        <w:tc>
          <w:tcPr>
            <w:tcW w:type="dxa" w:w="2160"/>
            <w:shd w:fill="333366" w:val="clear"/>
          </w:tcPr>
          <w:p>
            <w:pPr>
              <w:jc w:val="center"/>
            </w:pPr>
            <w:r>
              <w:rPr>
                <w:rFonts w:ascii="Calibri" w:hAnsi="Calibri"/>
                <w:b/>
                <w:color w:val="FFFFFF"/>
                <w:sz w:val="18"/>
              </w:rPr>
              <w:t>What the owner gets</w:t>
            </w:r>
          </w:p>
        </w:tc>
      </w:tr>
      <w:tr>
        <w:tc>
          <w:tcPr>
            <w:tcW w:type="dxa" w:w="2160"/>
            <w:shd w:fill="F5F5FF" w:val="clear"/>
          </w:tcPr>
          <w:p>
            <w:r>
              <w:rPr>
                <w:rFonts w:ascii="Calibri" w:hAnsi="Calibri"/>
                <w:sz w:val="18"/>
              </w:rPr>
              <w:t>Retail</w:t>
            </w:r>
          </w:p>
        </w:tc>
        <w:tc>
          <w:tcPr>
            <w:tcW w:type="dxa" w:w="2160"/>
            <w:shd w:fill="F5F5FF" w:val="clear"/>
          </w:tcPr>
          <w:p>
            <w:r>
              <w:rPr>
                <w:rFonts w:ascii="Calibri" w:hAnsi="Calibri"/>
                <w:sz w:val="18"/>
              </w:rPr>
              <w:t>Customer behavior</w:t>
            </w:r>
          </w:p>
        </w:tc>
        <w:tc>
          <w:tcPr>
            <w:tcW w:type="dxa" w:w="2160"/>
            <w:shd w:fill="F5F5FF" w:val="clear"/>
          </w:tcPr>
          <w:p>
            <w:r>
              <w:rPr>
                <w:rFonts w:ascii="Calibri" w:hAnsi="Calibri"/>
                <w:sz w:val="18"/>
              </w:rPr>
              <w:t>Shelf zone</w:t>
            </w:r>
          </w:p>
        </w:tc>
        <w:tc>
          <w:tcPr>
            <w:tcW w:type="dxa" w:w="2160"/>
            <w:shd w:fill="F5F5FF" w:val="clear"/>
          </w:tcPr>
          <w:p>
            <w:r>
              <w:rPr>
                <w:rFonts w:ascii="Calibri" w:hAnsi="Calibri"/>
                <w:sz w:val="18"/>
              </w:rPr>
              <w:t>Routes, dwell time, conversion</w:t>
            </w:r>
          </w:p>
        </w:tc>
      </w:tr>
      <w:tr>
        <w:tc>
          <w:tcPr>
            <w:tcW w:type="dxa" w:w="2160"/>
            <w:shd w:fill="FFFFFF" w:val="clear"/>
          </w:tcPr>
          <w:p>
            <w:r>
              <w:rPr>
                <w:rFonts w:ascii="Calibri" w:hAnsi="Calibri"/>
                <w:sz w:val="18"/>
              </w:rPr>
              <w:t>Restaurant</w:t>
            </w:r>
          </w:p>
        </w:tc>
        <w:tc>
          <w:tcPr>
            <w:tcW w:type="dxa" w:w="2160"/>
            <w:shd w:fill="FFFFFF" w:val="clear"/>
          </w:tcPr>
          <w:p>
            <w:r>
              <w:rPr>
                <w:rFonts w:ascii="Calibri" w:hAnsi="Calibri"/>
                <w:sz w:val="18"/>
              </w:rPr>
              <w:t>Service quality</w:t>
            </w:r>
          </w:p>
        </w:tc>
        <w:tc>
          <w:tcPr>
            <w:tcW w:type="dxa" w:w="2160"/>
            <w:shd w:fill="FFFFFF" w:val="clear"/>
          </w:tcPr>
          <w:p>
            <w:r>
              <w:rPr>
                <w:rFonts w:ascii="Calibri" w:hAnsi="Calibri"/>
                <w:sz w:val="18"/>
              </w:rPr>
              <w:t>Seated → left</w:t>
            </w:r>
          </w:p>
        </w:tc>
        <w:tc>
          <w:tcPr>
            <w:tcW w:type="dxa" w:w="2160"/>
            <w:shd w:fill="FFFFFF" w:val="clear"/>
          </w:tcPr>
          <w:p>
            <w:r>
              <w:rPr>
                <w:rFonts w:ascii="Calibri" w:hAnsi="Calibri"/>
                <w:sz w:val="18"/>
              </w:rPr>
              <w:t>Speed, courtesy</w:t>
            </w:r>
          </w:p>
        </w:tc>
      </w:tr>
      <w:tr>
        <w:tc>
          <w:tcPr>
            <w:tcW w:type="dxa" w:w="2160"/>
            <w:shd w:fill="F5F5FF" w:val="clear"/>
          </w:tcPr>
          <w:p>
            <w:r>
              <w:rPr>
                <w:rFonts w:ascii="Calibri" w:hAnsi="Calibri"/>
                <w:sz w:val="18"/>
              </w:rPr>
              <w:t>Clinic</w:t>
            </w:r>
          </w:p>
        </w:tc>
        <w:tc>
          <w:tcPr>
            <w:tcW w:type="dxa" w:w="2160"/>
            <w:shd w:fill="F5F5FF" w:val="clear"/>
          </w:tcPr>
          <w:p>
            <w:r>
              <w:rPr>
                <w:rFonts w:ascii="Calibri" w:hAnsi="Calibri"/>
                <w:sz w:val="18"/>
              </w:rPr>
              <w:t>Patient visit</w:t>
            </w:r>
          </w:p>
        </w:tc>
        <w:tc>
          <w:tcPr>
            <w:tcW w:type="dxa" w:w="2160"/>
            <w:shd w:fill="F5F5FF" w:val="clear"/>
          </w:tcPr>
          <w:p>
            <w:r>
              <w:rPr>
                <w:rFonts w:ascii="Calibri" w:hAnsi="Calibri"/>
                <w:sz w:val="18"/>
              </w:rPr>
              <w:t>Entered → exited</w:t>
            </w:r>
          </w:p>
        </w:tc>
        <w:tc>
          <w:tcPr>
            <w:tcW w:type="dxa" w:w="2160"/>
            <w:shd w:fill="F5F5FF" w:val="clear"/>
          </w:tcPr>
          <w:p>
            <w:r>
              <w:rPr>
                <w:rFonts w:ascii="Calibri" w:hAnsi="Calibri"/>
                <w:sz w:val="18"/>
              </w:rPr>
              <w:t>Wait time, stress level</w:t>
            </w:r>
          </w:p>
        </w:tc>
      </w:tr>
      <w:tr>
        <w:tc>
          <w:tcPr>
            <w:tcW w:type="dxa" w:w="2160"/>
            <w:shd w:fill="FFFFFF" w:val="clear"/>
          </w:tcPr>
          <w:p>
            <w:r>
              <w:rPr>
                <w:rFonts w:ascii="Calibri" w:hAnsi="Calibri"/>
                <w:sz w:val="18"/>
              </w:rPr>
              <w:t>Construction</w:t>
            </w:r>
          </w:p>
        </w:tc>
        <w:tc>
          <w:tcPr>
            <w:tcW w:type="dxa" w:w="2160"/>
            <w:shd w:fill="FFFFFF" w:val="clear"/>
          </w:tcPr>
          <w:p>
            <w:r>
              <w:rPr>
                <w:rFonts w:ascii="Calibri" w:hAnsi="Calibri"/>
                <w:sz w:val="18"/>
              </w:rPr>
              <w:t>Safety</w:t>
            </w:r>
          </w:p>
        </w:tc>
        <w:tc>
          <w:tcPr>
            <w:tcW w:type="dxa" w:w="2160"/>
            <w:shd w:fill="FFFFFF" w:val="clear"/>
          </w:tcPr>
          <w:p>
            <w:r>
              <w:rPr>
                <w:rFonts w:ascii="Calibri" w:hAnsi="Calibri"/>
                <w:sz w:val="18"/>
              </w:rPr>
              <w:t>Danger zone</w:t>
            </w:r>
          </w:p>
        </w:tc>
        <w:tc>
          <w:tcPr>
            <w:tcW w:type="dxa" w:w="2160"/>
            <w:shd w:fill="FFFFFF" w:val="clear"/>
          </w:tcPr>
          <w:p>
            <w:r>
              <w:rPr>
                <w:rFonts w:ascii="Calibri" w:hAnsi="Calibri"/>
                <w:sz w:val="18"/>
              </w:rPr>
              <w:t>Helmet, vest, violations</w:t>
            </w:r>
          </w:p>
        </w:tc>
      </w:tr>
    </w:tbl>
    <w:p/>
    <w:p>
      <w:pPr>
        <w:spacing w:before="0" w:after="120"/>
      </w:pPr>
      <w:r>
        <w:rPr>
          <w:rFonts w:ascii="Calibri" w:hAnsi="Calibri"/>
          <w:b/>
          <w:i w:val="0"/>
          <w:sz w:val="22"/>
        </w:rPr>
        <w:t>Smart glasses.</w:t>
      </w:r>
    </w:p>
    <w:p>
      <w:pPr>
        <w:spacing w:before="0" w:after="120"/>
      </w:pPr>
      <w:r>
        <w:rPr>
          <w:rFonts w:ascii="Calibri" w:hAnsi="Calibri"/>
          <w:b w:val="0"/>
          <w:i w:val="0"/>
          <w:sz w:val="20"/>
        </w:rPr>
        <w:t>The market stands at $5.6 billion in 2026, with 20 million units [20]. But mass adoption is blocked by one thing: fear of surveillance. Google Glass failed in 2012 precisely because of privacy panic—users were dubbed "glassholes." The LED indicator on Meta Ray-Ban glasses is recognized by fewer than a quarter of bystanders, and a $60 modification disables it entirely [21]. AisthOS solves this at the architectural level. Raw data does not exist anywhere outside the device’s volatile memory—it cannot "leak" even in theory.</w:t>
      </w:r>
    </w:p>
    <w:p>
      <w:pPr>
        <w:pStyle w:val="Heading1"/>
      </w:pPr>
      <w:r>
        <w:rPr>
          <w:rFonts w:ascii="Calibri" w:hAnsi="Calibri"/>
          <w:color w:val="333366"/>
        </w:rPr>
        <w:t>8. AisthOS Inside™: When "We Don’t Spy" Can Be Proven</w:t>
      </w:r>
    </w:p>
    <w:p>
      <w:pPr>
        <w:spacing w:before="0" w:after="120"/>
      </w:pPr>
      <w:r>
        <w:rPr>
          <w:rFonts w:ascii="Calibri" w:hAnsi="Calibri"/>
          <w:b w:val="0"/>
          <w:i w:val="0"/>
          <w:sz w:val="20"/>
        </w:rPr>
        <w:t>Any manufacturer can claim their device "respects privacy." The problem is that verifying this is impossible—until a breach happens. There needs to be a standard that can be verified technically.</w:t>
      </w:r>
    </w:p>
    <w:p>
      <w:pPr>
        <w:spacing w:before="0" w:after="120"/>
      </w:pPr>
      <w:r>
        <w:rPr>
          <w:rFonts w:ascii="Calibri" w:hAnsi="Calibri"/>
          <w:b w:val="0"/>
          <w:i w:val="0"/>
          <w:sz w:val="20"/>
        </w:rPr>
        <w:t>AisthOS Inside™ is an open certification program modeled after Wi-Fi Certified and Bluetooth®. The AisthOS code is distributed under the MIT license—free, no restrictions. But the right to display the "AisthOS Inside™" mark requires passing certification.</w:t>
      </w:r>
    </w:p>
    <w:p>
      <w:pPr>
        <w:spacing w:before="0" w:after="120"/>
      </w:pPr>
      <w:r>
        <w:rPr>
          <w:rFonts w:ascii="Calibri" w:hAnsi="Calibri"/>
          <w:b w:val="0"/>
          <w:i w:val="0"/>
          <w:sz w:val="20"/>
        </w:rPr>
        <w:t>Seven principles at the foundation of the standard:</w:t>
      </w:r>
    </w:p>
    <w:p>
      <w:pPr>
        <w:pStyle w:val="ListBullet"/>
      </w:pPr>
      <w:r>
        <w:rPr>
          <w:rFonts w:ascii="Calibri" w:hAnsi="Calibri"/>
          <w:b/>
          <w:sz w:val="20"/>
        </w:rPr>
        <w:t xml:space="preserve">P1. </w:t>
      </w:r>
      <w:r>
        <w:rPr>
          <w:rFonts w:ascii="Calibri" w:hAnsi="Calibri"/>
          <w:sz w:val="20"/>
        </w:rPr>
        <w:t>Raw data is not stored. Ever. In any form.</w:t>
      </w:r>
    </w:p>
    <w:p>
      <w:pPr>
        <w:pStyle w:val="ListBullet"/>
      </w:pPr>
      <w:r>
        <w:rPr>
          <w:rFonts w:ascii="Calibri" w:hAnsi="Calibri"/>
          <w:b/>
          <w:sz w:val="20"/>
        </w:rPr>
        <w:t xml:space="preserve">P2. </w:t>
      </w:r>
      <w:r>
        <w:rPr>
          <w:rFonts w:ascii="Calibri" w:hAnsi="Calibri"/>
          <w:sz w:val="20"/>
        </w:rPr>
        <w:t>Only Sparks leave the device.</w:t>
      </w:r>
    </w:p>
    <w:p>
      <w:pPr>
        <w:pStyle w:val="ListBullet"/>
      </w:pPr>
      <w:r>
        <w:rPr>
          <w:rFonts w:ascii="Calibri" w:hAnsi="Calibri"/>
          <w:b/>
          <w:sz w:val="20"/>
        </w:rPr>
        <w:t xml:space="preserve">P3. </w:t>
      </w:r>
      <w:r>
        <w:rPr>
          <w:rFonts w:ascii="Calibri" w:hAnsi="Calibri"/>
          <w:sz w:val="20"/>
        </w:rPr>
        <w:t>Sparks contain no personal data. Each one is checked by the Constitutional Layer.</w:t>
      </w:r>
    </w:p>
    <w:p>
      <w:pPr>
        <w:pStyle w:val="ListBullet"/>
      </w:pPr>
      <w:r>
        <w:rPr>
          <w:rFonts w:ascii="Calibri" w:hAnsi="Calibri"/>
          <w:b/>
          <w:sz w:val="20"/>
        </w:rPr>
        <w:t xml:space="preserve">P4. </w:t>
      </w:r>
      <w:r>
        <w:rPr>
          <w:rFonts w:ascii="Calibri" w:hAnsi="Calibri"/>
          <w:sz w:val="20"/>
        </w:rPr>
        <w:t>The user controls everything: which Templates are active, where Sparks go, and can delete them all at any time.</w:t>
      </w:r>
    </w:p>
    <w:p>
      <w:pPr>
        <w:pStyle w:val="ListBullet"/>
      </w:pPr>
      <w:r>
        <w:rPr>
          <w:rFonts w:ascii="Calibri" w:hAnsi="Calibri"/>
          <w:b/>
          <w:sz w:val="20"/>
        </w:rPr>
        <w:t xml:space="preserve">P5. </w:t>
      </w:r>
      <w:r>
        <w:rPr>
          <w:rFonts w:ascii="Calibri" w:hAnsi="Calibri"/>
          <w:sz w:val="20"/>
        </w:rPr>
        <w:t>An activity indicator is visible to bystanders and tamper-protected.</w:t>
      </w:r>
    </w:p>
    <w:p>
      <w:pPr>
        <w:pStyle w:val="ListBullet"/>
      </w:pPr>
      <w:r>
        <w:rPr>
          <w:rFonts w:ascii="Calibri" w:hAnsi="Calibri"/>
          <w:b/>
          <w:sz w:val="20"/>
        </w:rPr>
        <w:t xml:space="preserve">P6. </w:t>
      </w:r>
      <w:r>
        <w:rPr>
          <w:rFonts w:ascii="Calibri" w:hAnsi="Calibri"/>
          <w:sz w:val="20"/>
        </w:rPr>
        <w:t>There are no hidden recording modes. No "debug mode," no bypass.</w:t>
      </w:r>
    </w:p>
    <w:p>
      <w:pPr>
        <w:pStyle w:val="ListBullet"/>
      </w:pPr>
      <w:r>
        <w:rPr>
          <w:rFonts w:ascii="Calibri" w:hAnsi="Calibri"/>
          <w:b/>
          <w:sz w:val="20"/>
        </w:rPr>
        <w:t xml:space="preserve">P7. </w:t>
      </w:r>
      <w:r>
        <w:rPr>
          <w:rFonts w:ascii="Calibri" w:hAnsi="Calibri"/>
          <w:sz w:val="20"/>
        </w:rPr>
        <w:t>The perception pipeline code is open for audit.</w:t>
      </w:r>
    </w:p>
    <w:p>
      <w:pPr>
        <w:spacing w:before="0" w:after="40"/>
      </w:pPr>
      <w:r>
        <w:rPr>
          <w:rFonts w:ascii="Calibri" w:hAnsi="Calibri"/>
          <w:b w:val="0"/>
          <w:i w:val="0"/>
          <w:sz w:val="22"/>
        </w:rPr>
      </w:r>
    </w:p>
    <w:p>
      <w:pPr>
        <w:spacing w:before="0" w:after="120"/>
      </w:pPr>
      <w:r>
        <w:rPr>
          <w:rFonts w:ascii="Calibri" w:hAnsi="Calibri"/>
          <w:b w:val="0"/>
          <w:i w:val="0"/>
          <w:sz w:val="20"/>
        </w:rPr>
        <w:t>The certification has four levels—from free self-certification for open-source projects to strategic partnerships for global manufacturers ($0.01–0.03 per device). A detailed specification including 7 automated tests is published as a separate document [22].</w:t>
      </w:r>
    </w:p>
    <w:p>
      <w:pPr>
        <w:spacing w:before="0" w:after="120"/>
      </w:pPr>
      <w:r>
        <w:rPr>
          <w:rFonts w:ascii="Calibri" w:hAnsi="Calibri"/>
          <w:b w:val="0"/>
          <w:i w:val="0"/>
          <w:sz w:val="20"/>
        </w:rPr>
        <w:t>The standard already accounts for requirements across major jurisdictions: Article 138.1 of the Russian Criminal Code (spy device prohibition) [23], GDPR [24], the EU AI Act (full enforcement August 2026) [25], Illinois BIPA [26], and California’s proposed SB 1130 [27].</w:t>
      </w:r>
    </w:p>
    <w:p>
      <w:pPr>
        <w:pStyle w:val="Heading1"/>
      </w:pPr>
      <w:r>
        <w:rPr>
          <w:rFonts w:ascii="Calibri" w:hAnsi="Calibri"/>
          <w:color w:val="333366"/>
        </w:rPr>
        <w:t>9. What We Are Not Silent About: Security</w:t>
      </w:r>
    </w:p>
    <w:p>
      <w:pPr>
        <w:spacing w:before="0" w:after="120"/>
      </w:pPr>
      <w:r>
        <w:rPr>
          <w:rFonts w:ascii="Calibri" w:hAnsi="Calibri"/>
          <w:b w:val="0"/>
          <w:i w:val="0"/>
          <w:sz w:val="20"/>
        </w:rPr>
        <w:t>It would be dishonest to write about privacy without addressing threats. Especially since Perception OS is a new class of systems, and some of its threats are new as well.</w:t>
      </w:r>
    </w:p>
    <w:p>
      <w:pPr>
        <w:spacing w:before="0" w:after="120"/>
      </w:pPr>
      <w:r>
        <w:rPr>
          <w:rFonts w:ascii="Calibri" w:hAnsi="Calibri"/>
          <w:b w:val="0"/>
          <w:i w:val="0"/>
          <w:sz w:val="20"/>
        </w:rPr>
        <w:t>Over the course of developing AisthOS, we identified six types of threats, four of which are specific to Perception OS and have no analogues in conventional systems (the remaining two are common to AI and embedded systems):</w:t>
      </w:r>
    </w:p>
    <w:tbl>
      <w:tblPr>
        <w:tblW w:type="auto" w:w="0"/>
        <w:jc w:val="center"/>
        <w:tblLook w:firstColumn="1" w:firstRow="1" w:lastColumn="0" w:lastRow="0" w:noHBand="0" w:noVBand="1" w:val="04A0"/>
      </w:tblPr>
      <w:tblGrid>
        <w:gridCol w:w="2880"/>
        <w:gridCol w:w="2880"/>
        <w:gridCol w:w="2880"/>
      </w:tblGrid>
      <w:tr>
        <w:tc>
          <w:tcPr>
            <w:tcW w:type="dxa" w:w="2880"/>
            <w:shd w:fill="333366" w:val="clear"/>
          </w:tcPr>
          <w:p>
            <w:pPr>
              <w:jc w:val="center"/>
            </w:pPr>
            <w:r>
              <w:rPr>
                <w:rFonts w:ascii="Calibri" w:hAnsi="Calibri"/>
                <w:b/>
                <w:color w:val="FFFFFF"/>
                <w:sz w:val="18"/>
              </w:rPr>
              <w:t>Threat</w:t>
            </w:r>
          </w:p>
        </w:tc>
        <w:tc>
          <w:tcPr>
            <w:tcW w:type="dxa" w:w="2880"/>
            <w:shd w:fill="333366" w:val="clear"/>
          </w:tcPr>
          <w:p>
            <w:pPr>
              <w:jc w:val="center"/>
            </w:pPr>
            <w:r>
              <w:rPr>
                <w:rFonts w:ascii="Calibri" w:hAnsi="Calibri"/>
                <w:b/>
                <w:color w:val="FFFFFF"/>
                <w:sz w:val="18"/>
              </w:rPr>
              <w:t>What it is</w:t>
            </w:r>
          </w:p>
        </w:tc>
        <w:tc>
          <w:tcPr>
            <w:tcW w:type="dxa" w:w="2880"/>
            <w:shd w:fill="333366" w:val="clear"/>
          </w:tcPr>
          <w:p>
            <w:pPr>
              <w:jc w:val="center"/>
            </w:pPr>
            <w:r>
              <w:rPr>
                <w:rFonts w:ascii="Calibri" w:hAnsi="Calibri"/>
                <w:b/>
                <w:color w:val="FFFFFF"/>
                <w:sz w:val="18"/>
              </w:rPr>
              <w:t>How we defend</w:t>
            </w:r>
          </w:p>
        </w:tc>
      </w:tr>
      <w:tr>
        <w:tc>
          <w:tcPr>
            <w:tcW w:type="dxa" w:w="2880"/>
            <w:shd w:fill="F5F5FF" w:val="clear"/>
          </w:tcPr>
          <w:p>
            <w:r>
              <w:rPr>
                <w:rFonts w:ascii="Calibri" w:hAnsi="Calibri"/>
                <w:sz w:val="18"/>
              </w:rPr>
              <w:t>T1. Template Injection</w:t>
            </w:r>
          </w:p>
        </w:tc>
        <w:tc>
          <w:tcPr>
            <w:tcW w:type="dxa" w:w="2880"/>
            <w:shd w:fill="F5F5FF" w:val="clear"/>
          </w:tcPr>
          <w:p>
            <w:r>
              <w:rPr>
                <w:rFonts w:ascii="Calibri" w:hAnsi="Calibri"/>
                <w:sz w:val="18"/>
              </w:rPr>
              <w:t>Prompt injections in Template fields</w:t>
            </w:r>
          </w:p>
        </w:tc>
        <w:tc>
          <w:tcPr>
            <w:tcW w:type="dxa" w:w="2880"/>
            <w:shd w:fill="F5F5FF" w:val="clear"/>
          </w:tcPr>
          <w:p>
            <w:r>
              <w:rPr>
                <w:rFonts w:ascii="Calibri" w:hAnsi="Calibri"/>
                <w:sz w:val="18"/>
              </w:rPr>
              <w:t>Templates are declarative schemas from a fixed ontology. Max 8 fields. Free text prohibited.</w:t>
            </w:r>
          </w:p>
        </w:tc>
      </w:tr>
      <w:tr>
        <w:tc>
          <w:tcPr>
            <w:tcW w:type="dxa" w:w="2880"/>
            <w:shd w:fill="FFFFFF" w:val="clear"/>
          </w:tcPr>
          <w:p>
            <w:r>
              <w:rPr>
                <w:rFonts w:ascii="Calibri" w:hAnsi="Calibri"/>
                <w:sz w:val="18"/>
              </w:rPr>
              <w:t>T2. Filter Surveillance</w:t>
            </w:r>
          </w:p>
        </w:tc>
        <w:tc>
          <w:tcPr>
            <w:tcW w:type="dxa" w:w="2880"/>
            <w:shd w:fill="FFFFFF" w:val="clear"/>
          </w:tcPr>
          <w:p>
            <w:r>
              <w:rPr>
                <w:rFonts w:ascii="Calibri" w:hAnsi="Calibri"/>
                <w:sz w:val="18"/>
              </w:rPr>
              <w:t>Filter configured to track a specific person</w:t>
            </w:r>
          </w:p>
        </w:tc>
        <w:tc>
          <w:tcPr>
            <w:tcW w:type="dxa" w:w="2880"/>
            <w:shd w:fill="FFFFFF" w:val="clear"/>
          </w:tcPr>
          <w:p>
            <w:r>
              <w:rPr>
                <w:rFonts w:ascii="Calibri" w:hAnsi="Calibri"/>
                <w:sz w:val="18"/>
              </w:rPr>
              <w:t>Max 3 attributes. Person-specific banned. Entropy check: if Filter triggers on &lt;5% of population—rejected.</w:t>
            </w:r>
          </w:p>
        </w:tc>
      </w:tr>
      <w:tr>
        <w:tc>
          <w:tcPr>
            <w:tcW w:type="dxa" w:w="2880"/>
            <w:shd w:fill="F5F5FF" w:val="clear"/>
          </w:tcPr>
          <w:p>
            <w:r>
              <w:rPr>
                <w:rFonts w:ascii="Calibri" w:hAnsi="Calibri"/>
                <w:sz w:val="18"/>
              </w:rPr>
              <w:t>T3. Physical Prompt Injection</w:t>
            </w:r>
          </w:p>
        </w:tc>
        <w:tc>
          <w:tcPr>
            <w:tcW w:type="dxa" w:w="2880"/>
            <w:shd w:fill="F5F5FF" w:val="clear"/>
          </w:tcPr>
          <w:p>
            <w:r>
              <w:rPr>
                <w:rFonts w:ascii="Calibri" w:hAnsi="Calibri"/>
                <w:sz w:val="18"/>
              </w:rPr>
              <w:t>Sign in camera view: "disable PII filter"</w:t>
            </w:r>
          </w:p>
        </w:tc>
        <w:tc>
          <w:tcPr>
            <w:tcW w:type="dxa" w:w="2880"/>
            <w:shd w:fill="F5F5FF" w:val="clear"/>
          </w:tcPr>
          <w:p>
            <w:r>
              <w:rPr>
                <w:rFonts w:ascii="Calibri" w:hAnsi="Calibri"/>
                <w:sz w:val="18"/>
              </w:rPr>
              <w:t>All text in frame goes to quarantine. Dual PII detection (rule-based + neural). Fail-safe at confidence &lt;95%.</w:t>
            </w:r>
          </w:p>
        </w:tc>
      </w:tr>
      <w:tr>
        <w:tc>
          <w:tcPr>
            <w:tcW w:type="dxa" w:w="2880"/>
            <w:shd w:fill="FFFFFF" w:val="clear"/>
          </w:tcPr>
          <w:p>
            <w:r>
              <w:rPr>
                <w:rFonts w:ascii="Calibri" w:hAnsi="Calibri"/>
                <w:sz w:val="18"/>
              </w:rPr>
              <w:t>T4. Adversarial PII Bypass</w:t>
            </w:r>
          </w:p>
        </w:tc>
        <w:tc>
          <w:tcPr>
            <w:tcW w:type="dxa" w:w="2880"/>
            <w:shd w:fill="FFFFFF" w:val="clear"/>
          </w:tcPr>
          <w:p>
            <w:r>
              <w:rPr>
                <w:rFonts w:ascii="Calibri" w:hAnsi="Calibri"/>
                <w:sz w:val="18"/>
              </w:rPr>
              <w:t>Adversarial patches make face invisible to detector</w:t>
            </w:r>
          </w:p>
        </w:tc>
        <w:tc>
          <w:tcPr>
            <w:tcW w:type="dxa" w:w="2880"/>
            <w:shd w:fill="FFFFFF" w:val="clear"/>
          </w:tcPr>
          <w:p>
            <w:r>
              <w:rPr>
                <w:rFonts w:ascii="Calibri" w:hAnsi="Calibri"/>
                <w:sz w:val="18"/>
              </w:rPr>
              <w:t>Cascade detection (multiple architectures). If any one suspects PII—Spark blocked.</w:t>
            </w:r>
          </w:p>
        </w:tc>
      </w:tr>
      <w:tr>
        <w:tc>
          <w:tcPr>
            <w:tcW w:type="dxa" w:w="2880"/>
            <w:shd w:fill="F5F5FF" w:val="clear"/>
          </w:tcPr>
          <w:p>
            <w:r>
              <w:rPr>
                <w:rFonts w:ascii="Calibri" w:hAnsi="Calibri"/>
                <w:sz w:val="18"/>
              </w:rPr>
              <w:t>T5. LoRA / Model Poisoning</w:t>
              <w:br/>
              <w:t>(common)</w:t>
            </w:r>
          </w:p>
        </w:tc>
        <w:tc>
          <w:tcPr>
            <w:tcW w:type="dxa" w:w="2880"/>
            <w:shd w:fill="F5F5FF" w:val="clear"/>
          </w:tcPr>
          <w:p>
            <w:r>
              <w:rPr>
                <w:rFonts w:ascii="Calibri" w:hAnsi="Calibri"/>
                <w:sz w:val="18"/>
              </w:rPr>
              <w:t>Poisoned LoRA adapter contains backdoor</w:t>
            </w:r>
          </w:p>
        </w:tc>
        <w:tc>
          <w:tcPr>
            <w:tcW w:type="dxa" w:w="2880"/>
            <w:shd w:fill="F5F5FF" w:val="clear"/>
          </w:tcPr>
          <w:p>
            <w:r>
              <w:rPr>
                <w:rFonts w:ascii="Calibri" w:hAnsi="Calibri"/>
                <w:sz w:val="18"/>
              </w:rPr>
              <w:t>User LoRAs banned in perception pipeline. Signed adapters only. Model provenance hashing.</w:t>
            </w:r>
          </w:p>
        </w:tc>
      </w:tr>
      <w:tr>
        <w:tc>
          <w:tcPr>
            <w:tcW w:type="dxa" w:w="2880"/>
            <w:shd w:fill="FFFFFF" w:val="clear"/>
          </w:tcPr>
          <w:p>
            <w:r>
              <w:rPr>
                <w:rFonts w:ascii="Calibri" w:hAnsi="Calibri"/>
                <w:sz w:val="18"/>
              </w:rPr>
              <w:t>T6. Side-channel on Edge</w:t>
              <w:br/>
              <w:t>(common)</w:t>
            </w:r>
          </w:p>
        </w:tc>
        <w:tc>
          <w:tcPr>
            <w:tcW w:type="dxa" w:w="2880"/>
            <w:shd w:fill="FFFFFF" w:val="clear"/>
          </w:tcPr>
          <w:p>
            <w:r>
              <w:rPr>
                <w:rFonts w:ascii="Calibri" w:hAnsi="Calibri"/>
                <w:sz w:val="18"/>
              </w:rPr>
              <w:t>SPI flash dump, PSRAM read, JTAG access</w:t>
            </w:r>
          </w:p>
        </w:tc>
        <w:tc>
          <w:tcPr>
            <w:tcW w:type="dxa" w:w="2880"/>
            <w:shd w:fill="FFFFFF" w:val="clear"/>
          </w:tcPr>
          <w:p>
            <w:r>
              <w:rPr>
                <w:rFonts w:ascii="Calibri" w:hAnsi="Calibri"/>
                <w:sz w:val="18"/>
              </w:rPr>
              <w:t>Secure Boot + Flash Encryption, JTAG disable via eFuse, 3-pass RAM scrubbing.</w:t>
            </w:r>
          </w:p>
        </w:tc>
      </w:tr>
    </w:tbl>
    <w:p/>
    <w:p>
      <w:pPr>
        <w:spacing w:before="0" w:after="120"/>
      </w:pPr>
      <w:r>
        <w:rPr>
          <w:rFonts w:ascii="Calibri" w:hAnsi="Calibri"/>
          <w:b w:val="0"/>
          <w:i w:val="0"/>
          <w:sz w:val="20"/>
        </w:rPr>
        <w:t>Additionally: input resolution is capped at 160×120 for always-on mode—facial recognition is impossible at this resolution. Plus anti-upscaling noise injection to defeat super-resolution recovery.</w:t>
      </w:r>
    </w:p>
    <w:p>
      <w:pPr>
        <w:spacing w:before="0" w:after="120"/>
      </w:pPr>
      <w:r>
        <w:rPr>
          <w:rFonts w:ascii="Calibri" w:hAnsi="Calibri"/>
          <w:b w:val="0"/>
          <w:i/>
          <w:sz w:val="20"/>
        </w:rPr>
        <w:t>No security system is ever absolute—this must be said plainly. A full analysis of all six threat vectors, seven security tests, and quantitative limits is described in the Security Annex [28]. We invite researchers and engineers to collaborate on the security of perception systems. This is new territory, and it should be navigated together.</w:t>
      </w:r>
    </w:p>
    <w:p>
      <w:pPr>
        <w:pStyle w:val="Heading1"/>
      </w:pPr>
      <w:r>
        <w:rPr>
          <w:rFonts w:ascii="Calibri" w:hAnsi="Calibri"/>
          <w:color w:val="333366"/>
        </w:rPr>
        <w:t>10. The Economics of Sparks</w:t>
      </w:r>
    </w:p>
    <w:p>
      <w:pPr>
        <w:spacing w:before="0" w:after="120"/>
      </w:pPr>
      <w:r>
        <w:rPr>
          <w:rFonts w:ascii="Calibri" w:hAnsi="Calibri"/>
          <w:b w:val="0"/>
          <w:i w:val="0"/>
          <w:sz w:val="20"/>
        </w:rPr>
        <w:t>AisthOS creates an economic model where data is generated as a byproduct of ordinary life.</w:t>
      </w:r>
    </w:p>
    <w:p>
      <w:pPr>
        <w:spacing w:before="0" w:after="120"/>
      </w:pPr>
      <w:r>
        <w:rPr>
          <w:rFonts w:ascii="Calibri" w:hAnsi="Calibri"/>
          <w:b w:val="0"/>
          <w:i w:val="0"/>
          <w:sz w:val="20"/>
        </w:rPr>
        <w:t>A user picks a Template (or creates one), sets a Filter—and then lives normally. The AisthOS device automatically generates anonymized Sparks. This is a new form of "data labeling" that requires no special skills and no conscious participation. The user can sell accumulated Sparks through a marketplace—or not. The choice is theirs.</w:t>
      </w:r>
    </w:p>
    <w:p>
      <w:pPr>
        <w:spacing w:before="0" w:after="120"/>
      </w:pPr>
      <w:r>
        <w:rPr>
          <w:rFonts w:ascii="Calibri" w:hAnsi="Calibri"/>
          <w:b w:val="0"/>
          <w:i w:val="0"/>
          <w:sz w:val="20"/>
        </w:rPr>
        <w:t>For businesses, this means access to multimodal datasets through purchasing ready-made Templates. For AI companies—an infinite source of real (not synthetic) data: just define a Template and Filter for the task at hand.</w:t>
      </w:r>
    </w:p>
    <w:tbl>
      <w:tblPr>
        <w:tblW w:type="auto" w:w="0"/>
        <w:jc w:val="center"/>
        <w:tblLook w:firstColumn="1" w:firstRow="1" w:lastColumn="0" w:lastRow="0" w:noHBand="0" w:noVBand="1" w:val="04A0"/>
      </w:tblPr>
      <w:tblGrid>
        <w:gridCol w:w="2160"/>
        <w:gridCol w:w="2160"/>
        <w:gridCol w:w="2160"/>
        <w:gridCol w:w="2160"/>
      </w:tblGrid>
      <w:tr>
        <w:tc>
          <w:tcPr>
            <w:tcW w:type="dxa" w:w="2160"/>
            <w:shd w:fill="333366" w:val="clear"/>
          </w:tcPr>
          <w:p>
            <w:pPr>
              <w:jc w:val="center"/>
            </w:pPr>
            <w:r>
              <w:rPr>
                <w:rFonts w:ascii="Calibri" w:hAnsi="Calibri"/>
                <w:b/>
                <w:color w:val="FFFFFF"/>
                <w:sz w:val="18"/>
              </w:rPr>
              <w:t>Model</w:t>
            </w:r>
          </w:p>
        </w:tc>
        <w:tc>
          <w:tcPr>
            <w:tcW w:type="dxa" w:w="2160"/>
            <w:shd w:fill="333366" w:val="clear"/>
          </w:tcPr>
          <w:p>
            <w:pPr>
              <w:jc w:val="center"/>
            </w:pPr>
            <w:r>
              <w:rPr>
                <w:rFonts w:ascii="Calibri" w:hAnsi="Calibri"/>
                <w:b/>
                <w:color w:val="FFFFFF"/>
                <w:sz w:val="18"/>
              </w:rPr>
              <w:t>Who pays</w:t>
            </w:r>
          </w:p>
        </w:tc>
        <w:tc>
          <w:tcPr>
            <w:tcW w:type="dxa" w:w="2160"/>
            <w:shd w:fill="333366" w:val="clear"/>
          </w:tcPr>
          <w:p>
            <w:pPr>
              <w:jc w:val="center"/>
            </w:pPr>
            <w:r>
              <w:rPr>
                <w:rFonts w:ascii="Calibri" w:hAnsi="Calibri"/>
                <w:b/>
                <w:color w:val="FFFFFF"/>
                <w:sz w:val="18"/>
              </w:rPr>
              <w:t>For what</w:t>
            </w:r>
          </w:p>
        </w:tc>
        <w:tc>
          <w:tcPr>
            <w:tcW w:type="dxa" w:w="2160"/>
            <w:shd w:fill="333366" w:val="clear"/>
          </w:tcPr>
          <w:p>
            <w:pPr>
              <w:jc w:val="center"/>
            </w:pPr>
            <w:r>
              <w:rPr>
                <w:rFonts w:ascii="Calibri" w:hAnsi="Calibri"/>
                <w:b/>
                <w:color w:val="FFFFFF"/>
                <w:sz w:val="18"/>
              </w:rPr>
              <w:t>Who earns</w:t>
            </w:r>
          </w:p>
        </w:tc>
      </w:tr>
      <w:tr>
        <w:tc>
          <w:tcPr>
            <w:tcW w:type="dxa" w:w="2160"/>
            <w:shd w:fill="F5F5FF" w:val="clear"/>
          </w:tcPr>
          <w:p>
            <w:r>
              <w:rPr>
                <w:rFonts w:ascii="Calibri" w:hAnsi="Calibri"/>
                <w:sz w:val="18"/>
              </w:rPr>
              <w:t>Sponsored discount</w:t>
            </w:r>
          </w:p>
        </w:tc>
        <w:tc>
          <w:tcPr>
            <w:tcW w:type="dxa" w:w="2160"/>
            <w:shd w:fill="F5F5FF" w:val="clear"/>
          </w:tcPr>
          <w:p>
            <w:r>
              <w:rPr>
                <w:rFonts w:ascii="Calibri" w:hAnsi="Calibri"/>
                <w:sz w:val="18"/>
              </w:rPr>
              <w:t>AI company</w:t>
            </w:r>
          </w:p>
        </w:tc>
        <w:tc>
          <w:tcPr>
            <w:tcW w:type="dxa" w:w="2160"/>
            <w:shd w:fill="F5F5FF" w:val="clear"/>
          </w:tcPr>
          <w:p>
            <w:r>
              <w:rPr>
                <w:rFonts w:ascii="Calibri" w:hAnsi="Calibri"/>
                <w:sz w:val="18"/>
              </w:rPr>
              <w:t>Pre-installing AisthOS on devices</w:t>
            </w:r>
          </w:p>
        </w:tc>
        <w:tc>
          <w:tcPr>
            <w:tcW w:type="dxa" w:w="2160"/>
            <w:shd w:fill="F5F5FF" w:val="clear"/>
          </w:tcPr>
          <w:p>
            <w:r>
              <w:rPr>
                <w:rFonts w:ascii="Calibri" w:hAnsi="Calibri"/>
                <w:sz w:val="18"/>
              </w:rPr>
              <w:t>Buyer gets device cheaper</w:t>
            </w:r>
          </w:p>
        </w:tc>
      </w:tr>
      <w:tr>
        <w:tc>
          <w:tcPr>
            <w:tcW w:type="dxa" w:w="2160"/>
            <w:shd w:fill="FFFFFF" w:val="clear"/>
          </w:tcPr>
          <w:p>
            <w:r>
              <w:rPr>
                <w:rFonts w:ascii="Calibri" w:hAnsi="Calibri"/>
                <w:sz w:val="18"/>
              </w:rPr>
              <w:t>Spark purchase</w:t>
            </w:r>
          </w:p>
        </w:tc>
        <w:tc>
          <w:tcPr>
            <w:tcW w:type="dxa" w:w="2160"/>
            <w:shd w:fill="FFFFFF" w:val="clear"/>
          </w:tcPr>
          <w:p>
            <w:r>
              <w:rPr>
                <w:rFonts w:ascii="Calibri" w:hAnsi="Calibri"/>
                <w:sz w:val="18"/>
              </w:rPr>
              <w:t>AI company</w:t>
            </w:r>
          </w:p>
        </w:tc>
        <w:tc>
          <w:tcPr>
            <w:tcW w:type="dxa" w:w="2160"/>
            <w:shd w:fill="FFFFFF" w:val="clear"/>
          </w:tcPr>
          <w:p>
            <w:r>
              <w:rPr>
                <w:rFonts w:ascii="Calibri" w:hAnsi="Calibri"/>
                <w:sz w:val="18"/>
              </w:rPr>
              <w:t>Sparks of a specific type</w:t>
            </w:r>
          </w:p>
        </w:tc>
        <w:tc>
          <w:tcPr>
            <w:tcW w:type="dxa" w:w="2160"/>
            <w:shd w:fill="FFFFFF" w:val="clear"/>
          </w:tcPr>
          <w:p>
            <w:r>
              <w:rPr>
                <w:rFonts w:ascii="Calibri" w:hAnsi="Calibri"/>
                <w:sz w:val="18"/>
              </w:rPr>
              <w:t>User</w:t>
            </w:r>
          </w:p>
        </w:tc>
      </w:tr>
      <w:tr>
        <w:tc>
          <w:tcPr>
            <w:tcW w:type="dxa" w:w="2160"/>
            <w:shd w:fill="F5F5FF" w:val="clear"/>
          </w:tcPr>
          <w:p>
            <w:r>
              <w:rPr>
                <w:rFonts w:ascii="Calibri" w:hAnsi="Calibri"/>
                <w:sz w:val="18"/>
              </w:rPr>
              <w:t>OEM license</w:t>
            </w:r>
          </w:p>
        </w:tc>
        <w:tc>
          <w:tcPr>
            <w:tcW w:type="dxa" w:w="2160"/>
            <w:shd w:fill="F5F5FF" w:val="clear"/>
          </w:tcPr>
          <w:p>
            <w:r>
              <w:rPr>
                <w:rFonts w:ascii="Calibri" w:hAnsi="Calibri"/>
                <w:sz w:val="18"/>
              </w:rPr>
              <w:t>Manufacturer</w:t>
            </w:r>
          </w:p>
        </w:tc>
        <w:tc>
          <w:tcPr>
            <w:tcW w:type="dxa" w:w="2160"/>
            <w:shd w:fill="F5F5FF" w:val="clear"/>
          </w:tcPr>
          <w:p>
            <w:r>
              <w:rPr>
                <w:rFonts w:ascii="Calibri" w:hAnsi="Calibri"/>
                <w:sz w:val="18"/>
              </w:rPr>
              <w:t>Installing AisthOS</w:t>
            </w:r>
          </w:p>
        </w:tc>
        <w:tc>
          <w:tcPr>
            <w:tcW w:type="dxa" w:w="2160"/>
            <w:shd w:fill="F5F5FF" w:val="clear"/>
          </w:tcPr>
          <w:p>
            <w:r>
              <w:rPr>
                <w:rFonts w:ascii="Calibri" w:hAnsi="Calibri"/>
                <w:sz w:val="18"/>
              </w:rPr>
              <w:t>AisthOS Project</w:t>
            </w:r>
          </w:p>
        </w:tc>
      </w:tr>
      <w:tr>
        <w:tc>
          <w:tcPr>
            <w:tcW w:type="dxa" w:w="2160"/>
            <w:shd w:fill="FFFFFF" w:val="clear"/>
          </w:tcPr>
          <w:p>
            <w:r>
              <w:rPr>
                <w:rFonts w:ascii="Calibri" w:hAnsi="Calibri"/>
                <w:sz w:val="18"/>
              </w:rPr>
              <w:t>Template Store</w:t>
            </w:r>
          </w:p>
        </w:tc>
        <w:tc>
          <w:tcPr>
            <w:tcW w:type="dxa" w:w="2160"/>
            <w:shd w:fill="FFFFFF" w:val="clear"/>
          </w:tcPr>
          <w:p>
            <w:r>
              <w:rPr>
                <w:rFonts w:ascii="Calibri" w:hAnsi="Calibri"/>
                <w:sz w:val="18"/>
              </w:rPr>
              <w:t>Business</w:t>
            </w:r>
          </w:p>
        </w:tc>
        <w:tc>
          <w:tcPr>
            <w:tcW w:type="dxa" w:w="2160"/>
            <w:shd w:fill="FFFFFF" w:val="clear"/>
          </w:tcPr>
          <w:p>
            <w:r>
              <w:rPr>
                <w:rFonts w:ascii="Calibri" w:hAnsi="Calibri"/>
                <w:sz w:val="18"/>
              </w:rPr>
              <w:t>Ready-made Template for a task</w:t>
            </w:r>
          </w:p>
        </w:tc>
        <w:tc>
          <w:tcPr>
            <w:tcW w:type="dxa" w:w="2160"/>
            <w:shd w:fill="FFFFFF" w:val="clear"/>
          </w:tcPr>
          <w:p>
            <w:r>
              <w:rPr>
                <w:rFonts w:ascii="Calibri" w:hAnsi="Calibri"/>
                <w:sz w:val="18"/>
              </w:rPr>
              <w:t>Template developer</w:t>
            </w:r>
          </w:p>
        </w:tc>
      </w:tr>
    </w:tbl>
    <w:p/>
    <w:p>
      <w:pPr>
        <w:pStyle w:val="Heading1"/>
      </w:pPr>
      <w:r>
        <w:rPr>
          <w:rFonts w:ascii="Calibri" w:hAnsi="Calibri"/>
          <w:color w:val="333366"/>
        </w:rPr>
        <w:t>11. How This Differs</w:t>
      </w:r>
    </w:p>
    <w:p>
      <w:pPr>
        <w:spacing w:before="0" w:after="120"/>
      </w:pPr>
      <w:r>
        <w:rPr>
          <w:rFonts w:ascii="Calibri" w:hAnsi="Calibri"/>
          <w:b w:val="0"/>
          <w:i w:val="0"/>
          <w:sz w:val="20"/>
        </w:rPr>
        <w:t>AisthOS is not the first attempt to work with sensor data. But none of the existing systems solve the problem end to end:</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333366" w:val="clear"/>
          </w:tcPr>
          <w:p>
            <w:pPr>
              <w:jc w:val="center"/>
            </w:pPr>
            <w:r>
              <w:rPr>
                <w:rFonts w:ascii="Calibri" w:hAnsi="Calibri"/>
                <w:b/>
                <w:color w:val="FFFFFF"/>
                <w:sz w:val="18"/>
              </w:rPr>
            </w:r>
          </w:p>
        </w:tc>
        <w:tc>
          <w:tcPr>
            <w:tcW w:type="dxa" w:w="1440"/>
            <w:shd w:fill="333366" w:val="clear"/>
          </w:tcPr>
          <w:p>
            <w:pPr>
              <w:jc w:val="center"/>
            </w:pPr>
            <w:r>
              <w:rPr>
                <w:rFonts w:ascii="Calibri" w:hAnsi="Calibri"/>
                <w:b/>
                <w:color w:val="FFFFFF"/>
                <w:sz w:val="18"/>
              </w:rPr>
              <w:t>Scale AI</w:t>
            </w:r>
          </w:p>
        </w:tc>
        <w:tc>
          <w:tcPr>
            <w:tcW w:type="dxa" w:w="1440"/>
            <w:shd w:fill="333366" w:val="clear"/>
          </w:tcPr>
          <w:p>
            <w:pPr>
              <w:jc w:val="center"/>
            </w:pPr>
            <w:r>
              <w:rPr>
                <w:rFonts w:ascii="Calibri" w:hAnsi="Calibri"/>
                <w:b/>
                <w:color w:val="FFFFFF"/>
                <w:sz w:val="18"/>
              </w:rPr>
              <w:t>ROS</w:t>
            </w:r>
          </w:p>
        </w:tc>
        <w:tc>
          <w:tcPr>
            <w:tcW w:type="dxa" w:w="1440"/>
            <w:shd w:fill="333366" w:val="clear"/>
          </w:tcPr>
          <w:p>
            <w:pPr>
              <w:jc w:val="center"/>
            </w:pPr>
            <w:r>
              <w:rPr>
                <w:rFonts w:ascii="Calibri" w:hAnsi="Calibri"/>
                <w:b/>
                <w:color w:val="FFFFFF"/>
                <w:sz w:val="18"/>
              </w:rPr>
              <w:t>CEP / Kafka</w:t>
            </w:r>
          </w:p>
        </w:tc>
        <w:tc>
          <w:tcPr>
            <w:tcW w:type="dxa" w:w="1440"/>
            <w:shd w:fill="333366" w:val="clear"/>
          </w:tcPr>
          <w:p>
            <w:pPr>
              <w:jc w:val="center"/>
            </w:pPr>
            <w:r>
              <w:rPr>
                <w:rFonts w:ascii="Calibri" w:hAnsi="Calibri"/>
                <w:b/>
                <w:color w:val="FFFFFF"/>
                <w:sz w:val="18"/>
              </w:rPr>
              <w:t>Tesla Optimus</w:t>
            </w:r>
          </w:p>
        </w:tc>
        <w:tc>
          <w:tcPr>
            <w:tcW w:type="dxa" w:w="1440"/>
            <w:shd w:fill="333366" w:val="clear"/>
          </w:tcPr>
          <w:p>
            <w:pPr>
              <w:jc w:val="center"/>
            </w:pPr>
            <w:r>
              <w:rPr>
                <w:rFonts w:ascii="Calibri" w:hAnsi="Calibri"/>
                <w:b/>
                <w:color w:val="FFFFFF"/>
                <w:sz w:val="18"/>
              </w:rPr>
              <w:t>AisthOS</w:t>
            </w:r>
          </w:p>
        </w:tc>
      </w:tr>
      <w:tr>
        <w:tc>
          <w:tcPr>
            <w:tcW w:type="dxa" w:w="1440"/>
            <w:shd w:fill="F5F5FF" w:val="clear"/>
          </w:tcPr>
          <w:p>
            <w:r>
              <w:rPr>
                <w:rFonts w:ascii="Calibri" w:hAnsi="Calibri"/>
                <w:sz w:val="18"/>
              </w:rPr>
              <w:t>Type</w:t>
            </w:r>
          </w:p>
        </w:tc>
        <w:tc>
          <w:tcPr>
            <w:tcW w:type="dxa" w:w="1440"/>
            <w:shd w:fill="F5F5FF" w:val="clear"/>
          </w:tcPr>
          <w:p>
            <w:r>
              <w:rPr>
                <w:rFonts w:ascii="Calibri" w:hAnsi="Calibri"/>
                <w:sz w:val="18"/>
              </w:rPr>
              <w:t>Annotation</w:t>
            </w:r>
          </w:p>
        </w:tc>
        <w:tc>
          <w:tcPr>
            <w:tcW w:type="dxa" w:w="1440"/>
            <w:shd w:fill="F5F5FF" w:val="clear"/>
          </w:tcPr>
          <w:p>
            <w:r>
              <w:rPr>
                <w:rFonts w:ascii="Calibri" w:hAnsi="Calibri"/>
                <w:sz w:val="18"/>
              </w:rPr>
              <w:t>Middleware</w:t>
            </w:r>
          </w:p>
        </w:tc>
        <w:tc>
          <w:tcPr>
            <w:tcW w:type="dxa" w:w="1440"/>
            <w:shd w:fill="F5F5FF" w:val="clear"/>
          </w:tcPr>
          <w:p>
            <w:r>
              <w:rPr>
                <w:rFonts w:ascii="Calibri" w:hAnsi="Calibri"/>
                <w:sz w:val="18"/>
              </w:rPr>
              <w:t>Event processing</w:t>
            </w:r>
          </w:p>
        </w:tc>
        <w:tc>
          <w:tcPr>
            <w:tcW w:type="dxa" w:w="1440"/>
            <w:shd w:fill="F5F5FF" w:val="clear"/>
          </w:tcPr>
          <w:p>
            <w:r>
              <w:rPr>
                <w:rFonts w:ascii="Calibri" w:hAnsi="Calibri"/>
                <w:sz w:val="18"/>
              </w:rPr>
              <w:t>Data collection</w:t>
            </w:r>
          </w:p>
        </w:tc>
        <w:tc>
          <w:tcPr>
            <w:tcW w:type="dxa" w:w="1440"/>
            <w:shd w:fill="F5F5FF" w:val="clear"/>
          </w:tcPr>
          <w:p>
            <w:r>
              <w:rPr>
                <w:rFonts w:ascii="Calibri" w:hAnsi="Calibri"/>
                <w:sz w:val="18"/>
              </w:rPr>
              <w:t>Perception OS</w:t>
            </w:r>
          </w:p>
        </w:tc>
      </w:tr>
      <w:tr>
        <w:tc>
          <w:tcPr>
            <w:tcW w:type="dxa" w:w="1440"/>
            <w:shd w:fill="FFFFFF" w:val="clear"/>
          </w:tcPr>
          <w:p>
            <w:r>
              <w:rPr>
                <w:rFonts w:ascii="Calibri" w:hAnsi="Calibri"/>
                <w:sz w:val="18"/>
              </w:rPr>
              <w:t>Real-time</w:t>
            </w:r>
          </w:p>
        </w:tc>
        <w:tc>
          <w:tcPr>
            <w:tcW w:type="dxa" w:w="1440"/>
            <w:shd w:fill="FFFFFF" w:val="clear"/>
          </w:tcPr>
          <w:p>
            <w:r>
              <w:rPr>
                <w:rFonts w:ascii="Calibri" w:hAnsi="Calibri"/>
                <w:sz w:val="18"/>
              </w:rPr>
              <w:t>No</w:t>
            </w:r>
          </w:p>
        </w:tc>
        <w:tc>
          <w:tcPr>
            <w:tcW w:type="dxa" w:w="1440"/>
            <w:shd w:fill="FFFFFF" w:val="clear"/>
          </w:tcPr>
          <w:p>
            <w:r>
              <w:rPr>
                <w:rFonts w:ascii="Calibri" w:hAnsi="Calibri"/>
                <w:sz w:val="18"/>
              </w:rPr>
              <w:t>Yes</w:t>
            </w:r>
          </w:p>
        </w:tc>
        <w:tc>
          <w:tcPr>
            <w:tcW w:type="dxa" w:w="1440"/>
            <w:shd w:fill="FFFFFF" w:val="clear"/>
          </w:tcPr>
          <w:p>
            <w:r>
              <w:rPr>
                <w:rFonts w:ascii="Calibri" w:hAnsi="Calibri"/>
                <w:sz w:val="18"/>
              </w:rPr>
              <w:t>Yes</w:t>
            </w:r>
          </w:p>
        </w:tc>
        <w:tc>
          <w:tcPr>
            <w:tcW w:type="dxa" w:w="1440"/>
            <w:shd w:fill="FFFFFF" w:val="clear"/>
          </w:tcPr>
          <w:p>
            <w:r>
              <w:rPr>
                <w:rFonts w:ascii="Calibri" w:hAnsi="Calibri"/>
                <w:sz w:val="18"/>
              </w:rPr>
              <w:t>Yes</w:t>
            </w:r>
          </w:p>
        </w:tc>
        <w:tc>
          <w:tcPr>
            <w:tcW w:type="dxa" w:w="1440"/>
            <w:shd w:fill="FFFFFF" w:val="clear"/>
          </w:tcPr>
          <w:p>
            <w:r>
              <w:rPr>
                <w:rFonts w:ascii="Calibri" w:hAnsi="Calibri"/>
                <w:sz w:val="18"/>
              </w:rPr>
              <w:t>Yes</w:t>
            </w:r>
          </w:p>
        </w:tc>
      </w:tr>
      <w:tr>
        <w:tc>
          <w:tcPr>
            <w:tcW w:type="dxa" w:w="1440"/>
            <w:shd w:fill="F5F5FF" w:val="clear"/>
          </w:tcPr>
          <w:p>
            <w:r>
              <w:rPr>
                <w:rFonts w:ascii="Calibri" w:hAnsi="Calibri"/>
                <w:sz w:val="18"/>
              </w:rPr>
              <w:t>Multimodal</w:t>
            </w:r>
          </w:p>
        </w:tc>
        <w:tc>
          <w:tcPr>
            <w:tcW w:type="dxa" w:w="1440"/>
            <w:shd w:fill="F5F5FF" w:val="clear"/>
          </w:tcPr>
          <w:p>
            <w:r>
              <w:rPr>
                <w:rFonts w:ascii="Calibri" w:hAnsi="Calibri"/>
                <w:sz w:val="18"/>
              </w:rPr>
              <w:t>Partial</w:t>
            </w:r>
          </w:p>
        </w:tc>
        <w:tc>
          <w:tcPr>
            <w:tcW w:type="dxa" w:w="1440"/>
            <w:shd w:fill="F5F5FF" w:val="clear"/>
          </w:tcPr>
          <w:p>
            <w:r>
              <w:rPr>
                <w:rFonts w:ascii="Calibri" w:hAnsi="Calibri"/>
                <w:sz w:val="18"/>
              </w:rPr>
              <w:t>Via protocols</w:t>
            </w:r>
          </w:p>
        </w:tc>
        <w:tc>
          <w:tcPr>
            <w:tcW w:type="dxa" w:w="1440"/>
            <w:shd w:fill="F5F5FF" w:val="clear"/>
          </w:tcPr>
          <w:p>
            <w:r>
              <w:rPr>
                <w:rFonts w:ascii="Calibri" w:hAnsi="Calibri"/>
                <w:sz w:val="18"/>
              </w:rPr>
              <w:t>Via schemas</w:t>
            </w:r>
          </w:p>
        </w:tc>
        <w:tc>
          <w:tcPr>
            <w:tcW w:type="dxa" w:w="1440"/>
            <w:shd w:fill="F5F5FF" w:val="clear"/>
          </w:tcPr>
          <w:p>
            <w:r>
              <w:rPr>
                <w:rFonts w:ascii="Calibri" w:hAnsi="Calibri"/>
                <w:sz w:val="18"/>
              </w:rPr>
              <w:t>Video</w:t>
            </w:r>
          </w:p>
        </w:tc>
        <w:tc>
          <w:tcPr>
            <w:tcW w:type="dxa" w:w="1440"/>
            <w:shd w:fill="F5F5FF" w:val="clear"/>
          </w:tcPr>
          <w:p>
            <w:r>
              <w:rPr>
                <w:rFonts w:ascii="Calibri" w:hAnsi="Calibri"/>
                <w:sz w:val="18"/>
              </w:rPr>
              <w:t>Native</w:t>
            </w:r>
          </w:p>
        </w:tc>
      </w:tr>
      <w:tr>
        <w:tc>
          <w:tcPr>
            <w:tcW w:type="dxa" w:w="1440"/>
            <w:shd w:fill="FFFFFF" w:val="clear"/>
          </w:tcPr>
          <w:p>
            <w:r>
              <w:rPr>
                <w:rFonts w:ascii="Calibri" w:hAnsi="Calibri"/>
                <w:sz w:val="18"/>
              </w:rPr>
              <w:t>Privacy</w:t>
            </w:r>
          </w:p>
        </w:tc>
        <w:tc>
          <w:tcPr>
            <w:tcW w:type="dxa" w:w="1440"/>
            <w:shd w:fill="FFFFFF" w:val="clear"/>
          </w:tcPr>
          <w:p>
            <w:r>
              <w:rPr>
                <w:rFonts w:ascii="Calibri" w:hAnsi="Calibri"/>
                <w:sz w:val="18"/>
              </w:rPr>
              <w:t>Cloud</w:t>
            </w:r>
          </w:p>
        </w:tc>
        <w:tc>
          <w:tcPr>
            <w:tcW w:type="dxa" w:w="1440"/>
            <w:shd w:fill="FFFFFF" w:val="clear"/>
          </w:tcPr>
          <w:p>
            <w:r>
              <w:rPr>
                <w:rFonts w:ascii="Calibri" w:hAnsi="Calibri"/>
                <w:sz w:val="18"/>
              </w:rPr>
              <w:t>Raw data</w:t>
            </w:r>
          </w:p>
        </w:tc>
        <w:tc>
          <w:tcPr>
            <w:tcW w:type="dxa" w:w="1440"/>
            <w:shd w:fill="FFFFFF" w:val="clear"/>
          </w:tcPr>
          <w:p>
            <w:r>
              <w:rPr>
                <w:rFonts w:ascii="Calibri" w:hAnsi="Calibri"/>
                <w:sz w:val="18"/>
              </w:rPr>
              <w:t>Raw data</w:t>
            </w:r>
          </w:p>
        </w:tc>
        <w:tc>
          <w:tcPr>
            <w:tcW w:type="dxa" w:w="1440"/>
            <w:shd w:fill="FFFFFF" w:val="clear"/>
          </w:tcPr>
          <w:p>
            <w:r>
              <w:rPr>
                <w:rFonts w:ascii="Calibri" w:hAnsi="Calibri"/>
                <w:sz w:val="18"/>
              </w:rPr>
              <w:t>Cloud</w:t>
            </w:r>
          </w:p>
        </w:tc>
        <w:tc>
          <w:tcPr>
            <w:tcW w:type="dxa" w:w="1440"/>
            <w:shd w:fill="FFFFFF" w:val="clear"/>
          </w:tcPr>
          <w:p>
            <w:r>
              <w:rPr>
                <w:rFonts w:ascii="Calibri" w:hAnsi="Calibri"/>
                <w:sz w:val="18"/>
              </w:rPr>
              <w:t>Sparks only</w:t>
            </w:r>
          </w:p>
        </w:tc>
      </w:tr>
      <w:tr>
        <w:tc>
          <w:tcPr>
            <w:tcW w:type="dxa" w:w="1440"/>
            <w:shd w:fill="F5F5FF" w:val="clear"/>
          </w:tcPr>
          <w:p>
            <w:r>
              <w:rPr>
                <w:rFonts w:ascii="Calibri" w:hAnsi="Calibri"/>
                <w:sz w:val="18"/>
              </w:rPr>
              <w:t>Cost</w:t>
            </w:r>
          </w:p>
        </w:tc>
        <w:tc>
          <w:tcPr>
            <w:tcW w:type="dxa" w:w="1440"/>
            <w:shd w:fill="F5F5FF" w:val="clear"/>
          </w:tcPr>
          <w:p>
            <w:r>
              <w:rPr>
                <w:rFonts w:ascii="Calibri" w:hAnsi="Calibri"/>
                <w:sz w:val="18"/>
              </w:rPr>
              <w:t>$6–50/hr</w:t>
            </w:r>
          </w:p>
        </w:tc>
        <w:tc>
          <w:tcPr>
            <w:tcW w:type="dxa" w:w="1440"/>
            <w:shd w:fill="F5F5FF" w:val="clear"/>
          </w:tcPr>
          <w:p>
            <w:r>
              <w:rPr>
                <w:rFonts w:ascii="Calibri" w:hAnsi="Calibri"/>
                <w:sz w:val="18"/>
              </w:rPr>
              <w:t>MIT</w:t>
            </w:r>
          </w:p>
        </w:tc>
        <w:tc>
          <w:tcPr>
            <w:tcW w:type="dxa" w:w="1440"/>
            <w:shd w:fill="F5F5FF" w:val="clear"/>
          </w:tcPr>
          <w:p>
            <w:r>
              <w:rPr>
                <w:rFonts w:ascii="Calibri" w:hAnsi="Calibri"/>
                <w:sz w:val="18"/>
              </w:rPr>
              <w:t>Apache 2.0</w:t>
            </w:r>
          </w:p>
        </w:tc>
        <w:tc>
          <w:tcPr>
            <w:tcW w:type="dxa" w:w="1440"/>
            <w:shd w:fill="F5F5FF" w:val="clear"/>
          </w:tcPr>
          <w:p>
            <w:r>
              <w:rPr>
                <w:rFonts w:ascii="Calibri" w:hAnsi="Calibri"/>
                <w:sz w:val="18"/>
              </w:rPr>
              <w:t>$24–48/hr operator</w:t>
            </w:r>
          </w:p>
        </w:tc>
        <w:tc>
          <w:tcPr>
            <w:tcW w:type="dxa" w:w="1440"/>
            <w:shd w:fill="F5F5FF" w:val="clear"/>
          </w:tcPr>
          <w:p>
            <w:r>
              <w:rPr>
                <w:rFonts w:ascii="Calibri" w:hAnsi="Calibri"/>
                <w:sz w:val="18"/>
              </w:rPr>
              <w:t>MIT (free)</w:t>
            </w:r>
          </w:p>
        </w:tc>
      </w:tr>
      <w:tr>
        <w:tc>
          <w:tcPr>
            <w:tcW w:type="dxa" w:w="1440"/>
            <w:shd w:fill="FFFFFF" w:val="clear"/>
          </w:tcPr>
          <w:p>
            <w:r>
              <w:rPr>
                <w:rFonts w:ascii="Calibri" w:hAnsi="Calibri"/>
                <w:sz w:val="18"/>
              </w:rPr>
              <w:t>Certification</w:t>
            </w:r>
          </w:p>
        </w:tc>
        <w:tc>
          <w:tcPr>
            <w:tcW w:type="dxa" w:w="1440"/>
            <w:shd w:fill="FFFFFF" w:val="clear"/>
          </w:tcPr>
          <w:p>
            <w:r>
              <w:rPr>
                <w:rFonts w:ascii="Calibri" w:hAnsi="Calibri"/>
                <w:sz w:val="18"/>
              </w:rPr>
              <w:t>No</w:t>
            </w:r>
          </w:p>
        </w:tc>
        <w:tc>
          <w:tcPr>
            <w:tcW w:type="dxa" w:w="1440"/>
            <w:shd w:fill="FFFFFF" w:val="clear"/>
          </w:tcPr>
          <w:p>
            <w:r>
              <w:rPr>
                <w:rFonts w:ascii="Calibri" w:hAnsi="Calibri"/>
                <w:sz w:val="18"/>
              </w:rPr>
              <w:t>No</w:t>
            </w:r>
          </w:p>
        </w:tc>
        <w:tc>
          <w:tcPr>
            <w:tcW w:type="dxa" w:w="1440"/>
            <w:shd w:fill="FFFFFF" w:val="clear"/>
          </w:tcPr>
          <w:p>
            <w:r>
              <w:rPr>
                <w:rFonts w:ascii="Calibri" w:hAnsi="Calibri"/>
                <w:sz w:val="18"/>
              </w:rPr>
              <w:t>No</w:t>
            </w:r>
          </w:p>
        </w:tc>
        <w:tc>
          <w:tcPr>
            <w:tcW w:type="dxa" w:w="1440"/>
            <w:shd w:fill="FFFFFF" w:val="clear"/>
          </w:tcPr>
          <w:p>
            <w:r>
              <w:rPr>
                <w:rFonts w:ascii="Calibri" w:hAnsi="Calibri"/>
                <w:sz w:val="18"/>
              </w:rPr>
              <w:t>No</w:t>
            </w:r>
          </w:p>
        </w:tc>
        <w:tc>
          <w:tcPr>
            <w:tcW w:type="dxa" w:w="1440"/>
            <w:shd w:fill="FFFFFF" w:val="clear"/>
          </w:tcPr>
          <w:p>
            <w:r>
              <w:rPr>
                <w:rFonts w:ascii="Calibri" w:hAnsi="Calibri"/>
                <w:sz w:val="18"/>
              </w:rPr>
              <w:t>AisthOS Inside™</w:t>
            </w:r>
          </w:p>
        </w:tc>
      </w:tr>
    </w:tbl>
    <w:p/>
    <w:p>
      <w:pPr>
        <w:pStyle w:val="Heading1"/>
      </w:pPr>
      <w:r>
        <w:rPr>
          <w:rFonts w:ascii="Calibri" w:hAnsi="Calibri"/>
          <w:color w:val="333366"/>
        </w:rPr>
        <w:t>12. Standing on Shoulders</w:t>
      </w:r>
    </w:p>
    <w:p>
      <w:pPr>
        <w:spacing w:before="0" w:after="120"/>
      </w:pPr>
      <w:r>
        <w:rPr>
          <w:rFonts w:ascii="Calibri" w:hAnsi="Calibri"/>
          <w:b w:val="0"/>
          <w:i w:val="0"/>
          <w:sz w:val="20"/>
        </w:rPr>
        <w:t>AisthOS did not emerge in a vacuum. Here are the works that shaped its architecture, to which we are indebted:</w:t>
      </w:r>
    </w:p>
    <w:p>
      <w:pPr>
        <w:spacing w:before="0" w:after="120"/>
      </w:pPr>
      <w:r>
        <w:rPr>
          <w:rFonts w:ascii="Calibri" w:hAnsi="Calibri"/>
          <w:b w:val="0"/>
          <w:i w:val="0"/>
          <w:sz w:val="20"/>
        </w:rPr>
        <w:t>The W3C SSN/SOSA ontology [29] laid the foundation for semantic sensor descriptions—Template schema builds on it. Complex Event Processing (Flink, Kafka) established the template-plus-filter pattern for machine events—we transferred it to physical reality perception. ROS provides data transport in robotics but lacks a "sensor-to-semantics" layer—AisthOS sits on top. Roboflow’s AutoDistill (2023) demonstrated automated annotation through foundation models, but in batch mode—AisthOS runs in real time.</w:t>
      </w:r>
    </w:p>
    <w:p>
      <w:pPr>
        <w:spacing w:before="0" w:after="120"/>
      </w:pPr>
      <w:r>
        <w:rPr>
          <w:rFonts w:ascii="Calibri" w:hAnsi="Calibri"/>
          <w:b w:val="0"/>
          <w:i w:val="0"/>
          <w:sz w:val="20"/>
        </w:rPr>
        <w:t>NVIDIA’s Cosmos [30]—a world model trained on 20 million hours of real-world data—is the strongest testimony to how valuable real data is. MemOS [31] manages AI system memory and is complementary: one generates knowledge, the other manages it.</w:t>
      </w:r>
    </w:p>
    <w:p>
      <w:pPr>
        <w:spacing w:before="0" w:after="120"/>
      </w:pPr>
      <w:r>
        <w:rPr>
          <w:rFonts w:ascii="Calibri" w:hAnsi="Calibri"/>
          <w:b w:val="0"/>
          <w:i w:val="0"/>
          <w:sz w:val="20"/>
        </w:rPr>
        <w:t>Special mention goes to Fang and colleagues’ AI-Newton [32]. Their system independently rediscovered Newton’s second law and the law of universal gravitation from experimental data, without any prior knowledge of physics. But it needs structured numerical input. AisthOS provides exactly the missing layer: automatic conversion of raw experiments into structured data suitable for symbolic discovery.</w:t>
      </w:r>
    </w:p>
    <w:p>
      <w:pPr>
        <w:pStyle w:val="Heading1"/>
      </w:pPr>
      <w:r>
        <w:rPr>
          <w:rFonts w:ascii="Calibri" w:hAnsi="Calibri"/>
          <w:color w:val="333366"/>
        </w:rPr>
        <w:t>13. What We Cannot Do (Yet)</w:t>
      </w:r>
    </w:p>
    <w:p>
      <w:pPr>
        <w:spacing w:before="0" w:after="120"/>
      </w:pPr>
      <w:r>
        <w:rPr>
          <w:rFonts w:ascii="Calibri" w:hAnsi="Calibri"/>
          <w:b w:val="0"/>
          <w:i w:val="0"/>
          <w:sz w:val="20"/>
        </w:rPr>
        <w:t>A claim to honesty requires listing limitations as well.</w:t>
      </w:r>
    </w:p>
    <w:p>
      <w:pPr>
        <w:spacing w:before="0" w:after="120"/>
      </w:pPr>
      <w:r>
        <w:rPr>
          <w:rFonts w:ascii="Calibri" w:hAnsi="Calibri"/>
          <w:b w:val="0"/>
          <w:i w:val="0"/>
          <w:sz w:val="20"/>
        </w:rPr>
        <w:t>Semantic scene understanding via language models (7B+ parameters) does not yet fit on edge chips—a nearby local server is required. As chip capabilities grow (projection: TOPS doubling every 18 months), this constraint will dissolve, roughly by 2027–2028.</w:t>
      </w:r>
    </w:p>
    <w:p>
      <w:pPr>
        <w:spacing w:before="0" w:after="120"/>
      </w:pPr>
      <w:r>
        <w:rPr>
          <w:rFonts w:ascii="Calibri" w:hAnsi="Calibri"/>
          <w:b w:val="0"/>
          <w:i w:val="0"/>
          <w:sz w:val="20"/>
        </w:rPr>
        <w:t>The Constitutional Layer depends on PII detection quality. Adversarial attacks on detectors are possible. Cascade detection (multiple model architectures) reduces the risk but does not eliminate it entirely. Formal verification of PII absence in a Spark is NP-hard in the general case; in practice, we use heuristics.</w:t>
      </w:r>
    </w:p>
    <w:p>
      <w:pPr>
        <w:spacing w:before="0" w:after="120"/>
      </w:pPr>
      <w:r>
        <w:rPr>
          <w:rFonts w:ascii="Calibri" w:hAnsi="Calibri"/>
          <w:b w:val="0"/>
          <w:i w:val="0"/>
          <w:sz w:val="20"/>
        </w:rPr>
        <w:t>Differential privacy mathematically guarantees that re-identification is impossible, but it reduces Spark utility. Balancing privacy and utility remains an open research problem.</w:t>
      </w:r>
    </w:p>
    <w:p>
      <w:pPr>
        <w:spacing w:before="0" w:after="120"/>
      </w:pPr>
      <w:r>
        <w:rPr>
          <w:rFonts w:ascii="Calibri" w:hAnsi="Calibri"/>
          <w:b w:val="0"/>
          <w:i w:val="0"/>
          <w:sz w:val="20"/>
        </w:rPr>
        <w:t>The Spark Marketplace will require solving pricing, quality assurance, and spam protection. These are engineering problems, but they are not trivial.</w:t>
      </w:r>
    </w:p>
    <w:p>
      <w:pPr>
        <w:spacing w:before="0" w:after="120"/>
      </w:pPr>
      <w:r>
        <w:rPr>
          <w:rFonts w:ascii="Calibri" w:hAnsi="Calibri"/>
          <w:b w:val="0"/>
          <w:i/>
          <w:sz w:val="20"/>
        </w:rPr>
        <w:t>We believe AisthOS is architecturally safer than alternatives where raw data goes to the cloud. But security is a process, not a state.</w:t>
      </w:r>
    </w:p>
    <w:p>
      <w:pPr>
        <w:pStyle w:val="Heading1"/>
      </w:pPr>
      <w:r>
        <w:rPr>
          <w:rFonts w:ascii="Calibri" w:hAnsi="Calibri"/>
          <w:color w:val="333366"/>
        </w:rPr>
        <w:t>14. What Comes Next</w:t>
      </w:r>
    </w:p>
    <w:p>
      <w:pPr>
        <w:spacing w:before="0" w:after="120"/>
      </w:pPr>
      <w:r>
        <w:rPr>
          <w:rFonts w:ascii="Calibri" w:hAnsi="Calibri"/>
          <w:b w:val="0"/>
          <w:i w:val="0"/>
          <w:sz w:val="20"/>
        </w:rPr>
        <w:t>The Template-Filter-Spark architecture opens several directions we plan to develop:</w:t>
      </w:r>
    </w:p>
    <w:p>
      <w:pPr>
        <w:spacing w:before="0" w:after="120"/>
      </w:pPr>
      <w:r>
        <w:rPr>
          <w:rFonts w:ascii="Calibri" w:hAnsi="Calibri"/>
          <w:b w:val="0"/>
          <w:i w:val="0"/>
          <w:sz w:val="20"/>
        </w:rPr>
        <w:t>In the near term: integration with the Wyoming Protocol to turn AisthOS devices into Home Assistant voice satellites, and launch of the Spark Marketplace for exchanging anonymized data.</w:t>
      </w:r>
    </w:p>
    <w:p>
      <w:pPr>
        <w:spacing w:before="0" w:after="120"/>
      </w:pPr>
      <w:r>
        <w:rPr>
          <w:rFonts w:ascii="Calibri" w:hAnsi="Calibri"/>
          <w:b w:val="0"/>
          <w:i w:val="0"/>
          <w:sz w:val="20"/>
        </w:rPr>
        <w:t>In the medium term: autonomous driving training through consumer dashcam networks, behavior analytics for small and medium businesses through ready-made Templates, industrial monitoring, and medical observation.</w:t>
      </w:r>
    </w:p>
    <w:p>
      <w:pPr>
        <w:spacing w:before="0" w:after="120"/>
      </w:pPr>
      <w:r>
        <w:rPr>
          <w:rFonts w:ascii="Calibri" w:hAnsi="Calibri"/>
          <w:b w:val="0"/>
          <w:i w:val="0"/>
          <w:sz w:val="20"/>
        </w:rPr>
        <w:t>But there is one direction that seems most promising in the long run. Structured multimodal observation opens a path to automated scientific discovery. Systems like AI-Newton [32] can already derive physical laws—but they need prepared numerical data. AisthOS provides the missing link: automatic conversion of real experiments into structured input for such systems. Imagine a thousand devices simultaneously observing physical phenomena and generating Sparks from which AI extracts patterns. We are exploring this direction in forthcoming work.</w:t>
      </w:r>
    </w:p>
    <w:p>
      <w:pPr>
        <w:pStyle w:val="Heading1"/>
      </w:pPr>
      <w:r>
        <w:rPr>
          <w:rFonts w:ascii="Calibri" w:hAnsi="Calibri"/>
          <w:color w:val="333366"/>
        </w:rPr>
        <w:t>15. Acknowledgments</w:t>
      </w:r>
    </w:p>
    <w:p>
      <w:pPr>
        <w:spacing w:before="0" w:after="120"/>
      </w:pPr>
      <w:r>
        <w:rPr>
          <w:rFonts w:ascii="Calibri" w:hAnsi="Calibri"/>
          <w:b w:val="0"/>
          <w:i w:val="0"/>
          <w:sz w:val="20"/>
        </w:rPr>
        <w:t>During the preparation of this work, the author used Claude (Anthropic, 2026) for research, literature review, comparative analysis, and draft preparation. The conceptual foundation—the reverse compilation paradigm, the Template-Filter-Spark formalization, application domains, and business model—was developed by the author. The author reviewed and edited the entire manuscript and takes full responsibility for its contents.</w:t>
      </w:r>
    </w:p>
    <w:p>
      <w:pPr>
        <w:spacing w:before="0" w:after="120"/>
      </w:pPr>
      <w:r>
        <w:rPr>
          <w:rFonts w:ascii="Calibri" w:hAnsi="Calibri"/>
          <w:b w:val="0"/>
          <w:i/>
          <w:sz w:val="20"/>
        </w:rPr>
        <w:t>The collaborative process itself is a demonstration of the AisthOS philosophy: AI as a transparent tool that amplifies human capability, not replaces it.</w:t>
      </w:r>
    </w:p>
    <w:p>
      <w:pPr>
        <w:pStyle w:val="Heading1"/>
      </w:pPr>
      <w:r>
        <w:rPr>
          <w:rFonts w:ascii="Calibri" w:hAnsi="Calibri"/>
          <w:color w:val="333366"/>
        </w:rPr>
        <w:t>References</w:t>
      </w:r>
    </w:p>
    <w:p>
      <w:pPr>
        <w:spacing w:before="0" w:after="60"/>
      </w:pPr>
      <w:r>
        <w:rPr>
          <w:rFonts w:ascii="Calibri" w:hAnsi="Calibri"/>
          <w:b w:val="0"/>
          <w:i w:val="0"/>
          <w:color w:val="666666"/>
          <w:sz w:val="18"/>
        </w:rPr>
        <w:t>[1] Villalobos P. et al. Will we run out of data? Limits of LLM scaling based on human-generated data. Epoch AI (2024).</w:t>
      </w:r>
    </w:p>
    <w:p>
      <w:pPr>
        <w:spacing w:before="0" w:after="60"/>
      </w:pPr>
      <w:r>
        <w:rPr>
          <w:rFonts w:ascii="Calibri" w:hAnsi="Calibri"/>
          <w:b w:val="0"/>
          <w:i w:val="0"/>
          <w:color w:val="666666"/>
          <w:sz w:val="18"/>
        </w:rPr>
        <w:t>[2] Shumailov I. et al. AI models collapse when trained on recursively generated data. Nature 631, 755–759 (2024). DOI: 10.1038/s41586-024-07566-y</w:t>
      </w:r>
    </w:p>
    <w:p>
      <w:pPr>
        <w:spacing w:before="0" w:after="60"/>
      </w:pPr>
      <w:r>
        <w:rPr>
          <w:rFonts w:ascii="Calibri" w:hAnsi="Calibri"/>
          <w:b w:val="0"/>
          <w:i w:val="0"/>
          <w:color w:val="666666"/>
          <w:sz w:val="18"/>
        </w:rPr>
        <w:t>[3] Dohmatob E., Feng Y., Subramonian A., Kempe J. Strong Model Collapse. ICLR Spotlight (2025). arXiv:2410.04840</w:t>
      </w:r>
    </w:p>
    <w:p>
      <w:pPr>
        <w:spacing w:before="0" w:after="60"/>
      </w:pPr>
      <w:r>
        <w:rPr>
          <w:rFonts w:ascii="Calibri" w:hAnsi="Calibri"/>
          <w:b w:val="0"/>
          <w:i w:val="0"/>
          <w:color w:val="666666"/>
          <w:sz w:val="18"/>
        </w:rPr>
        <w:t>[4] Tesla. Data Collection Operator postings (2024–2026). Range: $24–48/hr.</w:t>
      </w:r>
    </w:p>
    <w:p>
      <w:pPr>
        <w:spacing w:before="0" w:after="60"/>
      </w:pPr>
      <w:r>
        <w:rPr>
          <w:rFonts w:ascii="Calibri" w:hAnsi="Calibri"/>
          <w:b w:val="0"/>
          <w:i w:val="0"/>
          <w:color w:val="666666"/>
          <w:sz w:val="18"/>
        </w:rPr>
        <w:t>[5] Global Growth Insights. Data Annotation Tool Market Report (2025).</w:t>
      </w:r>
    </w:p>
    <w:p>
      <w:pPr>
        <w:spacing w:before="0" w:after="60"/>
      </w:pPr>
      <w:r>
        <w:rPr>
          <w:rFonts w:ascii="Calibri" w:hAnsi="Calibri"/>
          <w:b w:val="0"/>
          <w:i w:val="0"/>
          <w:color w:val="666666"/>
          <w:sz w:val="18"/>
        </w:rPr>
        <w:t>[6] byteiota. AI Inference Costs: 55% of Cloud Spending in 2026 (2026).</w:t>
      </w:r>
    </w:p>
    <w:p>
      <w:pPr>
        <w:spacing w:before="0" w:after="60"/>
      </w:pPr>
      <w:r>
        <w:rPr>
          <w:rFonts w:ascii="Calibri" w:hAnsi="Calibri"/>
          <w:b w:val="0"/>
          <w:i w:val="0"/>
          <w:color w:val="666666"/>
          <w:sz w:val="18"/>
        </w:rPr>
        <w:t>[7] JarvisLabs. H100 GPU Price Tracker (2025–2026). TrendForce. HBM3E Price Hike (2025).</w:t>
      </w:r>
    </w:p>
    <w:p>
      <w:pPr>
        <w:spacing w:before="0" w:after="60"/>
      </w:pPr>
      <w:r>
        <w:rPr>
          <w:rFonts w:ascii="Calibri" w:hAnsi="Calibri"/>
          <w:b w:val="0"/>
          <w:i w:val="0"/>
          <w:color w:val="666666"/>
          <w:sz w:val="18"/>
        </w:rPr>
        <w:t>[8] International Energy Agency (IEA). Energy and AI: Electricity Demand (2025).</w:t>
      </w:r>
    </w:p>
    <w:p>
      <w:pPr>
        <w:spacing w:before="0" w:after="60"/>
      </w:pPr>
      <w:r>
        <w:rPr>
          <w:rFonts w:ascii="Calibri" w:hAnsi="Calibri"/>
          <w:b w:val="0"/>
          <w:i w:val="0"/>
          <w:color w:val="666666"/>
          <w:sz w:val="18"/>
        </w:rPr>
        <w:t>[9] Fortune. Power grids hit limits as data centers surge (March 2026).</w:t>
      </w:r>
    </w:p>
    <w:p>
      <w:pPr>
        <w:spacing w:before="0" w:after="60"/>
      </w:pPr>
      <w:r>
        <w:rPr>
          <w:rFonts w:ascii="Calibri" w:hAnsi="Calibri"/>
          <w:b w:val="0"/>
          <w:i w:val="0"/>
          <w:color w:val="666666"/>
          <w:sz w:val="18"/>
        </w:rPr>
        <w:t>[10] Built In. State Data Center Moratoriums: Virginia, Georgia, Vermont (2026).</w:t>
      </w:r>
    </w:p>
    <w:p>
      <w:pPr>
        <w:spacing w:before="0" w:after="60"/>
      </w:pPr>
      <w:r>
        <w:rPr>
          <w:rFonts w:ascii="Calibri" w:hAnsi="Calibri"/>
          <w:b w:val="0"/>
          <w:i w:val="0"/>
          <w:color w:val="666666"/>
          <w:sz w:val="18"/>
        </w:rPr>
        <w:t>[11] IAEA. Data Centres Eye Advanced Nuclear (2025). Carbon Credits. 15 New Reactors in 2026.</w:t>
      </w:r>
    </w:p>
    <w:p>
      <w:pPr>
        <w:spacing w:before="0" w:after="60"/>
      </w:pPr>
      <w:r>
        <w:rPr>
          <w:rFonts w:ascii="Calibri" w:hAnsi="Calibri"/>
          <w:b w:val="0"/>
          <w:i w:val="0"/>
          <w:color w:val="666666"/>
          <w:sz w:val="18"/>
        </w:rPr>
        <w:t>[12] McKinsey. The Cost of Compute: A $7 Trillion Race to Scale Data Centers (2026).</w:t>
      </w:r>
    </w:p>
    <w:p>
      <w:pPr>
        <w:spacing w:before="0" w:after="60"/>
      </w:pPr>
      <w:r>
        <w:rPr>
          <w:rFonts w:ascii="Calibri" w:hAnsi="Calibri"/>
          <w:b w:val="0"/>
          <w:i w:val="0"/>
          <w:color w:val="666666"/>
          <w:sz w:val="18"/>
        </w:rPr>
        <w:t>[13] Diamantopoulos D. et al. TinyissimoYOLO. ECCV Workshops (2024). arXiv:2311.01057</w:t>
      </w:r>
    </w:p>
    <w:p>
      <w:pPr>
        <w:spacing w:before="0" w:after="60"/>
      </w:pPr>
      <w:r>
        <w:rPr>
          <w:rFonts w:ascii="Calibri" w:hAnsi="Calibri"/>
          <w:b w:val="0"/>
          <w:i w:val="0"/>
          <w:color w:val="666666"/>
          <w:sz w:val="18"/>
        </w:rPr>
        <w:t>[14] Ambarella. CV72S Product Announcement (2024).</w:t>
      </w:r>
    </w:p>
    <w:p>
      <w:pPr>
        <w:spacing w:before="0" w:after="60"/>
      </w:pPr>
      <w:r>
        <w:rPr>
          <w:rFonts w:ascii="Calibri" w:hAnsi="Calibri"/>
          <w:b w:val="0"/>
          <w:i w:val="0"/>
          <w:color w:val="666666"/>
          <w:sz w:val="18"/>
        </w:rPr>
        <w:t>[15] Hailo Community. RPi5 + Hailo-8L Performance (2025). Seeed Studio Wiki.</w:t>
      </w:r>
    </w:p>
    <w:p>
      <w:pPr>
        <w:spacing w:before="0" w:after="60"/>
      </w:pPr>
      <w:r>
        <w:rPr>
          <w:rFonts w:ascii="Calibri" w:hAnsi="Calibri"/>
          <w:b w:val="0"/>
          <w:i w:val="0"/>
          <w:color w:val="666666"/>
          <w:sz w:val="18"/>
        </w:rPr>
        <w:t>[16] Qualcomm. Snapdragon 8 Elite Specifications (2024).</w:t>
      </w:r>
    </w:p>
    <w:p>
      <w:pPr>
        <w:spacing w:before="0" w:after="60"/>
      </w:pPr>
      <w:r>
        <w:rPr>
          <w:rFonts w:ascii="Calibri" w:hAnsi="Calibri"/>
          <w:b w:val="0"/>
          <w:i w:val="0"/>
          <w:color w:val="666666"/>
          <w:sz w:val="18"/>
        </w:rPr>
        <w:t>[17] Qualcomm. AR1+ Gen 1 at AWE 2025.</w:t>
      </w:r>
    </w:p>
    <w:p>
      <w:pPr>
        <w:spacing w:before="0" w:after="60"/>
      </w:pPr>
      <w:r>
        <w:rPr>
          <w:rFonts w:ascii="Calibri" w:hAnsi="Calibri"/>
          <w:b w:val="0"/>
          <w:i w:val="0"/>
          <w:color w:val="666666"/>
          <w:sz w:val="18"/>
        </w:rPr>
        <w:t>[18] Alamouti S. Hybrid Edge-Cloud Architecture Cost Analysis. arXiv:2501.14823 (2025).</w:t>
      </w:r>
    </w:p>
    <w:p>
      <w:pPr>
        <w:spacing w:before="0" w:after="60"/>
      </w:pPr>
      <w:r>
        <w:rPr>
          <w:rFonts w:ascii="Calibri" w:hAnsi="Calibri"/>
          <w:b w:val="0"/>
          <w:i w:val="0"/>
          <w:color w:val="666666"/>
          <w:sz w:val="18"/>
        </w:rPr>
        <w:t>[19] Bai Y. et al. Constitutional AI: Harmlessness from AI Feedback. arXiv:2212.08073 (2022).</w:t>
      </w:r>
    </w:p>
    <w:p>
      <w:pPr>
        <w:spacing w:before="0" w:after="60"/>
      </w:pPr>
      <w:r>
        <w:rPr>
          <w:rFonts w:ascii="Calibri" w:hAnsi="Calibri"/>
          <w:b w:val="0"/>
          <w:i w:val="0"/>
          <w:color w:val="666666"/>
          <w:sz w:val="18"/>
        </w:rPr>
        <w:t>[20] Smart Analytics Global. AI Smart Glasses Market Forecast. BusinessWire (Jan 2026).</w:t>
      </w:r>
    </w:p>
    <w:p>
      <w:pPr>
        <w:spacing w:before="0" w:after="60"/>
      </w:pPr>
      <w:r>
        <w:rPr>
          <w:rFonts w:ascii="Calibri" w:hAnsi="Calibri"/>
          <w:b w:val="0"/>
          <w:i w:val="0"/>
          <w:color w:val="666666"/>
          <w:sz w:val="18"/>
        </w:rPr>
        <w:t>[21] 404 Media. How to Disable Meta Ray-Ban LED (2025).</w:t>
      </w:r>
    </w:p>
    <w:p>
      <w:pPr>
        <w:spacing w:before="0" w:after="60"/>
      </w:pPr>
      <w:r>
        <w:rPr>
          <w:rFonts w:ascii="Calibri" w:hAnsi="Calibri"/>
          <w:b w:val="0"/>
          <w:i w:val="0"/>
          <w:color w:val="666666"/>
          <w:sz w:val="18"/>
        </w:rPr>
        <w:t>[22] AisthOS Project. AisthOS Inside™ Certification Standards v1.0. github.com/aisthos/certification</w:t>
      </w:r>
    </w:p>
    <w:p>
      <w:pPr>
        <w:spacing w:before="0" w:after="60"/>
      </w:pPr>
      <w:r>
        <w:rPr>
          <w:rFonts w:ascii="Calibri" w:hAnsi="Calibri"/>
          <w:b w:val="0"/>
          <w:i w:val="0"/>
          <w:color w:val="666666"/>
          <w:sz w:val="18"/>
        </w:rPr>
        <w:t>[23] Criminal Code of the Russian Federation, Art. 138.1. FZ-308 (2019).</w:t>
      </w:r>
    </w:p>
    <w:p>
      <w:pPr>
        <w:spacing w:before="0" w:after="60"/>
      </w:pPr>
      <w:r>
        <w:rPr>
          <w:rFonts w:ascii="Calibri" w:hAnsi="Calibri"/>
          <w:b w:val="0"/>
          <w:i w:val="0"/>
          <w:color w:val="666666"/>
          <w:sz w:val="18"/>
        </w:rPr>
        <w:t>[24] Regulation (EU) 2016/679 (GDPR).</w:t>
      </w:r>
    </w:p>
    <w:p>
      <w:pPr>
        <w:spacing w:before="0" w:after="60"/>
      </w:pPr>
      <w:r>
        <w:rPr>
          <w:rFonts w:ascii="Calibri" w:hAnsi="Calibri"/>
          <w:b w:val="0"/>
          <w:i w:val="0"/>
          <w:color w:val="666666"/>
          <w:sz w:val="18"/>
        </w:rPr>
        <w:t>[25] European Commission. EU AI Act (2024–2026).</w:t>
      </w:r>
    </w:p>
    <w:p>
      <w:pPr>
        <w:spacing w:before="0" w:after="60"/>
      </w:pPr>
      <w:r>
        <w:rPr>
          <w:rFonts w:ascii="Calibri" w:hAnsi="Calibri"/>
          <w:b w:val="0"/>
          <w:i w:val="0"/>
          <w:color w:val="666666"/>
          <w:sz w:val="18"/>
        </w:rPr>
        <w:t>[26] Illinois Biometric Information Privacy Act (BIPA). 740 ILCS 14.</w:t>
      </w:r>
    </w:p>
    <w:p>
      <w:pPr>
        <w:spacing w:before="0" w:after="60"/>
      </w:pPr>
      <w:r>
        <w:rPr>
          <w:rFonts w:ascii="Calibri" w:hAnsi="Calibri"/>
          <w:b w:val="0"/>
          <w:i w:val="0"/>
          <w:color w:val="666666"/>
          <w:sz w:val="18"/>
        </w:rPr>
        <w:t>[27] California Legislature. SB 1130 (introduced Feb 2026).</w:t>
      </w:r>
    </w:p>
    <w:p>
      <w:pPr>
        <w:spacing w:before="0" w:after="60"/>
      </w:pPr>
      <w:r>
        <w:rPr>
          <w:rFonts w:ascii="Calibri" w:hAnsi="Calibri"/>
          <w:b w:val="0"/>
          <w:i w:val="0"/>
          <w:color w:val="666666"/>
          <w:sz w:val="18"/>
        </w:rPr>
        <w:t>[28] AisthOS Project. Security Annex. github.com/aisthos/certification/security-annex</w:t>
      </w:r>
    </w:p>
    <w:p>
      <w:pPr>
        <w:spacing w:before="0" w:after="60"/>
      </w:pPr>
      <w:r>
        <w:rPr>
          <w:rFonts w:ascii="Calibri" w:hAnsi="Calibri"/>
          <w:b w:val="0"/>
          <w:i w:val="0"/>
          <w:color w:val="666666"/>
          <w:sz w:val="18"/>
        </w:rPr>
        <w:t>[29] W3C. Semantic Sensor Network Ontology. W3C Recommendation (2017).</w:t>
      </w:r>
    </w:p>
    <w:p>
      <w:pPr>
        <w:spacing w:before="0" w:after="60"/>
      </w:pPr>
      <w:r>
        <w:rPr>
          <w:rFonts w:ascii="Calibri" w:hAnsi="Calibri"/>
          <w:b w:val="0"/>
          <w:i w:val="0"/>
          <w:color w:val="666666"/>
          <w:sz w:val="18"/>
        </w:rPr>
        <w:t>[30] Agarwal N. et al. Cosmos World Foundation Model. arXiv:2501.03575 (2025).</w:t>
      </w:r>
    </w:p>
    <w:p>
      <w:pPr>
        <w:spacing w:before="0" w:after="60"/>
      </w:pPr>
      <w:r>
        <w:rPr>
          <w:rFonts w:ascii="Calibri" w:hAnsi="Calibri"/>
          <w:b w:val="0"/>
          <w:i w:val="0"/>
          <w:color w:val="666666"/>
          <w:sz w:val="18"/>
        </w:rPr>
        <w:t>[31] Li Z. et al. MemOS: A Memory OS for AI System. arXiv:2507.03724 (2025).</w:t>
      </w:r>
    </w:p>
    <w:p>
      <w:pPr>
        <w:spacing w:before="0" w:after="60"/>
      </w:pPr>
      <w:r>
        <w:rPr>
          <w:rFonts w:ascii="Calibri" w:hAnsi="Calibri"/>
          <w:b w:val="0"/>
          <w:i w:val="0"/>
          <w:color w:val="666666"/>
          <w:sz w:val="18"/>
        </w:rPr>
        <w:t>[32] Fang Y. et al. AI-Newton: Concept-Driven Autonomous Discovery. arXiv:2504.01538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