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A5F"/>
          <w:sz w:val="46"/>
          <w:szCs w:val="46"/>
        </w:rPr>
        <w:t xml:space="preserve">KALPESH KINARIWALA</w:t>
      </w:r>
    </w:p>
    <w:p>
      <w:pPr>
        <w:spacing w:after="200"/>
        <w:jc w:val="center"/>
      </w:pPr>
      <w:r>
        <w:rPr>
          <w:b/>
          <w:bCs/>
          <w:color w:val="B8863B"/>
          <w:sz w:val="30"/>
          <w:szCs w:val="30"/>
        </w:rPr>
        <w:t xml:space="preserve">The 15-Day LinkedIn Content Playbook</w:t>
      </w:r>
    </w:p>
    <w:p>
      <w:pPr>
        <w:pBdr>
          <w:top w:val="single" w:color="B8863B" w:sz="8" w:space="8"/>
          <w:bottom w:val="single" w:color="B8863B" w:sz="8" w:space="8"/>
        </w:pBdr>
        <w:spacing w:after="200" w:before="100"/>
        <w:jc w:val="center"/>
      </w:pPr>
      <w:r>
        <w:rPr>
          <w:i/>
          <w:iCs/>
          <w:color w:val="3A3F47"/>
          <w:sz w:val="22"/>
          <w:szCs w:val="22"/>
        </w:rPr>
        <w:t xml:space="preserve">Editable copy · Ready to publish · July 24 – August 15</w:t>
      </w:r>
    </w:p>
    <w:p>
      <w:pPr>
        <w:spacing w:before="160"/>
        <w:jc w:val="center"/>
      </w:pPr>
      <w:r>
        <w:rPr>
          <w:color w:val="1A1A1A"/>
          <w:sz w:val="22"/>
          <w:szCs w:val="22"/>
        </w:rPr>
        <w:t xml:space="preserve">Every post is built on one engine: hook, story, lesson, why others fail, how we did it, and a question.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The 6-part post architecture</w:t>
      </w:r>
    </w:p>
    <w:p>
      <w:pPr>
        <w:spacing w:after="110" w:line="280"/>
      </w:pPr>
      <w:r>
        <w:rPr>
          <w:color w:val="3A3F47"/>
          <w:sz w:val="22"/>
          <w:szCs w:val="22"/>
        </w:rPr>
        <w:t xml:space="preserve">Every anchor post is built on the same spine. The rhythm changes each time, but underneath, all six beats are always doing a job.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1 · The Hook — stop the scroll. </w:t>
      </w:r>
      <w:r>
        <w:rPr>
          <w:color w:val="3A3F47"/>
          <w:sz w:val="22"/>
          <w:szCs w:val="22"/>
        </w:rPr>
        <w:t xml:space="preserve">First 1–2 lines (all that shows before “see more”). Open on tension, a number, or a confession.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2 · The Story — pull them in. </w:t>
      </w:r>
      <w:r>
        <w:rPr>
          <w:color w:val="3A3F47"/>
          <w:sz w:val="22"/>
          <w:szCs w:val="22"/>
        </w:rPr>
        <w:t xml:space="preserve">One specific, real, first-person moment. Sensory detail beats summary; it proves he was there.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3 · The Turn — the lesson. </w:t>
      </w:r>
      <w:r>
        <w:rPr>
          <w:color w:val="3A3F47"/>
          <w:sz w:val="22"/>
          <w:szCs w:val="22"/>
        </w:rPr>
        <w:t xml:space="preserve">What the moment taught him. One transferable idea the reader can use.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4 · Why Most Fail — the contrast. </w:t>
      </w:r>
      <w:r>
        <w:rPr>
          <w:color w:val="3A3F47"/>
          <w:sz w:val="22"/>
          <w:szCs w:val="22"/>
        </w:rPr>
        <w:t xml:space="preserve">The common mistake everyone else makes. Makes the post feel true.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5 · How We Did It — the proof. </w:t>
      </w:r>
      <w:r>
        <w:rPr>
          <w:color w:val="3A3F47"/>
          <w:sz w:val="22"/>
          <w:szCs w:val="22"/>
        </w:rPr>
        <w:t xml:space="preserve">The Pantheon way, concrete and specific. Where positioning happens.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6 · The Question — start the conversation. </w:t>
      </w:r>
      <w:r>
        <w:rPr>
          <w:color w:val="3A3F47"/>
          <w:sz w:val="22"/>
          <w:szCs w:val="22"/>
        </w:rPr>
        <w:t xml:space="preserve">A genuine, open question. Engineered for comments, never a sell.</w:t>
      </w:r>
    </w:p>
    <w:p>
      <w:pPr>
        <w:spacing w:after="110" w:line="280"/>
      </w:pPr>
      <w:r>
        <w:rPr>
          <w:b/>
          <w:bCs/>
          <w:color w:val="1F3A5F"/>
          <w:sz w:val="22"/>
          <w:szCs w:val="22"/>
        </w:rPr>
        <w:t xml:space="preserve">Why it wins: </w:t>
      </w:r>
      <w:r>
        <w:rPr>
          <w:color w:val="3A3F47"/>
          <w:sz w:val="22"/>
          <w:szCs w:val="22"/>
        </w:rPr>
        <w:t xml:space="preserve">the story earns attention, the lesson earns the share, “why most fail” earns agreement, and “how we did it” earns authority. One post, four jobs — it grows reach and lifts positioning at once.</w:t>
      </w:r>
    </w:p>
    <w:p>
      <w:pPr>
        <w:pStyle w:val="Heading2"/>
        <w:spacing w:after="80" w:before="220"/>
      </w:pPr>
      <w:r>
        <w:rPr>
          <w:b/>
          <w:bCs/>
          <w:color w:val="B8863B"/>
          <w:sz w:val="24"/>
          <w:szCs w:val="24"/>
        </w:rPr>
        <w:t xml:space="preserve">Why most founder content fails (the three traps we avoid)</w:t>
      </w:r>
    </w:p>
    <w:p>
      <w:pPr>
        <w:spacing w:after="110" w:line="280"/>
      </w:pPr>
      <w:r>
        <w:rPr>
          <w:b/>
          <w:bCs/>
          <w:color w:val="B04A3A"/>
          <w:sz w:val="22"/>
          <w:szCs w:val="22"/>
        </w:rPr>
        <w:t xml:space="preserve">1 · It brags instead of teaches. </w:t>
      </w:r>
      <w:r>
        <w:rPr>
          <w:color w:val="3A3F47"/>
          <w:sz w:val="22"/>
          <w:szCs w:val="22"/>
        </w:rPr>
        <w:t xml:space="preserve">Announcements give the reader nothing to take away. Lead with a lesson; the brag is smuggled in as proof.</w:t>
      </w:r>
    </w:p>
    <w:p>
      <w:pPr>
        <w:spacing w:after="110" w:line="280"/>
      </w:pPr>
      <w:r>
        <w:rPr>
          <w:b/>
          <w:bCs/>
          <w:color w:val="B04A3A"/>
          <w:sz w:val="22"/>
          <w:szCs w:val="22"/>
        </w:rPr>
        <w:t xml:space="preserve">2 · It is abstract, not specific. </w:t>
      </w:r>
      <w:r>
        <w:rPr>
          <w:color w:val="3A3F47"/>
          <w:sz w:val="22"/>
          <w:szCs w:val="22"/>
        </w:rPr>
        <w:t xml:space="preserve">“Delivery matters” is forgettable. “The grout was half a shade off, we redid it” is unforgettable.</w:t>
      </w:r>
    </w:p>
    <w:p>
      <w:pPr>
        <w:spacing w:after="110" w:line="280"/>
      </w:pPr>
      <w:r>
        <w:rPr>
          <w:b/>
          <w:bCs/>
          <w:color w:val="B04A3A"/>
          <w:sz w:val="22"/>
          <w:szCs w:val="22"/>
        </w:rPr>
        <w:t xml:space="preserve">3 · It performs instead of confesses. </w:t>
      </w:r>
      <w:r>
        <w:rPr>
          <w:color w:val="3A3F47"/>
          <w:sz w:val="22"/>
          <w:szCs w:val="22"/>
        </w:rPr>
        <w:t xml:space="preserve">Polished, invulnerable posts read as PR. Vulnerability is what makes a wealthy man followable.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12 reference voices — steal the mechanic, not the words</w:t>
      </w:r>
    </w:p>
    <w:p>
      <w:pPr>
        <w:pStyle w:val="Heading2"/>
        <w:spacing w:after="80" w:before="220"/>
      </w:pPr>
      <w:r>
        <w:rPr>
          <w:b/>
          <w:bCs/>
          <w:color w:val="B8863B"/>
          <w:sz w:val="24"/>
          <w:szCs w:val="24"/>
        </w:rPr>
        <w:t xml:space="preserve">Global founder-storytellers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Voice</w:t>
            </w:r>
          </w:p>
        </w:tc>
        <w:tc>
          <w:tcPr>
            <w:tcW w:type="dxa" w:w="67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Steal this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Steven Bartlett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The vulnerable open — start with the fear or failure, not the win.</w:t>
            </w:r>
          </w:p>
        </w:tc>
      </w:tr>
      <w:tr>
        <w:tc>
          <w:tcPr>
            <w:tcW w:type="dxa" w:w="260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Simon Sinek</w:t>
            </w:r>
          </w:p>
        </w:tc>
        <w:tc>
          <w:tcPr>
            <w:tcW w:type="dxa" w:w="676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Lead with the belief (“why”), let the business be the evidence.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Justin Welsh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One post, one idea. Ruthless focus, a repeatable format.</w:t>
            </w:r>
          </w:p>
        </w:tc>
      </w:tr>
      <w:tr>
        <w:tc>
          <w:tcPr>
            <w:tcW w:type="dxa" w:w="260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Gary Vaynerchuk</w:t>
            </w:r>
          </w:p>
        </w:tc>
        <w:tc>
          <w:tcPr>
            <w:tcW w:type="dxa" w:w="676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Document, don't perform. Volume + authenticity over polish.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Naval Ravikant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The quotable single line — compress a lesson until it is tweetable.</w:t>
            </w:r>
          </w:p>
        </w:tc>
      </w:tr>
      <w:tr>
        <w:tc>
          <w:tcPr>
            <w:tcW w:type="dxa" w:w="260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Ankur Warikoo</w:t>
            </w:r>
          </w:p>
        </w:tc>
        <w:tc>
          <w:tcPr>
            <w:tcW w:type="dxa" w:w="676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Consistency as a brand + teach real frameworks.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B8863B"/>
          <w:sz w:val="24"/>
          <w:szCs w:val="24"/>
        </w:rPr>
        <w:t xml:space="preserve">Real estate, wealth &amp; the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Voice</w:t>
            </w:r>
          </w:p>
        </w:tc>
        <w:tc>
          <w:tcPr>
            <w:tcW w:type="dxa" w:w="67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Steal this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Mohamed Alabbar (Emaar)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Vision at city-scale — talk about the future you are building.</w:t>
            </w:r>
          </w:p>
        </w:tc>
      </w:tr>
      <w:tr>
        <w:tc>
          <w:tcPr>
            <w:tcW w:type="dxa" w:w="260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Rizwan Sajan (Danube)</w:t>
            </w:r>
          </w:p>
        </w:tc>
        <w:tc>
          <w:tcPr>
            <w:tcW w:type="dxa" w:w="676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Warm, personal, accessible-to-premium — the closest analog.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Hussain Sajwani (DAMAC)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Brand-as-person at scale — the founder is the voice.</w:t>
            </w:r>
          </w:p>
        </w:tc>
      </w:tr>
      <w:tr>
        <w:tc>
          <w:tcPr>
            <w:tcW w:type="dxa" w:w="260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Fadi Ghandour (Aramex)</w:t>
            </w:r>
          </w:p>
        </w:tc>
        <w:tc>
          <w:tcPr>
            <w:tcW w:type="dxa" w:w="676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The mentor register — generous, ecosystem-building.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B8863B"/>
          <w:sz w:val="24"/>
          <w:szCs w:val="24"/>
        </w:rPr>
        <w:t xml:space="preserve">Celebrity-entrepreneur crossover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Voice</w:t>
            </w:r>
          </w:p>
        </w:tc>
        <w:tc>
          <w:tcPr>
            <w:tcW w:type="dxa" w:w="67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Steal this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Suniel Shetty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Relatable wealth — values and money stories that humanise success.</w:t>
            </w:r>
          </w:p>
        </w:tc>
      </w:tr>
      <w:tr>
        <w:tc>
          <w:tcPr>
            <w:tcW w:type="dxa" w:w="260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Nikhil Kamath (Zerodha)</w:t>
            </w:r>
          </w:p>
        </w:tc>
        <w:tc>
          <w:tcPr>
            <w:tcW w:type="dxa" w:w="6760"/>
            <w:shd w:fill="F2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A3F47"/>
                <w:sz w:val="18"/>
                <w:szCs w:val="18"/>
              </w:rPr>
              <w:t xml:space="preserve">Contrarian takes + conversations that borrow other audiences.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The 15 days — fully written</w:t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01 · Thu Jul 24  </w:t>
      </w:r>
      <w:r>
        <w:rPr>
          <w:color w:val="B8863B"/>
          <w:sz w:val="18"/>
          <w:szCs w:val="18"/>
        </w:rPr>
        <w:t xml:space="preserve">· Reintroduction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I closed a milestone this week. By that night, I was already restless for a bigger problem.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I sat alone in the office after the handover. The room was quiet, the goal was met — and instead of relief, I felt something I used to be embarrassed by: boredom. The interesting part was over.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That restlessness is not a flaw. It is the engine. I do not build to arrive somewhere — I have arrived a few times, and it lasts about a night.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founders reach one summit, plant a flag, and spend the rest of their career defending it. They confuse the milestone for the mission — and quietly stop growing the day they "make it."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I treated real estate as the first proof, not the ceiling. Pantheon became a group — Real Estate, Culture, Art — because the instinct that builds one thing can build the next. There is already a fourth idea on the whiteboard.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What is a win you reached that left you hungrier, not calmer?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 closed a milestone this week. By that night, I was already restless for a bigger problem.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 sat alone in the office after the handover. The room was quiet, the goal was met — and instead of relief, I felt something I used to be embarrassed by: boredom. The interesting part was over.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That restlessness is not a flaw. It is the engine. I do not build to arrive somewhere — I have arrived a few times, and it lasts about a night.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founders reach one summit, plant a flag, and spend the rest of their career defending it. They confuse the milestone for the mission — and quietly stop growing the day they "make it."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 treated real estate as the first proof, not the ceiling. Pantheon became a group — Real Estate, Culture, Art — because the instinct that builds one thing can build the next. There is already a fourth idea on the whiteboard.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What is a win you reached that left you hungrier, not calmer?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Editorial cover slide, navy. This post resets the entire positioning — pin it to Featured.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03 · Sun Jul 27  </w:t>
      </w:r>
      <w:r>
        <w:rPr>
          <w:color w:val="B8863B"/>
          <w:sz w:val="18"/>
          <w:szCs w:val="18"/>
        </w:rPr>
        <w:t xml:space="preserve">· Builder's Log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have delivered thousands of homes. I am proudest of the details almost nobody will ever notice.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The grout on one floor came in half a shade off. A year from now, no resident would have consciously seen it. We tore it out and redid it anyway — because we would know.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Customers do not remember your brochure. They remember whether the promise was true the day they moved in. That memory is the entire brand.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developers optimise for sales velocity and treat handover as the finish line. So the last 5% — the finishes, the snagging, the follow-up — gets rushed. That is exactly the 5% the customer lives inside.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obsess over the details no one is forcing us to fix, because at scale that answer just multiplies across every family who moves in. Delivery is our marketing.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What is the invisible detail your customers actually judge you on?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have delivered thousands of homes. I am proudest of the details almost nobody will ever notice.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The grout on one floor came in half a shade off. A year from now, no resident would have consciously seen it. We tore it out and redid it anyway — because we would know.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Customers do not remember your brochure. They remember whether the promise was true the day they moved in. That memory is the entire brand.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developers optimise for sales velocity and treat handover as the finish line. So the last 5% — the finishes, the snagging, the follow-up — gets rushed. That is exactly the 5% the customer lives inside.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obsess over the details no one is forcing us to fix, because at scale that answer just multiplies across every family who moves in. Delivery is our marketing.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What is the invisible detail your customers actually judge you on?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Light + dark alternating slides; weave one real site/finish photo at slide 5.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04 · Wed Jul 30  </w:t>
      </w:r>
      <w:r>
        <w:rPr>
          <w:color w:val="B8863B"/>
          <w:sz w:val="18"/>
          <w:szCs w:val="18"/>
        </w:rPr>
        <w:t xml:space="preserve">· Three-Pillar Playbook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They told me to build a real estate company. I built a group with three pillars instead.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Real Estate. Culture. Art — all under one roof, Pantheon. Because a development is just concrete until someone feels something standing in it.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Pantheon Development builds the place. HOP fills it with culture and live experiences. Art is what a place is remembered by, long after the cranes are gone.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developers think the job ends at the building. They sell concrete, hand over keys, and then wonder why nobody remembers the address or pays a premium to live there.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built the other two pillars on purpose. The events made the address desirable; the art made it unforgettable. That is why 150,000+ people once showed up to something we built — none of them came for the concrete.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If your work is "just" one thing — what is the second pillar that would make it matter more?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They told me to build a real estate company. I built a group with three pillars instead.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Real Estate. Culture. Art — all under one roof, Pantheon. Because a development is just concrete until someone feels something standing in it.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Pantheon Development builds the place. HOP fills it with culture and live experiences. Art is what a place is remembered by, long after the cranes are gone.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developers think the job ends at the building. They sell concrete, hand over keys, and then wonder why nobody remembers the address or pays a premium to live there.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built the other two pillars on purpose. The events made the address desirable; the art made it unforgettable. That is why 150,000+ people once showed up to something we built — none of them came for the concrete.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If your work is "just" one thing — what is the second pillar that would make it matter more?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The flagship carousel (already designed). Pillars get their own numbered slides.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06 · Fri Aug 01  </w:t>
      </w:r>
      <w:r>
        <w:rPr>
          <w:color w:val="B8863B"/>
          <w:sz w:val="18"/>
          <w:szCs w:val="18"/>
        </w:rPr>
        <w:t xml:space="preserve">· Beyond Buildings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spent money on art that a spreadsheet said we should not. It became the best return we have made.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When we proposed serious public art and culture inside a development, the finance logic said "cut it — it does not sell a single extra unit." We funded it anyway.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Art is not decoration you add at the end. It is what turns a location into a destination — and a destination sets its own price.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developers treat culture as a marketing cost, so it is the first line cut under pressure. The result is a skyline of near-identical towers left to compete on one thing: discount.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treated culture as infrastructure, not garnish. The art and the events gave the address an identity, and identity is what let us compete on meaning instead of margin.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Where in your business have you cut the thing that actually made you different?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spent money on art that a spreadsheet said we should not. It became the best return we have made.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When we proposed serious public art and culture inside a development, the finance logic said "cut it — it does not sell a single extra unit." We funded it anyway.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Art is not decoration you add at the end. It is what turns a location into a destination — and a destination sets its own price.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developers treat culture as a marketing cost, so it is the first line cut under pressure. The result is a skyline of near-identical towers left to compete on one thing: discount.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treated culture as infrastructure, not garnish. The art and the events gave the address an identity, and identity is what let us compete on meaning instead of margin.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Where in your business have you cut the thing that actually made you different?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Photography-led slides — installation/culture imagery, minimal text overlay.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07 · Mon Aug 04  </w:t>
      </w:r>
      <w:r>
        <w:rPr>
          <w:color w:val="B8863B"/>
          <w:sz w:val="18"/>
          <w:szCs w:val="18"/>
        </w:rPr>
        <w:t xml:space="preserve">· Builder's Log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An investor offered me money last month on great terms. I said no.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It was the kind of round that makes a great announcement. But I kept thinking about what capital quietly asks for in return — a say in the pace, a nudge toward growth for the headline instead of the place.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Capital is fuel. A brilliant servant and a poor boss. Freedom to build my way is worth more to me than a bigger number on a press release.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founders raise for the validation, then discover the money came with a clock and a direction attached. They start building for the next round instead of the actual customer.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Because it is my capital and my call, I can hold a standard nobody is forcing me to hold and fund the pillars that do not fit a pitch deck — culture, art. I will take outside money the day it buys me more room to build, not less.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What have you said no to lately that looked like a "yes" on paper?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An investor offered me money last month on great terms. I said no.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It was the kind of round that makes a great announcement. But I kept thinking about what capital quietly asks for in return — a say in the pace, a nudge toward growth for the headline instead of the place.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Capital is fuel. A brilliant servant and a poor boss. Freedom to build my way is worth more to me than a bigger number on a press release.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founders raise for the validation, then discover the money came with a clock and a direction attached. They start building for the next round instead of the actual customer.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Because it is my capital and my call, I can hold a standard nobody is forcing me to hold and fund the pillars that do not fit a pitch deck — culture, art. I will take outside money the day it buys me more room to build, not less.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What have you said no to lately that looked like a "yes" on paper?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Minimalist, type-driven; one slide with a struck-through currency symbol.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09 · Wed Aug 06  </w:t>
      </w:r>
      <w:r>
        <w:rPr>
          <w:color w:val="B8863B"/>
          <w:sz w:val="18"/>
          <w:szCs w:val="18"/>
        </w:rPr>
        <w:t xml:space="preserve">· Three-Pillar Playbook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 building fills up when you hand over the keys. A place fills up when people have a reason to show up.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Stand in a new plaza on a normal Tuesday and it is beautiful and empty. Stand in the same plaza during a HOP event and it is alive — the exact same concrete, a completely different value.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Culture is the "reason-to-show-up" engine. It is what converts a location into a habit.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developers answer "lifestyle" with amenities — a gym, a pool, a lobby. Amenities are table stakes. They do not create belonging, and belonging is what people actually pay a premium for.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HOP, our culture arm, exists to manufacture reasons to show up — concerts, art, moments. That footfall is what makes the real estate worth more. The pillars are not separate; they compound.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What gives your product a reason to show up for — beyond the product itself?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 building fills up when you hand over the keys. A place fills up when people have a reason to show up.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Stand in a new plaza on a normal Tuesday and it is beautiful and empty. Stand in the same plaza during a HOP event and it is alive — the exact same concrete, a completely different value.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Culture is the "reason-to-show-up" engine. It is what converts a location into a habit.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developers answer "lifestyle" with amenities — a gym, a pool, a lobby. Amenities are table stakes. They do not create belonging, and belonging is what people actually pay a premium for.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HOP, our culture arm, exists to manufacture reasons to show up — concerts, art, moments. That footfall is what makes the real estate worth more. The pillars are not separate; they compound.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What gives your product a reason to show up for — beyond the product itself?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Split-screen slides: empty plaza vs. the same plaza mid-event. Before/after is the argument.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11 · Fri Aug 08  </w:t>
      </w:r>
      <w:r>
        <w:rPr>
          <w:color w:val="B8863B"/>
          <w:sz w:val="18"/>
          <w:szCs w:val="18"/>
        </w:rPr>
        <w:t xml:space="preserve">· Beyond Buildings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 landmark is something you point at. A destination is somewhere you go. I only want to build the second kind.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Every skyline has trophy towers people photograph once and never think about again. Beautiful, iconic — and functionally forgotten by the people who live around them.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 landmark impresses. A destination compounds — people choose to return, and every return adds value the building did nothing extra to earn.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developers chase the landmark: the height record, the iconic silhouette, the render that wins the award. It photographs well and ages fast, because nothing about it invites you back.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design for the return visit — mixed-use, culture on the ground floor, a reason to come back next weekend. We would rather own a destination than rent a moment of attention.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Are you building a landmark people point at, or a destination they come back to?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 landmark is something you point at. A destination is somewhere you go. I only want to build the second kind.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Every skyline has trophy towers people photograph once and never think about again. Beautiful, iconic — and functionally forgotten by the people who live around them.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 landmark impresses. A destination compounds — people choose to return, and every return adds value the building did nothing extra to earn.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developers chase the landmark: the height record, the iconic silhouette, the render that wins the award. It photographs well and ages fast, because nothing about it invites you back.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design for the return visit — mixed-use, culture on the ground floor, a reason to come back next weekend. We would rather own a destination than rent a moment of attention.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Are you building a landmark people point at, or a destination they come back to?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Map-pin motif; static landmark vs. destination with people flowing in.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12 · Mon Aug 11  </w:t>
      </w:r>
      <w:r>
        <w:rPr>
          <w:color w:val="B8863B"/>
          <w:sz w:val="18"/>
          <w:szCs w:val="18"/>
        </w:rPr>
        <w:t xml:space="preserve">· Builder's Log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You do not find out who you are when it is working. You find out the week three things break at once.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On one major delivery, the problems arrived together — a supplier slipped, a cost moved, a deadline would not. The plan was fine. The question was whether I would be.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Pressure does not test your competence. It tests your character. It shows you the founder you actually are, not the one on the About page.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founders scale their systems but never stress-test themselves. So when real pressure lands, they crack quietly — and then blame the market, the team, the timing.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I treat delivery pressure as a mirror, not a threat. We build the discipline and the calm before the storm arrives, so the standard holds exactly when it is hardest to hold.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When everything broke at once, what did it show you about yourself?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You do not find out who you are when it is working. You find out the week three things break at once.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On one major delivery, the problems arrived together — a supplier slipped, a cost moved, a deadline would not. The plan was fine. The question was whether I would be.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Pressure does not test your competence. It tests your character. It shows you the founder you actually are, not the one on the About page.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founders scale their systems but never stress-test themselves. So when real pressure lands, they crack quietly — and then blame the market, the team, the timing.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 treat delivery pressure as a mirror, not a threat. We build the discipline and the calm before the storm arrives, so the standard holds exactly when it is hardest to hold.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When everything broke at once, what did it show you about yourself?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One candid site-visit photo; the rest text-forward, restrained.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14 · Wed Aug 13  </w:t>
      </w:r>
      <w:r>
        <w:rPr>
          <w:color w:val="B8863B"/>
          <w:sz w:val="18"/>
          <w:szCs w:val="18"/>
        </w:rPr>
        <w:t xml:space="preserve">· Three-Pillar Playbook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I keep a list. Not a to-do list. A "not-yet" list — every business I want to build and am deliberately not starting.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There are a few things on it right now. One keeps me up at night. One I am fairly sure is brilliant. And I am still not touching any of them.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My risk was never running out of ideas. It was having the resources to chase all of them at once and giving none of them my best.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ambitious founders diversify too early. They start the exciting new thing before the last one can stand on its own — and end up weakening two businesses instead of building one.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Adding a pillar to Pantheon looks bold from outside; inside, the discipline is waiting. A pillar started too early does not add strength — it pulls weight off the ones already holding the roof up.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What is on your "not-yet" list — and are you honest with yourself about why it is still waiting?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 keep a list. Not a to-do list. A "not-yet" list — every business I want to build and am deliberately not starting.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There are a few things on it right now. One keeps me up at night. One I am fairly sure is brilliant. And I am still not touching any of them.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My risk was never running out of ideas. It was having the resources to chase all of them at once and giving none of them my best.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ambitious founders diversify too early. They start the exciting new thing before the last one can stand on its own — and end up weakening two businesses instead of building one.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Adding a pillar to Pantheon looks bold from outside; inside, the discipline is waiting. A pillar started too early does not add strength — it pulls weight off the ones already holding the roof up.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What is on your "not-yet" list — and are you honest with yourself about why it is still waiting?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A handwritten list with items blurred — intrigue drives the swipe.</w:t>
      </w:r>
    </w:p>
    <w:p>
      <w:r>
        <w:br w:type="page"/>
      </w:r>
    </w:p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DAY 15 · Fri Aug 15  </w:t>
      </w:r>
      <w:r>
        <w:rPr>
          <w:color w:val="B8863B"/>
          <w:sz w:val="18"/>
          <w:szCs w:val="18"/>
        </w:rPr>
        <w:t xml:space="preserve">· Beyond Buildings · Carousel + text</w:t>
      </w:r>
    </w:p>
    <w:p>
      <w:pPr>
        <w:pBdr>
          <w:bottom w:val="single" w:color="1F3A5F" w:sz="10" w:space="6"/>
        </w:pBdr>
        <w:spacing w:after="100"/>
      </w:pPr>
      <w:r>
        <w:rPr>
          <w:sz w:val="2"/>
          <w:szCs w:val="2"/>
        </w:rPr>
        <w:t xml:space="preserve"/>
      </w:r>
    </w:p>
    <w:p>
      <w:pPr>
        <w:spacing w:after="30" w:before="120"/>
      </w:pPr>
      <w:r>
        <w:rPr>
          <w:b/>
          <w:bCs/>
          <w:color w:val="9a7327"/>
          <w:spacing w:val="30"/>
          <w:sz w:val="17"/>
          <w:szCs w:val="17"/>
        </w:rPr>
        <w:t xml:space="preserve">READY-TO-PUBLISH CAPTION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Before we design a single floor, we decide what the building is trying to say.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Every project we build gets a narrative before it gets a floor plan — who it is for, what it should make them feel, what it is trying to say about the city around it.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Architecture is identity. A building that knows what it is for will always outlast one that was only trying to look good.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Most developers start with the yield and the floor plate. The building ends up saying nothing — so the only lever left to sell it is price.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We start with the story and let it drive the design. That is why our projects each have their own character instead of blurring into the skyline — identity is what lets them compete on meaning, not discount.</w:t>
      </w:r>
    </w:p>
    <w:p>
      <w:pPr>
        <w:spacing w:after="120" w:line="280"/>
      </w:pPr>
      <w:r>
        <w:rPr>
          <w:b/>
          <w:bCs/>
          <w:i/>
          <w:iCs/>
          <w:color w:val="1F3A5F"/>
          <w:sz w:val="22"/>
          <w:szCs w:val="22"/>
        </w:rPr>
        <w:t xml:space="preserve">If your building — or your brand — had to say one thing, would anyone hear it?</w:t>
      </w:r>
    </w:p>
    <w:p>
      <w:pPr>
        <w:spacing w:after="30" w:before="120"/>
      </w:pPr>
      <w:r>
        <w:rPr>
          <w:b/>
          <w:bCs/>
          <w:color w:val="B8863B"/>
          <w:spacing w:val="30"/>
          <w:sz w:val="17"/>
          <w:szCs w:val="17"/>
        </w:rPr>
        <w:t xml:space="preserve">HOOK</w:t>
      </w:r>
    </w:p>
    <w:p>
      <w:pPr>
        <w:pBdr>
          <w:left w:val="single" w:color="B8863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Before we design a single floor, we decide what the building is trying to say.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STORY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Every project we build gets a narrative before it gets a floor plan — who it is for, what it should make them feel, what it is trying to say about the city around it.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TURN — THE LESSON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Architecture is identity. A building that knows what it is for will always outlast one that was only trying to look good.</w:t>
      </w:r>
    </w:p>
    <w:p>
      <w:pPr>
        <w:spacing w:after="30" w:before="120"/>
      </w:pPr>
      <w:r>
        <w:rPr>
          <w:b/>
          <w:bCs/>
          <w:color w:val="B04A3A"/>
          <w:spacing w:val="30"/>
          <w:sz w:val="17"/>
          <w:szCs w:val="17"/>
        </w:rPr>
        <w:t xml:space="preserve">WHY MOST FAIL</w:t>
      </w:r>
    </w:p>
    <w:p>
      <w:pPr>
        <w:pBdr>
          <w:left w:val="single" w:color="B04A3A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Most developers start with the yield and the floor plate. The building ends up saying nothing — so the only lever left to sell it is price.</w:t>
      </w:r>
    </w:p>
    <w:p>
      <w:pPr>
        <w:spacing w:after="30" w:before="120"/>
      </w:pPr>
      <w:r>
        <w:rPr>
          <w:b/>
          <w:bCs/>
          <w:color w:val="2E7D5B"/>
          <w:spacing w:val="30"/>
          <w:sz w:val="17"/>
          <w:szCs w:val="17"/>
        </w:rPr>
        <w:t xml:space="preserve">HOW WE DID IT — THE PROOF</w:t>
      </w:r>
    </w:p>
    <w:p>
      <w:pPr>
        <w:pBdr>
          <w:left w:val="single" w:color="2E7D5B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We start with the story and let it drive the design. That is why our projects each have their own character instead of blurring into the skyline — identity is what lets them compete on meaning, not discount.</w:t>
      </w:r>
    </w:p>
    <w:p>
      <w:pPr>
        <w:spacing w:after="30" w:before="120"/>
      </w:pPr>
      <w:r>
        <w:rPr>
          <w:b/>
          <w:bCs/>
          <w:color w:val="3A3F47"/>
          <w:spacing w:val="30"/>
          <w:sz w:val="17"/>
          <w:szCs w:val="17"/>
        </w:rPr>
        <w:t xml:space="preserve">THE QUESTION</w:t>
      </w:r>
    </w:p>
    <w:p>
      <w:pPr>
        <w:pBdr>
          <w:left w:val="single" w:color="3A3F47" w:sz="14" w:space="14"/>
        </w:pBdr>
        <w:spacing w:after="80" w:line="276"/>
        <w:ind w:left="240"/>
      </w:pPr>
      <w:r>
        <w:rPr>
          <w:color w:val="1A1A1A"/>
          <w:sz w:val="22"/>
          <w:szCs w:val="22"/>
        </w:rPr>
        <w:t xml:space="preserve">If your building — or your brand — had to say one thing, would anyone hear it?</w:t>
      </w:r>
    </w:p>
    <w:p>
      <w:pPr>
        <w:shd w:fill="F2EFE9" w:color="auto" w:val="clear"/>
        <w:spacing w:before="60"/>
      </w:pPr>
      <w:r>
        <w:rPr>
          <w:b/>
          <w:bCs/>
          <w:color w:val="1F3A5F"/>
          <w:sz w:val="19"/>
          <w:szCs w:val="19"/>
        </w:rPr>
        <w:t xml:space="preserve">Creative direction: </w:t>
      </w:r>
      <w:r>
        <w:rPr>
          <w:color w:val="3A3F47"/>
          <w:sz w:val="19"/>
          <w:szCs w:val="19"/>
        </w:rPr>
        <w:t xml:space="preserve">Architectural-detail photography; each slide a different project character.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The 5 daily shorts — “From the Desk”</w:t>
      </w:r>
    </w:p>
    <w:p>
      <w:pPr>
        <w:spacing w:after="110" w:line="280"/>
      </w:pPr>
      <w:r>
        <w:rPr>
          <w:color w:val="3A3F47"/>
          <w:sz w:val="22"/>
          <w:szCs w:val="22"/>
        </w:rPr>
        <w:t xml:space="preserve">Between anchor posts, these run 2–3× a week. Short, raw, first-person, often late at night. Post from the phone, in the moment — authenticity beats design.</w:t>
      </w:r>
    </w:p>
    <w:p>
      <w:pPr>
        <w:spacing w:after="20" w:before="120"/>
      </w:pPr>
      <w:r>
        <w:rPr>
          <w:b/>
          <w:bCs/>
          <w:color w:val="1F3A5F"/>
          <w:sz w:val="22"/>
          <w:szCs w:val="22"/>
        </w:rPr>
        <w:t xml:space="preserve">DAY 02 · Fri Jul 25</w:t>
      </w:r>
      <w:r>
        <w:rPr>
          <w:color w:val="B8863B"/>
          <w:sz w:val="18"/>
          <w:szCs w:val="18"/>
        </w:rPr>
        <w:t xml:space="preserve">  · From the Desk</w:t>
      </w:r>
    </w:p>
    <w:p>
      <w:pPr>
        <w:pBdr>
          <w:left w:val="single" w:color="B8863B" w:sz="14" w:space="14"/>
        </w:pBdr>
        <w:spacing w:after="80" w:line="280"/>
        <w:ind w:left="240"/>
      </w:pPr>
      <w:r>
        <w:rPr>
          <w:color w:val="1A1A1A"/>
          <w:sz w:val="22"/>
          <w:szCs w:val="22"/>
        </w:rPr>
        <w:t xml:space="preserve">10:50pm. Everyone has gone home. Security thinks I have lost it. But this — empty office, no meetings, no phone — is the only hour the real work happens. Not the managing. The building.</w:t>
      </w:r>
    </w:p>
    <w:p>
      <w:pPr>
        <w:spacing w:after="20" w:before="120"/>
      </w:pPr>
      <w:r>
        <w:rPr>
          <w:b/>
          <w:bCs/>
          <w:color w:val="1F3A5F"/>
          <w:sz w:val="22"/>
          <w:szCs w:val="22"/>
        </w:rPr>
        <w:t xml:space="preserve">DAY 05 · Tue Jul 29</w:t>
      </w:r>
      <w:r>
        <w:rPr>
          <w:color w:val="B8863B"/>
          <w:sz w:val="18"/>
          <w:szCs w:val="18"/>
        </w:rPr>
        <w:t xml:space="preserve">  · From the Desk</w:t>
      </w:r>
    </w:p>
    <w:p>
      <w:pPr>
        <w:pBdr>
          <w:left w:val="single" w:color="B8863B" w:sz="14" w:space="14"/>
        </w:pBdr>
        <w:spacing w:after="80" w:line="280"/>
        <w:ind w:left="240"/>
      </w:pPr>
      <w:r>
        <w:rPr>
          <w:color w:val="1A1A1A"/>
          <w:sz w:val="22"/>
          <w:szCs w:val="22"/>
        </w:rPr>
        <w:t xml:space="preserve">Handed over a milestone at noon. By 3pm I was chasing the next problem. Nobody warns you: a win ages faster than anything you own.</w:t>
      </w:r>
    </w:p>
    <w:p>
      <w:pPr>
        <w:spacing w:after="20" w:before="120"/>
      </w:pPr>
      <w:r>
        <w:rPr>
          <w:b/>
          <w:bCs/>
          <w:color w:val="1F3A5F"/>
          <w:sz w:val="22"/>
          <w:szCs w:val="22"/>
        </w:rPr>
        <w:t xml:space="preserve">DAY 08 · Sat Aug 02</w:t>
      </w:r>
      <w:r>
        <w:rPr>
          <w:color w:val="B8863B"/>
          <w:sz w:val="18"/>
          <w:szCs w:val="18"/>
        </w:rPr>
        <w:t xml:space="preserve">  · From the Desk</w:t>
      </w:r>
    </w:p>
    <w:p>
      <w:pPr>
        <w:pBdr>
          <w:left w:val="single" w:color="B8863B" w:sz="14" w:space="14"/>
        </w:pBdr>
        <w:spacing w:after="80" w:line="280"/>
        <w:ind w:left="240"/>
      </w:pPr>
      <w:r>
        <w:rPr>
          <w:color w:val="1A1A1A"/>
          <w:sz w:val="22"/>
          <w:szCs w:val="22"/>
        </w:rPr>
        <w:t xml:space="preserve">Site visit today. Dust, noise, a slab that is not level yet. I do not want the corner office. I want the site. This is where the truth lives.</w:t>
      </w:r>
    </w:p>
    <w:p>
      <w:pPr>
        <w:spacing w:after="20" w:before="120"/>
      </w:pPr>
      <w:r>
        <w:rPr>
          <w:b/>
          <w:bCs/>
          <w:color w:val="1F3A5F"/>
          <w:sz w:val="22"/>
          <w:szCs w:val="22"/>
        </w:rPr>
        <w:t xml:space="preserve">DAY 10 · Tue Aug 05</w:t>
      </w:r>
      <w:r>
        <w:rPr>
          <w:color w:val="B8863B"/>
          <w:sz w:val="18"/>
          <w:szCs w:val="18"/>
        </w:rPr>
        <w:t xml:space="preserve">  · From the Desk</w:t>
      </w:r>
    </w:p>
    <w:p>
      <w:pPr>
        <w:pBdr>
          <w:left w:val="single" w:color="B8863B" w:sz="14" w:space="14"/>
        </w:pBdr>
        <w:spacing w:after="80" w:line="280"/>
        <w:ind w:left="240"/>
      </w:pPr>
      <w:r>
        <w:rPr>
          <w:color w:val="1A1A1A"/>
          <w:sz w:val="22"/>
          <w:szCs w:val="22"/>
        </w:rPr>
        <w:t xml:space="preserve">Nobody tells you the fun part is not the finish. It is the blank page — the version that does not exist yet, that everyone in the room thinks is a bad idea.</w:t>
      </w:r>
    </w:p>
    <w:p>
      <w:pPr>
        <w:spacing w:after="20" w:before="120"/>
      </w:pPr>
      <w:r>
        <w:rPr>
          <w:b/>
          <w:bCs/>
          <w:color w:val="1F3A5F"/>
          <w:sz w:val="22"/>
          <w:szCs w:val="22"/>
        </w:rPr>
        <w:t xml:space="preserve">DAY 13 · Tue Aug 12</w:t>
      </w:r>
      <w:r>
        <w:rPr>
          <w:color w:val="B8863B"/>
          <w:sz w:val="18"/>
          <w:szCs w:val="18"/>
        </w:rPr>
        <w:t xml:space="preserve">  · From the Desk</w:t>
      </w:r>
    </w:p>
    <w:p>
      <w:pPr>
        <w:pBdr>
          <w:left w:val="single" w:color="B8863B" w:sz="14" w:space="14"/>
        </w:pBdr>
        <w:spacing w:after="80" w:line="280"/>
        <w:ind w:left="240"/>
      </w:pPr>
      <w:r>
        <w:rPr>
          <w:color w:val="1A1A1A"/>
          <w:sz w:val="22"/>
          <w:szCs w:val="22"/>
        </w:rPr>
        <w:t xml:space="preserve">Every delay has a meeting behind it. Every meeting has a decision someone avoided. Execution is invisible until it fails — so I go looking for it before it does.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The operating system</w:t>
      </w:r>
    </w:p>
    <w:p>
      <w:pPr>
        <w:pStyle w:val="Heading2"/>
        <w:spacing w:after="80" w:before="220"/>
      </w:pPr>
      <w:r>
        <w:rPr>
          <w:b/>
          <w:bCs/>
          <w:color w:val="B8863B"/>
          <w:sz w:val="24"/>
          <w:szCs w:val="24"/>
        </w:rPr>
        <w:t xml:space="preserve">The 60-minute ritual (every anchor post)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3A3F47"/>
          <w:sz w:val="22"/>
          <w:szCs w:val="22"/>
        </w:rPr>
        <w:t xml:space="preserve">Before posting: write 10 hooks, keep 1.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3A3F47"/>
          <w:sz w:val="22"/>
          <w:szCs w:val="22"/>
        </w:rPr>
        <w:t xml:space="preserve">Warm up: 15 minutes commenting on 5–10 peer posts.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3A3F47"/>
          <w:sz w:val="22"/>
          <w:szCs w:val="22"/>
        </w:rPr>
        <w:t xml:space="preserve">Schedule for 7–9am or 6–9pm, Tue–Thu strongest.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3A3F47"/>
          <w:sz w:val="22"/>
          <w:szCs w:val="22"/>
        </w:rPr>
        <w:t xml:space="preserve">At post: drop the full caption as your own first comment (doubles dwell).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3A3F47"/>
          <w:sz w:val="22"/>
          <w:szCs w:val="22"/>
        </w:rPr>
        <w:t xml:space="preserve">First 60 minutes: reply to every comment with a real thought — answer, do not thank.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3A3F47"/>
          <w:sz w:val="22"/>
          <w:szCs w:val="22"/>
        </w:rPr>
        <w:t xml:space="preserve">Then repeat. Same days, same times, same structure. Consistency is the strategy.</w:t>
      </w:r>
    </w:p>
    <w:p>
      <w:pPr>
        <w:pBdr>
          <w:top w:val="single" w:color="B8863B" w:sz="6" w:space="10"/>
        </w:pBdr>
        <w:spacing w:before="200"/>
      </w:pPr>
      <w:r>
        <w:rPr>
          <w:i/>
          <w:iCs/>
          <w:color w:val="3A3F47"/>
          <w:sz w:val="20"/>
          <w:szCs w:val="20"/>
        </w:rPr>
        <w:t xml:space="preserve">Brand truth to hold in every post: Pantheon is the group; its three pillars — Real Estate (Pantheon Development), Culture (HOP), Art — make each other stronger. Always positive, always first-person.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2026-07-23T09:39:31.975Z</dcterms:created>
  <dcterms:modified xsi:type="dcterms:W3CDTF">2026-07-23T09:39:31.976Z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