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20A5A" w14:textId="77777777" w:rsidR="004124A6" w:rsidRPr="004124A6" w:rsidRDefault="004124A6" w:rsidP="004124A6">
      <w:pPr>
        <w:spacing w:line="276" w:lineRule="auto"/>
        <w:rPr>
          <w:rFonts w:ascii="Times New Roman" w:hAnsi="Times New Roman" w:cs="Times New Roman"/>
          <w:b/>
          <w:bCs/>
          <w:sz w:val="24"/>
          <w:szCs w:val="24"/>
        </w:rPr>
      </w:pPr>
      <w:r w:rsidRPr="004124A6">
        <w:rPr>
          <w:rFonts w:ascii="Times New Roman" w:hAnsi="Times New Roman" w:cs="Times New Roman"/>
          <w:b/>
          <w:bCs/>
          <w:sz w:val="24"/>
          <w:szCs w:val="24"/>
        </w:rPr>
        <w:t>Module 1: Face &amp; Iris Monitoring Module</w:t>
      </w:r>
    </w:p>
    <w:p w14:paraId="4333FC35" w14:textId="77777777" w:rsidR="004124A6" w:rsidRPr="004124A6" w:rsidRDefault="004124A6" w:rsidP="004124A6">
      <w:pPr>
        <w:spacing w:line="276" w:lineRule="auto"/>
        <w:rPr>
          <w:rFonts w:ascii="Times New Roman" w:hAnsi="Times New Roman" w:cs="Times New Roman"/>
          <w:sz w:val="24"/>
          <w:szCs w:val="24"/>
        </w:rPr>
      </w:pPr>
      <w:r w:rsidRPr="004124A6">
        <w:rPr>
          <w:rFonts w:ascii="Times New Roman" w:hAnsi="Times New Roman" w:cs="Times New Roman"/>
          <w:sz w:val="24"/>
          <w:szCs w:val="24"/>
        </w:rPr>
        <w:t xml:space="preserve">This module continuously monitors the student’s face and eye movements using OpenCV and computer vision techniques. It detects whether the student is looking at the screen, looking away frequently, or leaving the camera view. The system also identifies multiple faces in the webcam feed, which may indicate unauthorized assistance during the examination. This module acts as the core </w:t>
      </w:r>
      <w:proofErr w:type="spellStart"/>
      <w:r w:rsidRPr="004124A6">
        <w:rPr>
          <w:rFonts w:ascii="Times New Roman" w:hAnsi="Times New Roman" w:cs="Times New Roman"/>
          <w:sz w:val="24"/>
          <w:szCs w:val="24"/>
        </w:rPr>
        <w:t>behavioral</w:t>
      </w:r>
      <w:proofErr w:type="spellEnd"/>
      <w:r w:rsidRPr="004124A6">
        <w:rPr>
          <w:rFonts w:ascii="Times New Roman" w:hAnsi="Times New Roman" w:cs="Times New Roman"/>
          <w:sz w:val="24"/>
          <w:szCs w:val="24"/>
        </w:rPr>
        <w:t xml:space="preserve"> monitoring component of the project.</w:t>
      </w:r>
    </w:p>
    <w:p w14:paraId="3C5F4B1B" w14:textId="361E0085" w:rsidR="004124A6" w:rsidRPr="004124A6" w:rsidRDefault="004124A6" w:rsidP="004124A6">
      <w:pPr>
        <w:spacing w:line="276" w:lineRule="auto"/>
        <w:rPr>
          <w:rFonts w:ascii="Times New Roman" w:hAnsi="Times New Roman" w:cs="Times New Roman"/>
          <w:sz w:val="24"/>
          <w:szCs w:val="24"/>
        </w:rPr>
      </w:pPr>
    </w:p>
    <w:p w14:paraId="2ED11A16" w14:textId="77777777" w:rsidR="004124A6" w:rsidRPr="004124A6" w:rsidRDefault="004124A6" w:rsidP="004124A6">
      <w:pPr>
        <w:spacing w:line="276" w:lineRule="auto"/>
        <w:rPr>
          <w:rFonts w:ascii="Times New Roman" w:hAnsi="Times New Roman" w:cs="Times New Roman"/>
          <w:b/>
          <w:bCs/>
          <w:sz w:val="24"/>
          <w:szCs w:val="24"/>
        </w:rPr>
      </w:pPr>
      <w:r w:rsidRPr="004124A6">
        <w:rPr>
          <w:rFonts w:ascii="Times New Roman" w:hAnsi="Times New Roman" w:cs="Times New Roman"/>
          <w:b/>
          <w:bCs/>
          <w:sz w:val="24"/>
          <w:szCs w:val="24"/>
        </w:rPr>
        <w:t>Module 2: Object Detection Module</w:t>
      </w:r>
    </w:p>
    <w:p w14:paraId="26E27837" w14:textId="77777777" w:rsidR="004124A6" w:rsidRPr="004124A6" w:rsidRDefault="004124A6" w:rsidP="004124A6">
      <w:pPr>
        <w:spacing w:line="276" w:lineRule="auto"/>
        <w:rPr>
          <w:rFonts w:ascii="Times New Roman" w:hAnsi="Times New Roman" w:cs="Times New Roman"/>
          <w:sz w:val="24"/>
          <w:szCs w:val="24"/>
        </w:rPr>
      </w:pPr>
      <w:r w:rsidRPr="004124A6">
        <w:rPr>
          <w:rFonts w:ascii="Times New Roman" w:hAnsi="Times New Roman" w:cs="Times New Roman"/>
          <w:sz w:val="24"/>
          <w:szCs w:val="24"/>
        </w:rPr>
        <w:t>The Object Detection Module uses YOLOv8 to identify suspicious objects such as mobile phones, books, laptops, or additional electronic devices during the examination. When such objects are detected, the system highlights them with bounding boxes, generates alerts, and stores evidence screenshots. This module enhances exam security by preventing the use of external resources for cheating.</w:t>
      </w:r>
    </w:p>
    <w:p w14:paraId="592A8EA0" w14:textId="3806C2FC" w:rsidR="004124A6" w:rsidRPr="004124A6" w:rsidRDefault="004124A6" w:rsidP="004124A6">
      <w:pPr>
        <w:spacing w:line="276" w:lineRule="auto"/>
        <w:rPr>
          <w:rFonts w:ascii="Times New Roman" w:hAnsi="Times New Roman" w:cs="Times New Roman"/>
          <w:sz w:val="24"/>
          <w:szCs w:val="24"/>
        </w:rPr>
      </w:pPr>
    </w:p>
    <w:p w14:paraId="50AE7640" w14:textId="77777777" w:rsidR="004124A6" w:rsidRPr="004124A6" w:rsidRDefault="004124A6" w:rsidP="004124A6">
      <w:pPr>
        <w:spacing w:line="276" w:lineRule="auto"/>
        <w:rPr>
          <w:rFonts w:ascii="Times New Roman" w:hAnsi="Times New Roman" w:cs="Times New Roman"/>
          <w:b/>
          <w:bCs/>
          <w:sz w:val="24"/>
          <w:szCs w:val="24"/>
        </w:rPr>
      </w:pPr>
      <w:r w:rsidRPr="004124A6">
        <w:rPr>
          <w:rFonts w:ascii="Times New Roman" w:hAnsi="Times New Roman" w:cs="Times New Roman"/>
          <w:b/>
          <w:bCs/>
          <w:sz w:val="24"/>
          <w:szCs w:val="24"/>
        </w:rPr>
        <w:t xml:space="preserve">Module 3: Typing </w:t>
      </w:r>
      <w:proofErr w:type="spellStart"/>
      <w:r w:rsidRPr="004124A6">
        <w:rPr>
          <w:rFonts w:ascii="Times New Roman" w:hAnsi="Times New Roman" w:cs="Times New Roman"/>
          <w:b/>
          <w:bCs/>
          <w:sz w:val="24"/>
          <w:szCs w:val="24"/>
        </w:rPr>
        <w:t>Behavior</w:t>
      </w:r>
      <w:proofErr w:type="spellEnd"/>
      <w:r w:rsidRPr="004124A6">
        <w:rPr>
          <w:rFonts w:ascii="Times New Roman" w:hAnsi="Times New Roman" w:cs="Times New Roman"/>
          <w:b/>
          <w:bCs/>
          <w:sz w:val="24"/>
          <w:szCs w:val="24"/>
        </w:rPr>
        <w:t xml:space="preserve"> Analysis Module</w:t>
      </w:r>
    </w:p>
    <w:p w14:paraId="4FFB6531" w14:textId="77777777" w:rsidR="004124A6" w:rsidRPr="004124A6" w:rsidRDefault="004124A6" w:rsidP="004124A6">
      <w:pPr>
        <w:spacing w:line="276" w:lineRule="auto"/>
        <w:rPr>
          <w:rFonts w:ascii="Times New Roman" w:hAnsi="Times New Roman" w:cs="Times New Roman"/>
          <w:sz w:val="24"/>
          <w:szCs w:val="24"/>
        </w:rPr>
      </w:pPr>
      <w:r w:rsidRPr="004124A6">
        <w:rPr>
          <w:rFonts w:ascii="Times New Roman" w:hAnsi="Times New Roman" w:cs="Times New Roman"/>
          <w:sz w:val="24"/>
          <w:szCs w:val="24"/>
        </w:rPr>
        <w:t xml:space="preserve">This module </w:t>
      </w:r>
      <w:proofErr w:type="spellStart"/>
      <w:r w:rsidRPr="004124A6">
        <w:rPr>
          <w:rFonts w:ascii="Times New Roman" w:hAnsi="Times New Roman" w:cs="Times New Roman"/>
          <w:sz w:val="24"/>
          <w:szCs w:val="24"/>
        </w:rPr>
        <w:t>analyzes</w:t>
      </w:r>
      <w:proofErr w:type="spellEnd"/>
      <w:r w:rsidRPr="004124A6">
        <w:rPr>
          <w:rFonts w:ascii="Times New Roman" w:hAnsi="Times New Roman" w:cs="Times New Roman"/>
          <w:sz w:val="24"/>
          <w:szCs w:val="24"/>
        </w:rPr>
        <w:t xml:space="preserve"> the typing speed and keyboard activity of the student using a keyboard listener. It detects abnormal typing </w:t>
      </w:r>
      <w:proofErr w:type="spellStart"/>
      <w:r w:rsidRPr="004124A6">
        <w:rPr>
          <w:rFonts w:ascii="Times New Roman" w:hAnsi="Times New Roman" w:cs="Times New Roman"/>
          <w:sz w:val="24"/>
          <w:szCs w:val="24"/>
        </w:rPr>
        <w:t>behavior</w:t>
      </w:r>
      <w:proofErr w:type="spellEnd"/>
      <w:r w:rsidRPr="004124A6">
        <w:rPr>
          <w:rFonts w:ascii="Times New Roman" w:hAnsi="Times New Roman" w:cs="Times New Roman"/>
          <w:sz w:val="24"/>
          <w:szCs w:val="24"/>
        </w:rPr>
        <w:t xml:space="preserve"> such as extremely fast typing, continuous key spamming, or suspicious typing bursts that may indicate copying or automated input. Based on typing patterns, the module calculates a cheating probability score and contributes to the overall </w:t>
      </w:r>
      <w:proofErr w:type="spellStart"/>
      <w:r w:rsidRPr="004124A6">
        <w:rPr>
          <w:rFonts w:ascii="Times New Roman" w:hAnsi="Times New Roman" w:cs="Times New Roman"/>
          <w:sz w:val="24"/>
          <w:szCs w:val="24"/>
        </w:rPr>
        <w:t>behavioral</w:t>
      </w:r>
      <w:proofErr w:type="spellEnd"/>
      <w:r w:rsidRPr="004124A6">
        <w:rPr>
          <w:rFonts w:ascii="Times New Roman" w:hAnsi="Times New Roman" w:cs="Times New Roman"/>
          <w:sz w:val="24"/>
          <w:szCs w:val="24"/>
        </w:rPr>
        <w:t xml:space="preserve"> analysis.</w:t>
      </w:r>
    </w:p>
    <w:p w14:paraId="7A65F0DF" w14:textId="76732120" w:rsidR="004124A6" w:rsidRPr="004124A6" w:rsidRDefault="004124A6" w:rsidP="004124A6">
      <w:pPr>
        <w:spacing w:line="276" w:lineRule="auto"/>
        <w:rPr>
          <w:rFonts w:ascii="Times New Roman" w:hAnsi="Times New Roman" w:cs="Times New Roman"/>
          <w:sz w:val="24"/>
          <w:szCs w:val="24"/>
        </w:rPr>
      </w:pPr>
    </w:p>
    <w:p w14:paraId="33D6A6AE" w14:textId="77777777" w:rsidR="004124A6" w:rsidRPr="004124A6" w:rsidRDefault="004124A6" w:rsidP="004124A6">
      <w:pPr>
        <w:spacing w:line="276" w:lineRule="auto"/>
        <w:rPr>
          <w:rFonts w:ascii="Times New Roman" w:hAnsi="Times New Roman" w:cs="Times New Roman"/>
          <w:b/>
          <w:bCs/>
          <w:sz w:val="24"/>
          <w:szCs w:val="24"/>
        </w:rPr>
      </w:pPr>
      <w:r w:rsidRPr="004124A6">
        <w:rPr>
          <w:rFonts w:ascii="Times New Roman" w:hAnsi="Times New Roman" w:cs="Times New Roman"/>
          <w:b/>
          <w:bCs/>
          <w:sz w:val="24"/>
          <w:szCs w:val="24"/>
        </w:rPr>
        <w:t>Module 4: Evidence Management &amp; Reporting Module</w:t>
      </w:r>
    </w:p>
    <w:p w14:paraId="4CC52ADD" w14:textId="77777777" w:rsidR="004124A6" w:rsidRPr="004124A6" w:rsidRDefault="004124A6" w:rsidP="004124A6">
      <w:pPr>
        <w:spacing w:line="276" w:lineRule="auto"/>
        <w:rPr>
          <w:rFonts w:ascii="Times New Roman" w:hAnsi="Times New Roman" w:cs="Times New Roman"/>
          <w:sz w:val="24"/>
          <w:szCs w:val="24"/>
        </w:rPr>
      </w:pPr>
      <w:r w:rsidRPr="004124A6">
        <w:rPr>
          <w:rFonts w:ascii="Times New Roman" w:hAnsi="Times New Roman" w:cs="Times New Roman"/>
          <w:sz w:val="24"/>
          <w:szCs w:val="24"/>
        </w:rPr>
        <w:t>The Evidence Management Module automatically stores screenshots and logs whenever suspicious activities are detected. All evidence is organized into categorized folders such as multiple faces, phone detection, looking away, and no face detection. Additionally, the module generates Excel and PDF reports containing timestamps, cheating events, and evidence paths, allowing administrators or invigilators to review examination activities later.</w:t>
      </w:r>
    </w:p>
    <w:p w14:paraId="430A4F54" w14:textId="39CAB1D3" w:rsidR="004124A6" w:rsidRPr="004124A6" w:rsidRDefault="004124A6" w:rsidP="004124A6">
      <w:pPr>
        <w:spacing w:line="276" w:lineRule="auto"/>
        <w:rPr>
          <w:rFonts w:ascii="Times New Roman" w:hAnsi="Times New Roman" w:cs="Times New Roman"/>
          <w:sz w:val="24"/>
          <w:szCs w:val="24"/>
        </w:rPr>
      </w:pPr>
    </w:p>
    <w:p w14:paraId="7D922AB2" w14:textId="77777777" w:rsidR="004124A6" w:rsidRPr="004124A6" w:rsidRDefault="004124A6" w:rsidP="004124A6">
      <w:pPr>
        <w:spacing w:line="276" w:lineRule="auto"/>
        <w:rPr>
          <w:rFonts w:ascii="Times New Roman" w:hAnsi="Times New Roman" w:cs="Times New Roman"/>
          <w:b/>
          <w:bCs/>
          <w:sz w:val="24"/>
          <w:szCs w:val="24"/>
        </w:rPr>
      </w:pPr>
      <w:r w:rsidRPr="004124A6">
        <w:rPr>
          <w:rFonts w:ascii="Times New Roman" w:hAnsi="Times New Roman" w:cs="Times New Roman"/>
          <w:b/>
          <w:bCs/>
          <w:sz w:val="24"/>
          <w:szCs w:val="24"/>
        </w:rPr>
        <w:t>Module 5: AI Dashboard &amp; Alert System Module</w:t>
      </w:r>
    </w:p>
    <w:p w14:paraId="6B7CDF0E" w14:textId="77777777" w:rsidR="004124A6" w:rsidRPr="004124A6" w:rsidRDefault="004124A6" w:rsidP="004124A6">
      <w:pPr>
        <w:spacing w:line="276" w:lineRule="auto"/>
        <w:rPr>
          <w:rFonts w:ascii="Times New Roman" w:hAnsi="Times New Roman" w:cs="Times New Roman"/>
          <w:sz w:val="24"/>
          <w:szCs w:val="24"/>
        </w:rPr>
      </w:pPr>
      <w:r w:rsidRPr="004124A6">
        <w:rPr>
          <w:rFonts w:ascii="Times New Roman" w:hAnsi="Times New Roman" w:cs="Times New Roman"/>
          <w:sz w:val="24"/>
          <w:szCs w:val="24"/>
        </w:rPr>
        <w:t xml:space="preserve">This module provides a professional real-time monitoring dashboard using </w:t>
      </w:r>
      <w:proofErr w:type="spellStart"/>
      <w:r w:rsidRPr="004124A6">
        <w:rPr>
          <w:rFonts w:ascii="Times New Roman" w:hAnsi="Times New Roman" w:cs="Times New Roman"/>
          <w:sz w:val="24"/>
          <w:szCs w:val="24"/>
        </w:rPr>
        <w:t>Tkinter</w:t>
      </w:r>
      <w:proofErr w:type="spellEnd"/>
      <w:r w:rsidRPr="004124A6">
        <w:rPr>
          <w:rFonts w:ascii="Times New Roman" w:hAnsi="Times New Roman" w:cs="Times New Roman"/>
          <w:sz w:val="24"/>
          <w:szCs w:val="24"/>
        </w:rPr>
        <w:t xml:space="preserve"> GUI. It displays the live webcam feed, cheating score percentage, typing analysis, alerts, and event history in a user-friendly interface. The dashboard also includes an alarm system that triggers warning sounds whenever suspicious </w:t>
      </w:r>
      <w:proofErr w:type="spellStart"/>
      <w:r w:rsidRPr="004124A6">
        <w:rPr>
          <w:rFonts w:ascii="Times New Roman" w:hAnsi="Times New Roman" w:cs="Times New Roman"/>
          <w:sz w:val="24"/>
          <w:szCs w:val="24"/>
        </w:rPr>
        <w:t>behavior</w:t>
      </w:r>
      <w:proofErr w:type="spellEnd"/>
      <w:r w:rsidRPr="004124A6">
        <w:rPr>
          <w:rFonts w:ascii="Times New Roman" w:hAnsi="Times New Roman" w:cs="Times New Roman"/>
          <w:sz w:val="24"/>
          <w:szCs w:val="24"/>
        </w:rPr>
        <w:t xml:space="preserve"> is detected. This module acts as the central control and visualization system of the entire application.</w:t>
      </w:r>
    </w:p>
    <w:p w14:paraId="2752F2D0" w14:textId="77777777" w:rsidR="00491DE4" w:rsidRPr="004124A6" w:rsidRDefault="00491DE4" w:rsidP="004124A6">
      <w:pPr>
        <w:spacing w:line="276" w:lineRule="auto"/>
        <w:rPr>
          <w:rFonts w:ascii="Times New Roman" w:hAnsi="Times New Roman" w:cs="Times New Roman"/>
          <w:sz w:val="24"/>
          <w:szCs w:val="24"/>
        </w:rPr>
      </w:pPr>
    </w:p>
    <w:sectPr w:rsidR="00491DE4" w:rsidRPr="00412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4A6"/>
    <w:rsid w:val="004124A6"/>
    <w:rsid w:val="00491DE4"/>
    <w:rsid w:val="00765AA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3331"/>
  <w15:chartTrackingRefBased/>
  <w15:docId w15:val="{9FB8C0F7-A806-49EF-8A19-EDA44E18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4A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124A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24A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2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4A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124A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124A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12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4A6"/>
    <w:rPr>
      <w:rFonts w:eastAsiaTheme="majorEastAsia" w:cstheme="majorBidi"/>
      <w:color w:val="272727" w:themeColor="text1" w:themeTint="D8"/>
    </w:rPr>
  </w:style>
  <w:style w:type="paragraph" w:styleId="Title">
    <w:name w:val="Title"/>
    <w:basedOn w:val="Normal"/>
    <w:next w:val="Normal"/>
    <w:link w:val="TitleChar"/>
    <w:uiPriority w:val="10"/>
    <w:qFormat/>
    <w:rsid w:val="004124A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24A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24A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24A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24A6"/>
    <w:pPr>
      <w:spacing w:before="160"/>
      <w:jc w:val="center"/>
    </w:pPr>
    <w:rPr>
      <w:i/>
      <w:iCs/>
      <w:color w:val="404040" w:themeColor="text1" w:themeTint="BF"/>
    </w:rPr>
  </w:style>
  <w:style w:type="character" w:customStyle="1" w:styleId="QuoteChar">
    <w:name w:val="Quote Char"/>
    <w:basedOn w:val="DefaultParagraphFont"/>
    <w:link w:val="Quote"/>
    <w:uiPriority w:val="29"/>
    <w:rsid w:val="004124A6"/>
    <w:rPr>
      <w:i/>
      <w:iCs/>
      <w:color w:val="404040" w:themeColor="text1" w:themeTint="BF"/>
    </w:rPr>
  </w:style>
  <w:style w:type="paragraph" w:styleId="ListParagraph">
    <w:name w:val="List Paragraph"/>
    <w:basedOn w:val="Normal"/>
    <w:uiPriority w:val="34"/>
    <w:qFormat/>
    <w:rsid w:val="004124A6"/>
    <w:pPr>
      <w:ind w:left="720"/>
      <w:contextualSpacing/>
    </w:pPr>
  </w:style>
  <w:style w:type="character" w:styleId="IntenseEmphasis">
    <w:name w:val="Intense Emphasis"/>
    <w:basedOn w:val="DefaultParagraphFont"/>
    <w:uiPriority w:val="21"/>
    <w:qFormat/>
    <w:rsid w:val="004124A6"/>
    <w:rPr>
      <w:i/>
      <w:iCs/>
      <w:color w:val="0F4761" w:themeColor="accent1" w:themeShade="BF"/>
    </w:rPr>
  </w:style>
  <w:style w:type="paragraph" w:styleId="IntenseQuote">
    <w:name w:val="Intense Quote"/>
    <w:basedOn w:val="Normal"/>
    <w:next w:val="Normal"/>
    <w:link w:val="IntenseQuoteChar"/>
    <w:uiPriority w:val="30"/>
    <w:qFormat/>
    <w:rsid w:val="00412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4A6"/>
    <w:rPr>
      <w:i/>
      <w:iCs/>
      <w:color w:val="0F4761" w:themeColor="accent1" w:themeShade="BF"/>
    </w:rPr>
  </w:style>
  <w:style w:type="character" w:styleId="IntenseReference">
    <w:name w:val="Intense Reference"/>
    <w:basedOn w:val="DefaultParagraphFont"/>
    <w:uiPriority w:val="32"/>
    <w:qFormat/>
    <w:rsid w:val="004124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Aiswariya R</dc:creator>
  <cp:keywords/>
  <dc:description/>
  <cp:lastModifiedBy>Aiswariya R</cp:lastModifiedBy>
  <cp:revision>1</cp:revision>
  <dcterms:created xsi:type="dcterms:W3CDTF">2026-05-28T07:30:00Z</dcterms:created>
  <dcterms:modified xsi:type="dcterms:W3CDTF">2026-05-28T07:34:00Z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a58dd0b0-fee7-4c51-8b26-2d51b1d7c57a</vt:lpwstr>
  </property>
</Properties>
</file>