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BHAVANI AISWARYA CHIRLA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Ravulapalem, Andhra Pradesh, 533238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9553257963 | aiswaryareddy.chirla@gmail.com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Aspiring Software Engineer | MCA Candidate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Detail-oriented Master of Computer Applications (MCA) candidate with a solid foundation in computer science principles and software development. Proficient in Java, Python, and SQL, with hands-on experience gained through technical internships and academic projects. Adept at analytical problem-solving and committed to leveraging technical skills to contribute to innovative software solutions in an entry-level role.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Master of Computer Applications (MCA)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Expected 2026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Jawaharlal Nehru Technological University (JNTUK), Kakinada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CGPA: 8.0/10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Bachelor of Science (B.Sc.)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2018 – 2021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Adikavi Nannaya University, Rajahmundry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 CGPA: 8.5/10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Java, Python, JavaScript, SQL, C, PHP.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Concepts: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Object-Oriented Programming (OOPs), Data Structures &amp; Algorithms (DSA), Database Management Systems (DBMS), Computer Networks, Operating Systems.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 Technologies: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HTML5, CSS3, JDBC, Responsive Design, RESTful API Concepts.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Science: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Machine Learning basics, Numpy, Pandas, Scikit-learn (Foundational).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Tools: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Git, UML, MS Excel, Prompt Engineering, Agile Methodologies.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INTERNSHIPS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Skilldzire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Full Stack Java Development Intern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May 2025 – June 2025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Gained practical exposure to the software development lifecycle by building web applications using Java and Python.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Developed backend logic and frontend interfaces, focusing on system performance and user experience.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Collaborated in a team environment using Agile workflows to meet project milestones.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Applied Data Structures and Algorithms to optimize code efficiency during development tasks.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Employee Management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Java, JDBC, MySQL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Developed a CRUD-based application to manage employee records efficiently.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Designed normalized database schemas to ensure data integrity and reduce redundancy.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Implemented JDBC for seamless connectivity between the Java application and MySQL database.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To-Do List Application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Java, JavaScript, MySQL, HTML5/CSS3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Architected a persistent task management tool for organizing daily activities.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Integrated a functional frontend with a database backend to handle real-time data storage and validation.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Applied UI/UX principles to ensure a clean, responsive interface for different screen sizes.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CERTIFICATIONS &amp; ACHIEVEMENTS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Full Stack Java Development: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Internship Completion Certificate, Skilldzire (2025).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&amp; Prompt Engineering: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Certificate of Completion for emerging tech training.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 for Data Science: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Technical certification focused on data analysis and visualization.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MY Bharat Recognition: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Recognized by the Ministry of Youth Affairs and Sports for contributions to the Viksit Bharat initiative.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NSS Certificate: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Awarded for community service and social development excellence.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ADDITIONAL INFORMATION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English (Professional), Telugu (Native), Hindi (Conversational).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Soft Skills: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Analytical Thinking, Technical Documentation, Team Collaboration, Presentation Skills.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