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vizl0xje73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for FineHome Real Estate Web Application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Aiswarya P</w:t>
        <w:br w:type="textWrapping"/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os89x8mcsp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zrq9q7qp7g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test plan is to define the approach, scope, resources, schedule, and deliverables for the </w:t>
      </w:r>
      <w:r w:rsidDel="00000000" w:rsidR="00000000" w:rsidRPr="00000000">
        <w:rPr>
          <w:b w:val="1"/>
          <w:rtl w:val="0"/>
        </w:rPr>
        <w:t xml:space="preserve">FineHome Real Estate</w:t>
      </w:r>
      <w:r w:rsidDel="00000000" w:rsidR="00000000" w:rsidRPr="00000000">
        <w:rPr>
          <w:rtl w:val="0"/>
        </w:rPr>
        <w:t xml:space="preserve"> web application testing process. This document outlines the detailed testing strategy for the modules and functionality of the website.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mn3vxao4p7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Objective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is to ensure that the </w:t>
      </w:r>
      <w:r w:rsidDel="00000000" w:rsidR="00000000" w:rsidRPr="00000000">
        <w:rPr>
          <w:b w:val="1"/>
          <w:rtl w:val="0"/>
        </w:rPr>
        <w:t xml:space="preserve">FineHome Real Estate web application</w:t>
      </w:r>
      <w:r w:rsidDel="00000000" w:rsidR="00000000" w:rsidRPr="00000000">
        <w:rPr>
          <w:rtl w:val="0"/>
        </w:rPr>
        <w:t xml:space="preserve"> is thoroughly tested and meets the business and technical requirements, including functionality, security, usability, and performance. This test plan covers testing for the following modules: Home page, Properties (Luxury, Agriculture, Industry), Services, Agents, Network (Local &amp; International), and About Us.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csw9drbv93u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Scope of Testing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fgb9oap6t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Features to be Tested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 Page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 (Luxury, Agriculture, Industry)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(Local &amp; International)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About Us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Cross-browser Compatibility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Responsiveness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(Login, Registration, Data Handling)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Integrations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41vqe248e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Features Not to Be Tested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Non-web-based platforms (i.e., mobile apps unless specified)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internal APIs beyond input/output validation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aod937bidy1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Test Strategy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x3ozmz0ex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Types of Testing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6.496815286624"/>
        <w:gridCol w:w="4759.490445859873"/>
        <w:gridCol w:w="2494.0127388535034"/>
        <w:tblGridChange w:id="0">
          <w:tblGrid>
            <w:gridCol w:w="2106.496815286624"/>
            <w:gridCol w:w="4759.490445859873"/>
            <w:gridCol w:w="2494.012738853503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that all functions work as per requirements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Selenium, TestNG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UI/UX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UI consistency, responsiveness, and usability across devices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BrowserStack, Lighthouse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scalability, load time, and stress under heavy traffic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JMeter, k6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Identify vulnerabilities (SQLi, XSS, Authentication, etc.)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OWASP ZAP, Burp Suite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Validate API endpoints for correct request/response formats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Postman, RestAssured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Ensure that new changes don’t break existing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Selenium, TestNG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Cross-browser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Ensure compatibility across browsers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BrowserStack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Verify data integrity, CRUD operations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MySQL Workbench, Postman</w:t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g84p5coyd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Test Levels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To be performed by developers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  <w:r w:rsidDel="00000000" w:rsidR="00000000" w:rsidRPr="00000000">
        <w:rPr>
          <w:rtl w:val="0"/>
        </w:rPr>
        <w:t xml:space="preserve"> Ensure smooth interaction between modules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Testing:</w:t>
      </w:r>
      <w:r w:rsidDel="00000000" w:rsidR="00000000" w:rsidRPr="00000000">
        <w:rPr>
          <w:rtl w:val="0"/>
        </w:rPr>
        <w:t xml:space="preserve"> Validate the overall functionality of the system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Acceptance Testing:</w:t>
      </w:r>
      <w:r w:rsidDel="00000000" w:rsidR="00000000" w:rsidRPr="00000000">
        <w:rPr>
          <w:rtl w:val="0"/>
        </w:rPr>
        <w:t xml:space="preserve"> Final testing before deployment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ty22gqfqj4u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Test Deliverables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Plan Document</w:t>
      </w:r>
      <w:r w:rsidDel="00000000" w:rsidR="00000000" w:rsidRPr="00000000">
        <w:rPr>
          <w:rtl w:val="0"/>
        </w:rPr>
        <w:t xml:space="preserve"> (This document)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Cases &amp; Test Scripts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Execution Reports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Reports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 Reports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Vulnerability Reports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Test Summary Report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femskxkz3f4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Test Environment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fydlmmiwxc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Hardware Requirements</w:t>
      </w:r>
    </w:p>
    <w:tbl>
      <w:tblPr>
        <w:tblStyle w:val="Table2"/>
        <w:tblW w:w="7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0"/>
        <w:gridCol w:w="1925"/>
        <w:gridCol w:w="935"/>
        <w:gridCol w:w="2525"/>
        <w:tblGridChange w:id="0">
          <w:tblGrid>
            <w:gridCol w:w="1940"/>
            <w:gridCol w:w="1925"/>
            <w:gridCol w:w="935"/>
            <w:gridCol w:w="25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Processor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Desktop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Intel i7+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16GB+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Windows, macOS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Mobile (Android)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Snapdragon 888+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6GB+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Android (latest version)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Mobile (iOS)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A14 Bionic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6GB+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iOS (latest version)</w:t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rz280i3o8v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Software &amp; Tools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Browsers:</w:t>
      </w:r>
      <w:r w:rsidDel="00000000" w:rsidR="00000000" w:rsidRPr="00000000">
        <w:rPr>
          <w:rtl w:val="0"/>
        </w:rPr>
        <w:t xml:space="preserve"> Chrome, Firefox, Safari, Edge (Latest Versions)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Tools:</w:t>
      </w:r>
      <w:r w:rsidDel="00000000" w:rsidR="00000000" w:rsidRPr="00000000">
        <w:rPr>
          <w:rtl w:val="0"/>
        </w:rPr>
        <w:t xml:space="preserve"> Selenium, TestNG, Postman, RestAssured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 Tools:</w:t>
      </w:r>
      <w:r w:rsidDel="00000000" w:rsidR="00000000" w:rsidRPr="00000000">
        <w:rPr>
          <w:rtl w:val="0"/>
        </w:rPr>
        <w:t xml:space="preserve"> JMeter, k6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 Tools:</w:t>
      </w:r>
      <w:r w:rsidDel="00000000" w:rsidR="00000000" w:rsidRPr="00000000">
        <w:rPr>
          <w:rtl w:val="0"/>
        </w:rPr>
        <w:t xml:space="preserve"> OWASP ZAP, Burp Suite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Cross-Browser Testing Tools:</w:t>
      </w:r>
      <w:r w:rsidDel="00000000" w:rsidR="00000000" w:rsidRPr="00000000">
        <w:rPr>
          <w:rtl w:val="0"/>
        </w:rPr>
        <w:t xml:space="preserve"> BrowserStack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Management:</w:t>
      </w:r>
      <w:r w:rsidDel="00000000" w:rsidR="00000000" w:rsidRPr="00000000">
        <w:rPr>
          <w:rtl w:val="0"/>
        </w:rPr>
        <w:t xml:space="preserve"> MySQL Workbench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1l4xtxtez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Test Data Management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Data:</w:t>
      </w:r>
      <w:r w:rsidDel="00000000" w:rsidR="00000000" w:rsidRPr="00000000">
        <w:rPr>
          <w:rtl w:val="0"/>
        </w:rPr>
        <w:t xml:space="preserve"> Different user roles like Admin, Agent, and Client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Property Data:</w:t>
      </w:r>
      <w:r w:rsidDel="00000000" w:rsidR="00000000" w:rsidRPr="00000000">
        <w:rPr>
          <w:rtl w:val="0"/>
        </w:rPr>
        <w:t xml:space="preserve"> Sample data for luxury, agriculture, and industrial properties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 Data:</w:t>
      </w:r>
      <w:r w:rsidDel="00000000" w:rsidR="00000000" w:rsidRPr="00000000">
        <w:rPr>
          <w:rtl w:val="0"/>
        </w:rPr>
        <w:t xml:space="preserve"> Request/Response for API testing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uqd4dpl7s3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Test Environment Setup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: [Staging URL for FineHome Real Estate]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Environment:</w:t>
      </w:r>
      <w:r w:rsidDel="00000000" w:rsidR="00000000" w:rsidRPr="00000000">
        <w:rPr>
          <w:rtl w:val="0"/>
        </w:rPr>
        <w:t xml:space="preserve"> Setup a backup testing environment for failover scenarios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Setup:</w:t>
      </w:r>
      <w:r w:rsidDel="00000000" w:rsidR="00000000" w:rsidRPr="00000000">
        <w:rPr>
          <w:rtl w:val="0"/>
        </w:rPr>
        <w:t xml:space="preserve"> Pre-create test data in the system (property listings, user profiles, etc.)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vacvwmu2h2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Modules and Test Scenarios</w:t>
      </w:r>
    </w:p>
    <w:tbl>
      <w:tblPr>
        <w:tblStyle w:val="Table3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5"/>
        <w:gridCol w:w="6455"/>
        <w:tblGridChange w:id="0">
          <w:tblGrid>
            <w:gridCol w:w="2795"/>
            <w:gridCol w:w="64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Key Test Scenarios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Home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Verify featured property listings and search functionality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Check navigation between homepage sections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Properties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Verify filters and search functionality (price, location, type)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Validate property details page (images, descriptions, maps)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Validate service section links and contact forms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Verify agent profiles, contact details, and availability status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Test agent messaging functionality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Test local and international network listings and map functionality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About 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Verify company information and content display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Cross-Browser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Ensure the website displays and functions correctly across multiple browsers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Measure load time under different traffic volumes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Stress test the application to validate scalability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Test for vulnerabilities such as SQL injection, XSS, and improper data handling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Test GET/POST requests for various API endpoints (property data, user data)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Verify that existing functionalities are not affected by new features or code changes</w:t>
            </w:r>
          </w:p>
        </w:tc>
      </w:tr>
    </w:tbl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fvxlwuljg5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Test Schedule and Milestones</w:t>
      </w:r>
    </w:p>
    <w:tbl>
      <w:tblPr>
        <w:tblStyle w:val="Table4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2.1621621621625"/>
        <w:gridCol w:w="1289.1891891891894"/>
        <w:gridCol w:w="1289.1891891891894"/>
        <w:gridCol w:w="3799.45945945946"/>
        <w:tblGridChange w:id="0">
          <w:tblGrid>
            <w:gridCol w:w="2982.1621621621625"/>
            <w:gridCol w:w="1289.1891891891894"/>
            <w:gridCol w:w="1289.1891891891894"/>
            <w:gridCol w:w="3799.4594594594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Plan 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01/01/2024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07/01/2024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Finalized Test Plan Document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08/01/2024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15/01/2024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Environment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16/01/2024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20/01/2024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Environment Ready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21/01/2024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10/02/2024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 Execution Reports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&amp; Security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11/02/2024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20/02/2024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&amp; Security Test Reports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UAT &amp; Final Sign-off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21/02/2024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25/02/2024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Final Test Summary Report and UAT Sign-off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6bctphbmade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8. Entry &amp; Exit Criteria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bsd63p6aj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Entry Criteria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Approved business and functional requirements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ready (including data setup)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Development team completed unit testing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prepared and reviewed</w:t>
        <w:br w:type="textWrapping"/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3v0smzy0g9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Exit Criteria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test cases executed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</w:t>
      </w:r>
      <w:r w:rsidDel="00000000" w:rsidR="00000000" w:rsidRPr="00000000">
        <w:rPr>
          <w:b w:val="1"/>
          <w:rtl w:val="0"/>
        </w:rPr>
        <w:t xml:space="preserve">P1/P2</w:t>
      </w:r>
      <w:r w:rsidDel="00000000" w:rsidR="00000000" w:rsidRPr="00000000">
        <w:rPr>
          <w:rtl w:val="0"/>
        </w:rPr>
        <w:t xml:space="preserve"> defects remain open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UAT passed and sign-off received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 delivered to stakeholders</w:t>
        <w:br w:type="textWrapping"/>
      </w:r>
    </w:p>
    <w:p w:rsidR="00000000" w:rsidDel="00000000" w:rsidP="00000000" w:rsidRDefault="00000000" w:rsidRPr="00000000" w14:paraId="000000B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44srmnejg5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9. Risk Management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3.8216560509554"/>
        <w:gridCol w:w="2896.4331210191085"/>
        <w:gridCol w:w="3939.7452229299365"/>
        <w:tblGridChange w:id="0">
          <w:tblGrid>
            <w:gridCol w:w="2523.8216560509554"/>
            <w:gridCol w:w="2896.4331210191085"/>
            <w:gridCol w:w="3939.74522292993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 Creep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Potential delays due to added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Lock down requirements and scope early 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Environment Downtime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Testing disruptions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Ensure redundant test environments and backup plans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 Incompatibility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Inconsistent UI/Functionality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Conduct cross-browser testing early in the cycle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Third-party API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Disruptions in API 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Collaborate with the API team and plan for possible changes</w:t>
            </w:r>
          </w:p>
        </w:tc>
      </w:tr>
    </w:tbl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jlor1abbs5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10. Defect Management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qpgmjupjqw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 Defect Life Cycle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→ 2️⃣ </w:t>
      </w:r>
      <w:r w:rsidDel="00000000" w:rsidR="00000000" w:rsidRPr="00000000">
        <w:rPr>
          <w:b w:val="1"/>
          <w:rtl w:val="0"/>
        </w:rPr>
        <w:t xml:space="preserve">Assigned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→ 3️⃣ </w:t>
      </w:r>
      <w:r w:rsidDel="00000000" w:rsidR="00000000" w:rsidRPr="00000000">
        <w:rPr>
          <w:b w:val="1"/>
          <w:rtl w:val="0"/>
        </w:rPr>
        <w:t xml:space="preserve">In Progress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→ 4️⃣ </w:t>
      </w:r>
      <w:r w:rsidDel="00000000" w:rsidR="00000000" w:rsidRPr="00000000">
        <w:rPr>
          <w:b w:val="1"/>
          <w:rtl w:val="0"/>
        </w:rPr>
        <w:t xml:space="preserve">Fixed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→ 5️⃣ </w:t>
      </w:r>
      <w:r w:rsidDel="00000000" w:rsidR="00000000" w:rsidRPr="00000000">
        <w:rPr>
          <w:b w:val="1"/>
          <w:rtl w:val="0"/>
        </w:rPr>
        <w:t xml:space="preserve">Ready for Retest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→ 6️⃣ </w:t>
      </w:r>
      <w:r w:rsidDel="00000000" w:rsidR="00000000" w:rsidRPr="00000000">
        <w:rPr>
          <w:b w:val="1"/>
          <w:rtl w:val="0"/>
        </w:rPr>
        <w:t xml:space="preserve">Closed</w:t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fkgwie2p74m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 Severity &amp; Priority Matrix</w:t>
      </w:r>
    </w:p>
    <w:tbl>
      <w:tblPr>
        <w:tblStyle w:val="Table6"/>
        <w:tblW w:w="93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0"/>
        <w:gridCol w:w="3545"/>
        <w:gridCol w:w="3620"/>
        <w:gridCol w:w="1040"/>
        <w:tblGridChange w:id="0">
          <w:tblGrid>
            <w:gridCol w:w="1100"/>
            <w:gridCol w:w="3545"/>
            <w:gridCol w:w="3620"/>
            <w:gridCol w:w="10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Blocks user interaction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Login failure, data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Major issue but workaround exists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Broken property filter functionality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P2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Affects usability or looks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Minor image misalignment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Cosmetic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Font or style issues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P4</w:t>
            </w:r>
          </w:p>
        </w:tc>
      </w:tr>
    </w:tbl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0h9y5n8mii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11. Test Automation Strategy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Smoke Testing:</w:t>
      </w:r>
      <w:r w:rsidDel="00000000" w:rsidR="00000000" w:rsidRPr="00000000">
        <w:rPr>
          <w:rtl w:val="0"/>
        </w:rPr>
        <w:t xml:space="preserve"> Automate high-risk areas (login, property search, agent contact) using Selenium + TestNG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Regression Testing:</w:t>
      </w:r>
      <w:r w:rsidDel="00000000" w:rsidR="00000000" w:rsidRPr="00000000">
        <w:rPr>
          <w:rtl w:val="0"/>
        </w:rPr>
        <w:t xml:space="preserve"> Automate key functionalities that are regularly tested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Automate load and stress tests using JMeter or k6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Testing:</w:t>
      </w:r>
      <w:r w:rsidDel="00000000" w:rsidR="00000000" w:rsidRPr="00000000">
        <w:rPr>
          <w:rtl w:val="0"/>
        </w:rPr>
        <w:t xml:space="preserve"> Automate REST API tests using Postman and RestAssured</w:t>
        <w:br w:type="textWrapping"/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wppbs7ojcn1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12. Approval and Sign-off</w:t>
      </w:r>
    </w:p>
    <w:tbl>
      <w:tblPr>
        <w:tblStyle w:val="Table7"/>
        <w:tblW w:w="4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20"/>
        <w:gridCol w:w="1490"/>
        <w:gridCol w:w="1220"/>
        <w:tblGridChange w:id="0">
          <w:tblGrid>
            <w:gridCol w:w="1820"/>
            <w:gridCol w:w="1490"/>
            <w:gridCol w:w="122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[Your 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[PM 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[PO Name]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z3xric3p617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test plan ensures that all critical functionalities of </w:t>
      </w:r>
      <w:r w:rsidDel="00000000" w:rsidR="00000000" w:rsidRPr="00000000">
        <w:rPr>
          <w:b w:val="1"/>
          <w:rtl w:val="0"/>
        </w:rPr>
        <w:t xml:space="preserve">FineHome Real Estate</w:t>
      </w:r>
      <w:r w:rsidDel="00000000" w:rsidR="00000000" w:rsidRPr="00000000">
        <w:rPr>
          <w:rtl w:val="0"/>
        </w:rPr>
        <w:t xml:space="preserve"> are thoroughly tested to meet quality standards, and any identified risks are mitigated effectively.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