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7A58" w14:textId="0F1350B2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40"/>
          <w:szCs w:val="40"/>
          <w:lang w:eastAsia="en-ID"/>
          <w14:ligatures w14:val="none"/>
        </w:rPr>
        <w:t>TUGAS 2</w:t>
      </w:r>
    </w:p>
    <w:p w14:paraId="51EC5237" w14:textId="77777777" w:rsidR="009054F5" w:rsidRPr="009054F5" w:rsidRDefault="009054F5" w:rsidP="00905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6C8366" w14:textId="2C30D0D7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RANGKUMAN ROUTING DAN ROUTER</w:t>
      </w:r>
    </w:p>
    <w:p w14:paraId="50F9A4C3" w14:textId="77777777" w:rsidR="009054F5" w:rsidRPr="009054F5" w:rsidRDefault="009054F5" w:rsidP="009054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432BC56" w14:textId="77777777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570A7CFC" wp14:editId="70DA6F27">
            <wp:extent cx="2655799" cy="2647950"/>
            <wp:effectExtent l="0" t="0" r="0" b="0"/>
            <wp:docPr id="2044923054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23054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22" cy="265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67D5" w14:textId="59FF9E4C" w:rsidR="009054F5" w:rsidRPr="009054F5" w:rsidRDefault="009054F5" w:rsidP="009054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59E3C5C" w14:textId="77777777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227E5111" w14:textId="77777777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33D3C4FA" w14:textId="77777777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9054F5">
        <w:rPr>
          <w:rFonts w:ascii="Times New Roman" w:eastAsia="Times New Roman" w:hAnsi="Times New Roman" w:cs="Arial"/>
          <w:color w:val="000000"/>
          <w:kern w:val="0"/>
          <w:sz w:val="24"/>
          <w:szCs w:val="24"/>
          <w:lang w:eastAsia="en-ID"/>
          <w14:ligatures w14:val="none"/>
        </w:rPr>
        <w:t>Aisyah</w:t>
      </w:r>
      <w:proofErr w:type="spellEnd"/>
      <w:r w:rsidRPr="009054F5">
        <w:rPr>
          <w:rFonts w:ascii="Times New Roman" w:eastAsia="Times New Roman" w:hAnsi="Times New Roman" w:cs="Arial"/>
          <w:color w:val="000000"/>
          <w:kern w:val="0"/>
          <w:sz w:val="24"/>
          <w:szCs w:val="24"/>
          <w:lang w:eastAsia="en-ID"/>
          <w14:ligatures w14:val="none"/>
        </w:rPr>
        <w:t xml:space="preserve"> Nabila Zahra </w:t>
      </w:r>
    </w:p>
    <w:p w14:paraId="62F8C321" w14:textId="5E387393" w:rsidR="009054F5" w:rsidRP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color w:val="000000"/>
          <w:kern w:val="0"/>
          <w:sz w:val="24"/>
          <w:szCs w:val="24"/>
          <w:lang w:eastAsia="en-ID"/>
          <w14:ligatures w14:val="none"/>
        </w:rPr>
        <w:t>(1204210122 / IS-04-04)</w:t>
      </w:r>
    </w:p>
    <w:p w14:paraId="7C62AD8A" w14:textId="77777777" w:rsidR="009054F5" w:rsidRPr="009054F5" w:rsidRDefault="009054F5" w:rsidP="009054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9054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0A87E31" w14:textId="681E7D5A" w:rsidR="009054F5" w:rsidRPr="009054F5" w:rsidRDefault="009054F5" w:rsidP="00600445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PROGRAM STUDI SISTEM INFORMASI</w:t>
      </w:r>
    </w:p>
    <w:p w14:paraId="0AFE0FC5" w14:textId="77777777" w:rsidR="009054F5" w:rsidRPr="009054F5" w:rsidRDefault="009054F5" w:rsidP="00600445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TEKNOLOGI INFORMASI DAN BISNIS</w:t>
      </w:r>
    </w:p>
    <w:p w14:paraId="4FAFB6AE" w14:textId="77777777" w:rsidR="009054F5" w:rsidRPr="009054F5" w:rsidRDefault="009054F5" w:rsidP="00600445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INSTITUT TEKNOLOGI TELKOM SURABAYA</w:t>
      </w:r>
    </w:p>
    <w:p w14:paraId="387D8FAD" w14:textId="0B338BA9" w:rsidR="008D1673" w:rsidRDefault="009054F5" w:rsidP="00600445">
      <w:pPr>
        <w:spacing w:after="0" w:line="276" w:lineRule="auto"/>
        <w:jc w:val="center"/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9054F5"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2023</w:t>
      </w:r>
    </w:p>
    <w:p w14:paraId="1A862B7F" w14:textId="77777777" w:rsid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2438CB8B" w14:textId="77777777" w:rsidR="009054F5" w:rsidRDefault="009054F5" w:rsidP="009054F5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5D0041FE" w14:textId="77777777" w:rsidR="00BD3AE9" w:rsidRDefault="00C07F66" w:rsidP="00C07F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</w:pPr>
      <w:proofErr w:type="spellStart"/>
      <w:r w:rsidRPr="00BD3AE9"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  <w:lastRenderedPageBreak/>
        <w:t>Konsep</w:t>
      </w:r>
      <w:proofErr w:type="spellEnd"/>
      <w:r w:rsidR="00BD3AE9" w:rsidRPr="00BD3AE9"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  <w:t xml:space="preserve"> dan </w:t>
      </w:r>
      <w:proofErr w:type="spellStart"/>
      <w:r w:rsidR="00BD3AE9" w:rsidRPr="00BD3AE9"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  <w:t>Pengertian</w:t>
      </w:r>
      <w:proofErr w:type="spellEnd"/>
      <w:r w:rsidRPr="00BD3AE9"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  <w:t xml:space="preserve"> Routing</w:t>
      </w:r>
    </w:p>
    <w:p w14:paraId="06848CBE" w14:textId="4A2CDC3C" w:rsidR="00C07F66" w:rsidRPr="00BD3AE9" w:rsidRDefault="00BD3AE9" w:rsidP="00BD3A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</w:t>
      </w:r>
    </w:p>
    <w:p w14:paraId="4AB149D3" w14:textId="402CA207" w:rsidR="00826AFD" w:rsidRDefault="00BD3AE9" w:rsidP="00BD3AE9">
      <w:pPr>
        <w:pStyle w:val="ListParagraph"/>
        <w:spacing w:after="0" w:line="240" w:lineRule="auto"/>
        <w:ind w:left="144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  <w:t xml:space="preserve">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protokol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mendapatkan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lainnya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begin"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instrText xml:space="preserve"> ADDIN ZOTERO_ITEM CSL_CITATION {"citationID":"2IaX24qN","properties":{"formattedCitation":"[1]","plainCitation":"[1]","noteIndex":0},"citationItems":[{"id":345,"uris":["http://zotero.org/users/10833703/items/L2NDLTNW"],"itemData":{"id":345,"type":"chapter","container-title":"MODEL JARINGAN KOMPUTER","publisher":"STMIK AKBA","title":"BAB 6 KONSEP ROUTING","author":[{"family":"Syamsu","given":"Suryadi"}]}}],"schema":"https://github.com/citation-style-language/schema/raw/master/csl-citation.json"} </w:instrTex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separate"/>
      </w:r>
      <w:r w:rsidRPr="00BD3AE9">
        <w:rPr>
          <w:rFonts w:ascii="Times New Roman" w:hAnsi="Times New Roman" w:cs="Times New Roman"/>
          <w:sz w:val="24"/>
        </w:rPr>
        <w:t>[1]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end"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Routing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memiliki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tugas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menemukan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terbaik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mengirimkan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sumber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melalui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sehingga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proses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pengiriman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menjadi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efisien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ini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disebut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dan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informasi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dibagikan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maupun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statis </w:t>
      </w:r>
      <w:proofErr w:type="spellStart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826AFD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lain.</w:t>
      </w:r>
    </w:p>
    <w:p w14:paraId="3D8124C6" w14:textId="77777777" w:rsidR="00826AFD" w:rsidRDefault="00826AFD" w:rsidP="00BD3AE9">
      <w:pPr>
        <w:pStyle w:val="ListParagraph"/>
        <w:spacing w:after="0" w:line="240" w:lineRule="auto"/>
        <w:ind w:left="144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6B727214" w14:textId="7034593A" w:rsidR="00B22587" w:rsidRDefault="00826AFD" w:rsidP="00BD3AE9">
      <w:pPr>
        <w:pStyle w:val="ListParagraph"/>
        <w:spacing w:after="0" w:line="240" w:lineRule="auto"/>
        <w:ind w:left="144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  <w:t xml:space="preserve">Proses 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diawali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penentuan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paket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dikirimkan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didalam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 w:rsidR="00B22587"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source address</w:t>
      </w:r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serta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kondisi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Selanjutnya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setelah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sudah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ditentukan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Router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yang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terletak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pada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sama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Router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berikutnya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menerima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data,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kemudian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memprosesnya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mengirimkan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berikutnya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lagi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hingga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sampai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 w:rsidR="00B22587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25A30BC2" w14:textId="77777777" w:rsidR="00B22587" w:rsidRDefault="00B22587" w:rsidP="00BD3AE9">
      <w:pPr>
        <w:pStyle w:val="ListParagraph"/>
        <w:spacing w:after="0" w:line="240" w:lineRule="auto"/>
        <w:ind w:left="1440"/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</w:pPr>
    </w:p>
    <w:p w14:paraId="08984035" w14:textId="11A49C3A" w:rsidR="00607625" w:rsidRDefault="00B22587" w:rsidP="00BD3AE9">
      <w:pPr>
        <w:pStyle w:val="ListParagraph"/>
        <w:spacing w:after="0" w:line="240" w:lineRule="auto"/>
        <w:ind w:left="144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  <w:tab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umumnya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dibagi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dua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statis dan 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  <w:r w:rsidR="0090187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Pada routing statis,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konfirgurasi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manual </w:t>
      </w:r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oleh administrator,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sehingga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harus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memasukkan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menghapus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manual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jika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terjadi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perubahan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topologi</w:t>
      </w:r>
      <w:proofErr w:type="spellEnd"/>
      <w:r w:rsidR="0090187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Sedangkan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sering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dalam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skala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besar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Karena router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protokol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menentukan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otomatis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berdasarkan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informasi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dikumpulkan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lain di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dalam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64B265A7" w14:textId="1F7FE59B" w:rsidR="00607625" w:rsidRPr="00B22587" w:rsidRDefault="00607625" w:rsidP="00BD3AE9">
      <w:pPr>
        <w:pStyle w:val="ListParagraph"/>
        <w:spacing w:after="0" w:line="240" w:lineRule="auto"/>
        <w:ind w:left="144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</w:p>
    <w:p w14:paraId="2E83A2D2" w14:textId="71FBE3F4" w:rsidR="00BD3AE9" w:rsidRPr="00607625" w:rsidRDefault="00BD3AE9" w:rsidP="00BD3A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 w:val="28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- </w:t>
      </w:r>
      <w:proofErr w:type="spellStart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 w:rsidR="00607625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Routing</w:t>
      </w:r>
    </w:p>
    <w:p w14:paraId="67A298ED" w14:textId="6FAEEC52" w:rsidR="00607625" w:rsidRPr="00901873" w:rsidRDefault="00901873" w:rsidP="009018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8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Static Routing (Routing statis)</w:t>
      </w:r>
    </w:p>
    <w:p w14:paraId="6A008808" w14:textId="61B2D58E" w:rsidR="00901873" w:rsidRDefault="00901873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Routing statis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statis.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Penentuannya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dilakuakn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manual oleh administrator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berisi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daftar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ditentukan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jelas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termasuk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IP Address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mana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data. Routing statis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cocok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kecil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sering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topologi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begin"/>
      </w:r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instrText xml:space="preserve"> ADDIN ZOTERO_ITEM CSL_CITATION {"citationID":"udnCNImI","properties":{"formattedCitation":"[2]","plainCitation":"[2]","noteIndex":0},"citationItems":[{"id":347,"uris":["http://zotero.org/users/10833703/items/RDIANKYM"],"itemData":{"id":347,"type":"article-journal","collection-title":"11","container-title":"Jurnal Ilmu-ilmu Informatika dan Manajemen STMIK","title":"PROTOCOL ROUTING","volume":"13","author":[{"family":"Nurazizah","given":"Indah Dapina"}],"issued":{"date-parts":[["2022"]],"season":"Mei"}}}],"schema":"https://github.com/citation-style-language/schema/raw/master/csl-citation.json"} </w:instrText>
      </w:r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separate"/>
      </w:r>
      <w:r w:rsidR="00866B63" w:rsidRPr="00866B63">
        <w:rPr>
          <w:rFonts w:ascii="Times New Roman" w:hAnsi="Times New Roman" w:cs="Times New Roman"/>
          <w:sz w:val="24"/>
        </w:rPr>
        <w:t>[2]</w:t>
      </w:r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end"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3AB69D5F" w14:textId="77777777" w:rsidR="00646622" w:rsidRDefault="00646622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68E71952" w14:textId="70A3384D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:</w:t>
      </w:r>
    </w:p>
    <w:p w14:paraId="0CD28215" w14:textId="666334FA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Meringankan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kinerja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 xml:space="preserve">processor </w:t>
      </w:r>
      <w:r w:rsidRPr="00866B63"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router</w:t>
      </w:r>
    </w:p>
    <w:p w14:paraId="12AE2833" w14:textId="3BEB7BB5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2. Routing statis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aman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dibandingkan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10E1B173" w14:textId="49DB1E5C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3.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Pengiriman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paket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cepat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ketahui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dulu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7303223E" w14:textId="77777777" w:rsidR="00646622" w:rsidRDefault="00646622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0BD624A3" w14:textId="12FF9BA7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:</w:t>
      </w:r>
    </w:p>
    <w:p w14:paraId="32F9270A" w14:textId="5F8A18C5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1. </w:t>
      </w:r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Administrator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harus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mengetahui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semua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informasi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masing-masing router yang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263DBA3C" w14:textId="4D500C95" w:rsidR="00646622" w:rsidRDefault="00646622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2.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semakin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rumit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statis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3709488A" w14:textId="77777777" w:rsidR="00866B63" w:rsidRDefault="00866B63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52C5DD68" w14:textId="77777777" w:rsidR="00C7425A" w:rsidRDefault="00C7425A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238765A4" w14:textId="77777777" w:rsidR="00C7425A" w:rsidRPr="00866B63" w:rsidRDefault="00C7425A" w:rsidP="00866B6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1A141252" w14:textId="01AA5ACE" w:rsidR="00901873" w:rsidRPr="00901873" w:rsidRDefault="00901873" w:rsidP="009018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8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lastRenderedPageBreak/>
        <w:t xml:space="preserve">Dynamic Routing (Routing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)</w:t>
      </w:r>
    </w:p>
    <w:p w14:paraId="374AB404" w14:textId="77777777" w:rsidR="00C7425A" w:rsidRDefault="00C7425A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657CCD45" w14:textId="1C530099" w:rsidR="00901873" w:rsidRDefault="00901873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protokol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mana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memperbarui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berdasakrna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diterima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lain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didalam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kompleks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sering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terjadi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topologi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begin"/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instrText xml:space="preserve"> ADDIN ZOTERO_ITEM CSL_CITATION {"citationID":"c2DW2nmE","properties":{"formattedCitation":"[2]","plainCitation":"[2]","noteIndex":0},"citationItems":[{"id":347,"uris":["http://zotero.org/users/10833703/items/RDIANKYM"],"itemData":{"id":347,"type":"article-journal","collection-title":"11","container-title":"Jurnal Ilmu-ilmu Informatika dan Manajemen STMIK","title":"PROTOCOL ROUTING","volume":"13","author":[{"family":"Nurazizah","given":"Indah Dapina"}],"issued":{"date-parts":[["2022"]],"season":"Mei"}}}],"schema":"https://github.com/citation-style-language/schema/raw/master/csl-citation.json"} </w:instrText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separate"/>
      </w:r>
      <w:r w:rsidR="003D0EB6" w:rsidRPr="003D0EB6">
        <w:rPr>
          <w:rFonts w:ascii="Times New Roman" w:hAnsi="Times New Roman" w:cs="Times New Roman"/>
          <w:sz w:val="24"/>
        </w:rPr>
        <w:t>[2]</w:t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end"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085CE76A" w14:textId="77777777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318E47F9" w14:textId="1C4F9BFB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:</w:t>
      </w:r>
    </w:p>
    <w:p w14:paraId="1C81626F" w14:textId="3EA1939E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1. Waktu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diperlukan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cepat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daripada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statis.</w:t>
      </w:r>
    </w:p>
    <w:p w14:paraId="0791A2C8" w14:textId="01EF0499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2.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Otomatis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update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ketika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3596485E" w14:textId="48AF4E31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3.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Meminimalisir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kesalahan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input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router.</w:t>
      </w:r>
    </w:p>
    <w:p w14:paraId="1F43A40A" w14:textId="77777777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656B12C7" w14:textId="14930A7D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:</w:t>
      </w:r>
    </w:p>
    <w:p w14:paraId="4A7AF4E1" w14:textId="73F961E0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Membutuhkan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resource memory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CPU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6E4E7D79" w14:textId="74652584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2.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Membutuhkan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sumber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manusia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memumpuni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7F243CBD" w14:textId="75B06341" w:rsid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3.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Kecepatan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pengenalan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kelengkapan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IT table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cukup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lama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broadcast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semua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lainnya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50706354" w14:textId="77777777" w:rsidR="00646622" w:rsidRPr="00646622" w:rsidRDefault="00646622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8"/>
          <w:szCs w:val="32"/>
          <w:lang w:eastAsia="en-ID"/>
          <w14:ligatures w14:val="none"/>
        </w:rPr>
      </w:pPr>
    </w:p>
    <w:p w14:paraId="7C376A2E" w14:textId="192A31E5" w:rsidR="00901873" w:rsidRPr="00901873" w:rsidRDefault="00901873" w:rsidP="009018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8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Distance Vector Routing (DVR)</w:t>
      </w:r>
    </w:p>
    <w:p w14:paraId="491CBAFD" w14:textId="77777777" w:rsidR="00C7425A" w:rsidRDefault="00C7425A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451669B4" w14:textId="47E8CD67" w:rsidR="00646622" w:rsidRDefault="00901873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DVR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routing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dinamis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tetapi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algoritma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Bellman-Ford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menentukan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terbaiknya</w:t>
      </w:r>
      <w:proofErr w:type="spellEnd"/>
      <w:r w:rsidR="00866B63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Dimana proses routing yang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dilakukan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berdasarkan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arah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jarak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membentuk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tabel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dalam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tertentu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Masing-masing router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memberikan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informasi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terkait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keadaan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646622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diketahui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tiap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lainnya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pada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waktu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tertentu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begin"/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instrText xml:space="preserve"> ADDIN ZOTERO_ITEM CSL_CITATION {"citationID":"XqR8hnOm","properties":{"formattedCitation":"[2]","plainCitation":"[2]","noteIndex":0},"citationItems":[{"id":347,"uris":["http://zotero.org/users/10833703/items/RDIANKYM"],"itemData":{"id":347,"type":"article-journal","collection-title":"11","container-title":"Jurnal Ilmu-ilmu Informatika dan Manajemen STMIK","title":"PROTOCOL ROUTING","volume":"13","author":[{"family":"Nurazizah","given":"Indah Dapina"}],"issued":{"date-parts":[["2022"]],"season":"Mei"}}}],"schema":"https://github.com/citation-style-language/schema/raw/master/csl-citation.json"} </w:instrText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separate"/>
      </w:r>
      <w:r w:rsidR="003D0EB6" w:rsidRPr="003D0EB6">
        <w:rPr>
          <w:rFonts w:ascii="Times New Roman" w:hAnsi="Times New Roman" w:cs="Times New Roman"/>
          <w:sz w:val="24"/>
        </w:rPr>
        <w:t>[2]</w:t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fldChar w:fldCharType="end"/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3894FDE0" w14:textId="77777777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0AFCB1A9" w14:textId="21C1F2B2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:</w:t>
      </w:r>
    </w:p>
    <w:p w14:paraId="12D872FD" w14:textId="673643CD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stabil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09EC39BE" w14:textId="0C02401A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2.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maintenance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3FA5F211" w14:textId="77777777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454289AA" w14:textId="0FB82F1F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:</w:t>
      </w:r>
    </w:p>
    <w:p w14:paraId="6A8A98A7" w14:textId="215700AA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1. Skala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terbatas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0FB111C4" w14:textId="699D20FE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2. Waktu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convergence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relative lama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update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dikirimkan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waktu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3D23BEE0" w14:textId="47211686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3.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Rentan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terjadi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loop routing,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sehinggan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paket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dikirim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pernah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menjangkau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4EB6B894" w14:textId="77777777" w:rsidR="003D0EB6" w:rsidRDefault="003D0EB6" w:rsidP="00901873">
      <w:pPr>
        <w:pStyle w:val="ListParagraph"/>
        <w:spacing w:after="0" w:line="240" w:lineRule="auto"/>
        <w:ind w:left="2160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0AB1AFD6" w14:textId="2EC79C04" w:rsidR="003D0EB6" w:rsidRDefault="003D0EB6" w:rsidP="003D0EB6">
      <w:pPr>
        <w:pStyle w:val="ListParagraph"/>
        <w:numPr>
          <w:ilvl w:val="0"/>
          <w:numId w:val="7"/>
        </w:numPr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</w:t>
      </w:r>
    </w:p>
    <w:p w14:paraId="6963AD4C" w14:textId="77777777" w:rsidR="00C7425A" w:rsidRDefault="00C72721" w:rsidP="003D0EB6">
      <w:pPr>
        <w:pStyle w:val="ListParagraph"/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</w:r>
    </w:p>
    <w:p w14:paraId="265E21A9" w14:textId="7945D9C9" w:rsidR="003D0EB6" w:rsidRDefault="00C7425A" w:rsidP="003D0EB6">
      <w:pPr>
        <w:pStyle w:val="ListParagraph"/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</w:r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Router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adalah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mengarahkan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dua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atau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lebih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berbeda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antar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dalam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satu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sama</w:t>
      </w:r>
      <w:proofErr w:type="spellEnd"/>
      <w:r w:rsidR="003D0EB6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Dalam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komputer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router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bertugas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menghubungkan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local (LAN)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luas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(WAN). Router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berfungsi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mengambil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paket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yang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dikirim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oleh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suatu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kemudian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lastRenderedPageBreak/>
        <w:t>memeriksa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 w:rsidR="00C72721"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 xml:space="preserve">IP Address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dikirim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meneruskannya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sesuai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 w:rsidR="00C7272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6D18AE7A" w14:textId="77777777" w:rsidR="00C72721" w:rsidRDefault="00C72721" w:rsidP="003D0EB6">
      <w:pPr>
        <w:pStyle w:val="ListParagraph"/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62A2B4D6" w14:textId="467C1CCE" w:rsidR="00C72721" w:rsidRDefault="00C72721" w:rsidP="00B91F91">
      <w:pPr>
        <w:pStyle w:val="ListParagraph"/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ab/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dimiliki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didasari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berisi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daftar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alamat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tujuan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interface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paket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alamat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Tiap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routingnya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sendiri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diatur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manual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otomatis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protokol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routing. Pada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kompleks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terhubung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berbeda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memilih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terbaik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mengirim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paket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data.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faktor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jarak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kondisi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terbaik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  <w:r w:rsidR="00B91F9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 w:rsidR="00B91F91" w:rsidRPr="00B91F91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</w:p>
    <w:p w14:paraId="5276BE07" w14:textId="77777777" w:rsidR="00B91F91" w:rsidRDefault="00B91F91" w:rsidP="00B91F91">
      <w:pPr>
        <w:pStyle w:val="ListParagraph"/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29FEBB19" w14:textId="77777777" w:rsidR="00B91F91" w:rsidRDefault="00B91F91" w:rsidP="00B91F91">
      <w:pPr>
        <w:pStyle w:val="ListParagraph"/>
        <w:numPr>
          <w:ilvl w:val="0"/>
          <w:numId w:val="7"/>
        </w:numPr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Jenis-jenis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</w:t>
      </w:r>
    </w:p>
    <w:p w14:paraId="2DF4F8EF" w14:textId="77777777" w:rsidR="00B91F91" w:rsidRDefault="00B91F91" w:rsidP="00B91F91">
      <w:pPr>
        <w:pStyle w:val="ListParagraph"/>
        <w:spacing w:after="0" w:line="240" w:lineRule="auto"/>
        <w:ind w:left="141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71A11F64" w14:textId="50F5C98F" w:rsidR="00B91F91" w:rsidRDefault="00B91F91" w:rsidP="00B91F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Router Edge</w:t>
      </w:r>
    </w:p>
    <w:p w14:paraId="525360B8" w14:textId="24FBF103" w:rsidR="00B91F91" w:rsidRDefault="00B91F91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Router Edge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berada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ujung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befungsi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menhubungkan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lokal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WAN. 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biasanya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mempunyai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keamanan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VPN dan IDS.</w:t>
      </w:r>
    </w:p>
    <w:p w14:paraId="0EE4D1C9" w14:textId="77777777" w:rsidR="00C7425A" w:rsidRDefault="00C7425A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0CA23AE0" w14:textId="59CF925F" w:rsidR="00B91F91" w:rsidRDefault="00B91F91" w:rsidP="00B91F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Router Core</w:t>
      </w:r>
    </w:p>
    <w:p w14:paraId="3F0513EC" w14:textId="3C651299" w:rsidR="00B91F91" w:rsidRDefault="00B91F91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Router Core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menghubungkan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komplek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ISP (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Internet Service Provider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). Router Core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mempunyai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kemampuan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mengelola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lalu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lintas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menemukan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rute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terbaik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pengiriman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cukup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670DF76E" w14:textId="77777777" w:rsidR="00C7425A" w:rsidRPr="00B91F91" w:rsidRDefault="00C7425A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2D1AEA49" w14:textId="4E76C810" w:rsidR="00B91F91" w:rsidRDefault="00B91F91" w:rsidP="00B91F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Router Modular</w:t>
      </w:r>
    </w:p>
    <w:p w14:paraId="7A575EC5" w14:textId="77777777" w:rsidR="00B91F91" w:rsidRDefault="00B91F91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Router Modular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dikonfigurasikan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kebutuhan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berbeda-beda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Router modular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modul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ditambahkan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dihapus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modul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kern w:val="0"/>
          <w:sz w:val="24"/>
          <w:szCs w:val="32"/>
          <w:lang w:eastAsia="en-ID"/>
          <w14:ligatures w14:val="none"/>
        </w:rPr>
        <w:t>switching</w:t>
      </w: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modul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routing,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keamanan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lainnya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. Karena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mengkonfigurasi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kebutuhan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modular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cocok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jarigan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komplek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serta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fleksibel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.</w:t>
      </w:r>
    </w:p>
    <w:p w14:paraId="57329B8D" w14:textId="77777777" w:rsidR="00C7425A" w:rsidRDefault="00C7425A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0585D55F" w14:textId="357DCEEB" w:rsidR="00B91F91" w:rsidRDefault="00B91F91" w:rsidP="00B91F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Nirkabel</w:t>
      </w:r>
      <w:proofErr w:type="spellEnd"/>
    </w:p>
    <w:p w14:paraId="3032FCB2" w14:textId="5C3D79A8" w:rsidR="00B91F91" w:rsidRDefault="00B91F91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Router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Nirkabel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jenis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router yang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digunakan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menghubungkan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menggunakan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Wi-Fi. Router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nirkabel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terhubung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kabel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seperti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penyedia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akses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jaringan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nirkabel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untuk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perangkat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keras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 (laptop,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komputer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 xml:space="preserve">, smartphone, </w:t>
      </w:r>
      <w:proofErr w:type="spellStart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dll</w:t>
      </w:r>
      <w:proofErr w:type="spellEnd"/>
      <w:r w:rsidR="00C7425A"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  <w:t>).</w:t>
      </w:r>
    </w:p>
    <w:p w14:paraId="35F0C3DA" w14:textId="77777777" w:rsidR="00C7425A" w:rsidRDefault="00C7425A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2E52C5BF" w14:textId="77777777" w:rsidR="00B91F91" w:rsidRDefault="00B91F91" w:rsidP="00B91F91">
      <w:pPr>
        <w:pStyle w:val="ListParagraph"/>
        <w:spacing w:after="0" w:line="240" w:lineRule="auto"/>
        <w:ind w:left="2138"/>
        <w:rPr>
          <w:rFonts w:ascii="Times New Roman" w:eastAsia="Times New Roman" w:hAnsi="Times New Roman" w:cs="Arial"/>
          <w:color w:val="000000"/>
          <w:kern w:val="0"/>
          <w:sz w:val="24"/>
          <w:szCs w:val="32"/>
          <w:lang w:eastAsia="en-ID"/>
          <w14:ligatures w14:val="none"/>
        </w:rPr>
      </w:pPr>
    </w:p>
    <w:p w14:paraId="1E8CD69C" w14:textId="7D54FE02" w:rsidR="00C72721" w:rsidRDefault="00D135A4" w:rsidP="00D135A4">
      <w:pPr>
        <w:pStyle w:val="ListParagraph"/>
        <w:spacing w:after="0" w:line="240" w:lineRule="auto"/>
        <w:ind w:left="0"/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32"/>
          <w:lang w:eastAsia="en-ID"/>
          <w14:ligatures w14:val="none"/>
        </w:rPr>
      </w:pPr>
      <w:proofErr w:type="spellStart"/>
      <w:r w:rsidRPr="00D135A4"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32"/>
          <w:lang w:eastAsia="en-ID"/>
          <w14:ligatures w14:val="none"/>
        </w:rPr>
        <w:t>Referensi</w:t>
      </w:r>
      <w:proofErr w:type="spellEnd"/>
    </w:p>
    <w:p w14:paraId="449372D6" w14:textId="77777777" w:rsidR="00D135A4" w:rsidRPr="00D135A4" w:rsidRDefault="00D135A4" w:rsidP="00D135A4">
      <w:pPr>
        <w:pStyle w:val="Bibliography"/>
        <w:rPr>
          <w:rFonts w:ascii="Times New Roman" w:hAnsi="Times New Roman" w:cs="Times New Roman"/>
          <w:sz w:val="24"/>
        </w:rPr>
      </w:pPr>
      <w:r>
        <w:rPr>
          <w:rFonts w:eastAsia="Times New Roman" w:cs="Arial"/>
          <w:b/>
          <w:bCs/>
          <w:color w:val="000000"/>
          <w:kern w:val="0"/>
          <w:szCs w:val="32"/>
          <w:lang w:eastAsia="en-ID"/>
          <w14:ligatures w14:val="none"/>
        </w:rPr>
        <w:fldChar w:fldCharType="begin"/>
      </w:r>
      <w:r>
        <w:rPr>
          <w:rFonts w:eastAsia="Times New Roman" w:cs="Arial"/>
          <w:b/>
          <w:bCs/>
          <w:color w:val="000000"/>
          <w:kern w:val="0"/>
          <w:szCs w:val="32"/>
          <w:lang w:eastAsia="en-ID"/>
          <w14:ligatures w14:val="none"/>
        </w:rPr>
        <w:instrText xml:space="preserve"> ADDIN ZOTERO_BIBL {"uncited":[],"omitted":[],"custom":[]} CSL_BIBLIOGRAPHY </w:instrText>
      </w:r>
      <w:r>
        <w:rPr>
          <w:rFonts w:eastAsia="Times New Roman" w:cs="Arial"/>
          <w:b/>
          <w:bCs/>
          <w:color w:val="000000"/>
          <w:kern w:val="0"/>
          <w:szCs w:val="32"/>
          <w:lang w:eastAsia="en-ID"/>
          <w14:ligatures w14:val="none"/>
        </w:rPr>
        <w:fldChar w:fldCharType="separate"/>
      </w:r>
      <w:r w:rsidRPr="00D135A4">
        <w:rPr>
          <w:rFonts w:ascii="Times New Roman" w:hAnsi="Times New Roman" w:cs="Times New Roman"/>
          <w:sz w:val="24"/>
        </w:rPr>
        <w:t>[1]</w:t>
      </w:r>
      <w:r w:rsidRPr="00D135A4">
        <w:rPr>
          <w:rFonts w:ascii="Times New Roman" w:hAnsi="Times New Roman" w:cs="Times New Roman"/>
          <w:sz w:val="24"/>
        </w:rPr>
        <w:tab/>
        <w:t xml:space="preserve">S. </w:t>
      </w:r>
      <w:proofErr w:type="spellStart"/>
      <w:r w:rsidRPr="00D135A4">
        <w:rPr>
          <w:rFonts w:ascii="Times New Roman" w:hAnsi="Times New Roman" w:cs="Times New Roman"/>
          <w:sz w:val="24"/>
        </w:rPr>
        <w:t>Syamsu</w:t>
      </w:r>
      <w:proofErr w:type="spellEnd"/>
      <w:r w:rsidRPr="00D135A4">
        <w:rPr>
          <w:rFonts w:ascii="Times New Roman" w:hAnsi="Times New Roman" w:cs="Times New Roman"/>
          <w:sz w:val="24"/>
        </w:rPr>
        <w:t xml:space="preserve">, “BAB 6 KONSEP ROUTING,” in </w:t>
      </w:r>
      <w:r w:rsidRPr="00D135A4">
        <w:rPr>
          <w:rFonts w:ascii="Times New Roman" w:hAnsi="Times New Roman" w:cs="Times New Roman"/>
          <w:i/>
          <w:iCs/>
          <w:sz w:val="24"/>
        </w:rPr>
        <w:t>MODEL JARINGAN KOMPUTER</w:t>
      </w:r>
      <w:r w:rsidRPr="00D135A4">
        <w:rPr>
          <w:rFonts w:ascii="Times New Roman" w:hAnsi="Times New Roman" w:cs="Times New Roman"/>
          <w:sz w:val="24"/>
        </w:rPr>
        <w:t>, STMIK AKBA.</w:t>
      </w:r>
    </w:p>
    <w:p w14:paraId="67A94791" w14:textId="77777777" w:rsidR="00D135A4" w:rsidRPr="00D135A4" w:rsidRDefault="00D135A4" w:rsidP="00D135A4">
      <w:pPr>
        <w:pStyle w:val="Bibliography"/>
        <w:rPr>
          <w:rFonts w:ascii="Times New Roman" w:hAnsi="Times New Roman" w:cs="Times New Roman"/>
          <w:sz w:val="24"/>
        </w:rPr>
      </w:pPr>
      <w:r w:rsidRPr="00D135A4">
        <w:rPr>
          <w:rFonts w:ascii="Times New Roman" w:hAnsi="Times New Roman" w:cs="Times New Roman"/>
          <w:sz w:val="24"/>
        </w:rPr>
        <w:t>[2]</w:t>
      </w:r>
      <w:r w:rsidRPr="00D135A4">
        <w:rPr>
          <w:rFonts w:ascii="Times New Roman" w:hAnsi="Times New Roman" w:cs="Times New Roman"/>
          <w:sz w:val="24"/>
        </w:rPr>
        <w:tab/>
        <w:t xml:space="preserve">I. D. </w:t>
      </w:r>
      <w:proofErr w:type="spellStart"/>
      <w:r w:rsidRPr="00D135A4">
        <w:rPr>
          <w:rFonts w:ascii="Times New Roman" w:hAnsi="Times New Roman" w:cs="Times New Roman"/>
          <w:sz w:val="24"/>
        </w:rPr>
        <w:t>Nurazizah</w:t>
      </w:r>
      <w:proofErr w:type="spellEnd"/>
      <w:r w:rsidRPr="00D135A4">
        <w:rPr>
          <w:rFonts w:ascii="Times New Roman" w:hAnsi="Times New Roman" w:cs="Times New Roman"/>
          <w:sz w:val="24"/>
        </w:rPr>
        <w:t xml:space="preserve">, “PROTOCOL ROUTING,” </w:t>
      </w:r>
      <w:r w:rsidRPr="00D135A4">
        <w:rPr>
          <w:rFonts w:ascii="Times New Roman" w:hAnsi="Times New Roman" w:cs="Times New Roman"/>
          <w:i/>
          <w:iCs/>
          <w:sz w:val="24"/>
        </w:rPr>
        <w:t xml:space="preserve">J. </w:t>
      </w:r>
      <w:proofErr w:type="spellStart"/>
      <w:r w:rsidRPr="00D135A4">
        <w:rPr>
          <w:rFonts w:ascii="Times New Roman" w:hAnsi="Times New Roman" w:cs="Times New Roman"/>
          <w:i/>
          <w:iCs/>
          <w:sz w:val="24"/>
        </w:rPr>
        <w:t>Ilmu-Ilmu</w:t>
      </w:r>
      <w:proofErr w:type="spellEnd"/>
      <w:r w:rsidRPr="00D135A4">
        <w:rPr>
          <w:rFonts w:ascii="Times New Roman" w:hAnsi="Times New Roman" w:cs="Times New Roman"/>
          <w:i/>
          <w:iCs/>
          <w:sz w:val="24"/>
        </w:rPr>
        <w:t xml:space="preserve"> Inform. Dan </w:t>
      </w:r>
      <w:proofErr w:type="spellStart"/>
      <w:r w:rsidRPr="00D135A4">
        <w:rPr>
          <w:rFonts w:ascii="Times New Roman" w:hAnsi="Times New Roman" w:cs="Times New Roman"/>
          <w:i/>
          <w:iCs/>
          <w:sz w:val="24"/>
        </w:rPr>
        <w:t>Manaj</w:t>
      </w:r>
      <w:proofErr w:type="spellEnd"/>
      <w:r w:rsidRPr="00D135A4">
        <w:rPr>
          <w:rFonts w:ascii="Times New Roman" w:hAnsi="Times New Roman" w:cs="Times New Roman"/>
          <w:i/>
          <w:iCs/>
          <w:sz w:val="24"/>
        </w:rPr>
        <w:t>. STMIK</w:t>
      </w:r>
      <w:r w:rsidRPr="00D135A4">
        <w:rPr>
          <w:rFonts w:ascii="Times New Roman" w:hAnsi="Times New Roman" w:cs="Times New Roman"/>
          <w:sz w:val="24"/>
        </w:rPr>
        <w:t>, vol. 13, Mei 2022.</w:t>
      </w:r>
    </w:p>
    <w:p w14:paraId="12ED366F" w14:textId="4468B998" w:rsidR="00D135A4" w:rsidRPr="00D135A4" w:rsidRDefault="00D135A4" w:rsidP="00D135A4">
      <w:pPr>
        <w:pStyle w:val="ListParagraph"/>
        <w:spacing w:after="0" w:line="240" w:lineRule="auto"/>
        <w:ind w:left="0"/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Arial"/>
          <w:b/>
          <w:bCs/>
          <w:color w:val="000000"/>
          <w:kern w:val="0"/>
          <w:sz w:val="24"/>
          <w:szCs w:val="32"/>
          <w:lang w:eastAsia="en-ID"/>
          <w14:ligatures w14:val="none"/>
        </w:rPr>
        <w:fldChar w:fldCharType="end"/>
      </w:r>
    </w:p>
    <w:sectPr w:rsidR="00D135A4" w:rsidRPr="00D1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686"/>
    <w:multiLevelType w:val="hybridMultilevel"/>
    <w:tmpl w:val="79E83268"/>
    <w:lvl w:ilvl="0" w:tplc="1BD06FA0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F2DA6"/>
    <w:multiLevelType w:val="hybridMultilevel"/>
    <w:tmpl w:val="500A16E0"/>
    <w:lvl w:ilvl="0" w:tplc="F6061084">
      <w:start w:val="1"/>
      <w:numFmt w:val="lowerLetter"/>
      <w:lvlText w:val="%1)"/>
      <w:lvlJc w:val="left"/>
      <w:pPr>
        <w:ind w:left="2160" w:hanging="360"/>
      </w:pPr>
      <w:rPr>
        <w:sz w:val="24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4C2438"/>
    <w:multiLevelType w:val="hybridMultilevel"/>
    <w:tmpl w:val="3572BA18"/>
    <w:lvl w:ilvl="0" w:tplc="11900530">
      <w:start w:val="3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75B2037"/>
    <w:multiLevelType w:val="hybridMultilevel"/>
    <w:tmpl w:val="20F00E56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8863164"/>
    <w:multiLevelType w:val="hybridMultilevel"/>
    <w:tmpl w:val="2A464BE8"/>
    <w:lvl w:ilvl="0" w:tplc="92A2E6A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F425F3"/>
    <w:multiLevelType w:val="hybridMultilevel"/>
    <w:tmpl w:val="03762F76"/>
    <w:lvl w:ilvl="0" w:tplc="806879F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8877EFF"/>
    <w:multiLevelType w:val="hybridMultilevel"/>
    <w:tmpl w:val="9C363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B223A"/>
    <w:multiLevelType w:val="hybridMultilevel"/>
    <w:tmpl w:val="9C36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E14BC"/>
    <w:multiLevelType w:val="hybridMultilevel"/>
    <w:tmpl w:val="4BD48DBC"/>
    <w:lvl w:ilvl="0" w:tplc="38090019">
      <w:start w:val="1"/>
      <w:numFmt w:val="lowerLetter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247425271">
    <w:abstractNumId w:val="6"/>
  </w:num>
  <w:num w:numId="2" w16cid:durableId="1292204670">
    <w:abstractNumId w:val="0"/>
  </w:num>
  <w:num w:numId="3" w16cid:durableId="1264416812">
    <w:abstractNumId w:val="1"/>
  </w:num>
  <w:num w:numId="4" w16cid:durableId="1418745815">
    <w:abstractNumId w:val="7"/>
  </w:num>
  <w:num w:numId="5" w16cid:durableId="2009556096">
    <w:abstractNumId w:val="5"/>
  </w:num>
  <w:num w:numId="6" w16cid:durableId="84769291">
    <w:abstractNumId w:val="4"/>
  </w:num>
  <w:num w:numId="7" w16cid:durableId="2001735887">
    <w:abstractNumId w:val="2"/>
  </w:num>
  <w:num w:numId="8" w16cid:durableId="490484044">
    <w:abstractNumId w:val="8"/>
  </w:num>
  <w:num w:numId="9" w16cid:durableId="1663001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69A"/>
    <w:rsid w:val="00057C28"/>
    <w:rsid w:val="000A5F50"/>
    <w:rsid w:val="00305118"/>
    <w:rsid w:val="003D0EB6"/>
    <w:rsid w:val="004421CA"/>
    <w:rsid w:val="00471F0D"/>
    <w:rsid w:val="005C3225"/>
    <w:rsid w:val="00600445"/>
    <w:rsid w:val="00607625"/>
    <w:rsid w:val="00646622"/>
    <w:rsid w:val="00653F11"/>
    <w:rsid w:val="00817849"/>
    <w:rsid w:val="00826AFD"/>
    <w:rsid w:val="00866B63"/>
    <w:rsid w:val="008D1673"/>
    <w:rsid w:val="00901873"/>
    <w:rsid w:val="009054F5"/>
    <w:rsid w:val="00B22587"/>
    <w:rsid w:val="00B91F91"/>
    <w:rsid w:val="00BD3AE9"/>
    <w:rsid w:val="00C07F66"/>
    <w:rsid w:val="00C72721"/>
    <w:rsid w:val="00C7425A"/>
    <w:rsid w:val="00D135A4"/>
    <w:rsid w:val="00D3465F"/>
    <w:rsid w:val="00E5385E"/>
    <w:rsid w:val="00F668ED"/>
    <w:rsid w:val="00F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05F8"/>
  <w15:chartTrackingRefBased/>
  <w15:docId w15:val="{DC10CC79-2F66-4E03-BF0D-38612D40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4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AE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135A4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4</cp:revision>
  <dcterms:created xsi:type="dcterms:W3CDTF">2023-05-04T03:08:00Z</dcterms:created>
  <dcterms:modified xsi:type="dcterms:W3CDTF">2023-05-05T01:09:00Z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id="g46SBbKG"/&gt;&lt;style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