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9349" w14:textId="1CF34BD9" w:rsidR="00CE5BEF" w:rsidRPr="000C6CBF" w:rsidRDefault="00000000" w:rsidP="009B1D39">
      <w:pPr>
        <w:spacing w:before="300" w:after="4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LAPORAN PROYEK AKH</w:t>
      </w:r>
      <w:r w:rsidR="009B1D39">
        <w:rPr>
          <w:rFonts w:ascii="Times New Roman" w:hAnsi="Times New Roman"/>
          <w:b/>
          <w:color w:val="000000" w:themeColor="text1"/>
          <w:sz w:val="24"/>
          <w:szCs w:val="24"/>
        </w:rPr>
        <w:t>i</w:t>
      </w:r>
      <w:r w:rsidRPr="000C6CBF">
        <w:rPr>
          <w:rFonts w:ascii="Times New Roman" w:hAnsi="Times New Roman"/>
          <w:b/>
          <w:color w:val="000000" w:themeColor="text1"/>
          <w:sz w:val="24"/>
          <w:szCs w:val="24"/>
        </w:rPr>
        <w:t>R</w:t>
      </w:r>
    </w:p>
    <w:p w14:paraId="43F05540" w14:textId="77777777" w:rsidR="00CE5BEF" w:rsidRPr="000C6CBF" w:rsidRDefault="00000000" w:rsidP="009B1D39">
      <w:pPr>
        <w:spacing w:after="1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PRAKTIK PEMROGRAMAN FRONT-END</w:t>
      </w:r>
    </w:p>
    <w:p w14:paraId="79300617" w14:textId="56D065F3" w:rsidR="009B1D39" w:rsidRPr="009B1D39" w:rsidRDefault="00000000" w:rsidP="009B1D39">
      <w:pPr>
        <w:spacing w:before="160" w:after="8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SkillGap.AI : Sistem Pemetaan Kesenjangan Kompetensi dan Rekomendasi Pengembangan Diri, Persiapan Studi Lanjut, Karier, serta Sertifikasi Berbasis AI</w:t>
      </w:r>
    </w:p>
    <w:p w14:paraId="426693AC" w14:textId="13E409E0" w:rsidR="009B1D39" w:rsidRPr="001E7368" w:rsidRDefault="00FC1FB1" w:rsidP="009B1D39">
      <w:pPr>
        <w:rPr>
          <w:rFonts w:ascii="Times New Roman" w:hAnsi="Times New Roman"/>
          <w:sz w:val="24"/>
          <w:szCs w:val="24"/>
        </w:rPr>
      </w:pPr>
      <w:r>
        <w:rPr>
          <w:noProof/>
        </w:rPr>
        <w:drawing>
          <wp:anchor distT="0" distB="0" distL="114300" distR="114300" simplePos="0" relativeHeight="251658240" behindDoc="0" locked="0" layoutInCell="1" allowOverlap="1" wp14:anchorId="5AADD548" wp14:editId="4F516028">
            <wp:simplePos x="0" y="0"/>
            <wp:positionH relativeFrom="margin">
              <wp:posOffset>1440180</wp:posOffset>
            </wp:positionH>
            <wp:positionV relativeFrom="paragraph">
              <wp:posOffset>378460</wp:posOffset>
            </wp:positionV>
            <wp:extent cx="2159635" cy="2159635"/>
            <wp:effectExtent l="0" t="0" r="0" b="0"/>
            <wp:wrapTopAndBottom/>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9635" cy="2159635"/>
                    </a:xfrm>
                    <a:prstGeom prst="rect">
                      <a:avLst/>
                    </a:prstGeom>
                  </pic:spPr>
                </pic:pic>
              </a:graphicData>
            </a:graphic>
            <wp14:sizeRelH relativeFrom="margin">
              <wp14:pctWidth>0</wp14:pctWidth>
            </wp14:sizeRelH>
            <wp14:sizeRelV relativeFrom="margin">
              <wp14:pctHeight>0</wp14:pctHeight>
            </wp14:sizeRelV>
          </wp:anchor>
        </w:drawing>
      </w:r>
    </w:p>
    <w:p w14:paraId="743BF5F0" w14:textId="77777777" w:rsidR="009B1D39" w:rsidRPr="001E7368" w:rsidRDefault="009B1D39" w:rsidP="009B1D39">
      <w:pPr>
        <w:rPr>
          <w:rFonts w:ascii="Times New Roman" w:hAnsi="Times New Roman"/>
          <w:sz w:val="24"/>
          <w:szCs w:val="24"/>
        </w:rPr>
      </w:pPr>
    </w:p>
    <w:p w14:paraId="3B56EAD4" w14:textId="77777777" w:rsidR="009B1D39" w:rsidRPr="001E7368" w:rsidRDefault="009B1D39" w:rsidP="009B1D39">
      <w:pPr>
        <w:rPr>
          <w:rFonts w:ascii="Times New Roman" w:hAnsi="Times New Roman"/>
          <w:sz w:val="24"/>
          <w:szCs w:val="24"/>
        </w:rPr>
      </w:pPr>
    </w:p>
    <w:p w14:paraId="107B9D90" w14:textId="77777777" w:rsidR="009B1D39" w:rsidRPr="006B4C42" w:rsidRDefault="009B1D39" w:rsidP="009B1D39">
      <w:pPr>
        <w:spacing w:after="0"/>
        <w:ind w:left="10" w:right="291" w:hanging="10"/>
        <w:jc w:val="center"/>
        <w:rPr>
          <w:lang w:val="it-IT"/>
        </w:rPr>
      </w:pPr>
      <w:r w:rsidRPr="006B4C42">
        <w:rPr>
          <w:rFonts w:ascii="Times New Roman" w:hAnsi="Times New Roman"/>
          <w:sz w:val="24"/>
          <w:lang w:val="it-IT"/>
        </w:rPr>
        <w:t xml:space="preserve">Disusun Oleh :  </w:t>
      </w:r>
    </w:p>
    <w:p w14:paraId="715848EB" w14:textId="77777777" w:rsidR="009B1D39" w:rsidRPr="006B4C42" w:rsidRDefault="009B1D39" w:rsidP="009B1D39">
      <w:pPr>
        <w:spacing w:after="0"/>
        <w:ind w:left="154"/>
        <w:rPr>
          <w:lang w:val="it-IT"/>
        </w:rPr>
      </w:pPr>
      <w:r w:rsidRPr="006B4C42">
        <w:rPr>
          <w:rFonts w:ascii="Times New Roman" w:hAnsi="Times New Roman"/>
          <w:sz w:val="24"/>
          <w:lang w:val="it-IT"/>
        </w:rPr>
        <w:t xml:space="preserve">  </w:t>
      </w:r>
    </w:p>
    <w:p w14:paraId="62F254A2" w14:textId="77777777" w:rsidR="009B1D39" w:rsidRPr="006B4C42" w:rsidRDefault="009B1D39" w:rsidP="009B1D39">
      <w:pPr>
        <w:spacing w:after="10" w:line="360" w:lineRule="auto"/>
        <w:ind w:left="1620" w:hanging="10"/>
        <w:rPr>
          <w:rFonts w:ascii="Times New Roman" w:hAnsi="Times New Roman"/>
          <w:sz w:val="24"/>
          <w:lang w:val="it-IT"/>
        </w:rPr>
      </w:pPr>
      <w:r w:rsidRPr="006B4C42">
        <w:rPr>
          <w:rFonts w:ascii="Times New Roman" w:hAnsi="Times New Roman"/>
          <w:sz w:val="24"/>
          <w:lang w:val="it-IT"/>
        </w:rPr>
        <w:t xml:space="preserve">JULIA RAHMA NURMAWATI       (V3925009)  </w:t>
      </w:r>
    </w:p>
    <w:p w14:paraId="05A5AF09" w14:textId="77777777" w:rsidR="009B1D39" w:rsidRDefault="009B1D39" w:rsidP="009B1D39">
      <w:pPr>
        <w:spacing w:after="10" w:line="360" w:lineRule="auto"/>
        <w:ind w:left="1620" w:hanging="10"/>
        <w:rPr>
          <w:rFonts w:ascii="Times New Roman" w:hAnsi="Times New Roman"/>
          <w:sz w:val="24"/>
          <w:lang w:val="it-IT"/>
        </w:rPr>
      </w:pPr>
      <w:r w:rsidRPr="006B4C42">
        <w:rPr>
          <w:rFonts w:ascii="Times New Roman" w:hAnsi="Times New Roman"/>
          <w:sz w:val="24"/>
          <w:lang w:val="it-IT"/>
        </w:rPr>
        <w:t xml:space="preserve">AISYAH NURUL ILMI PRIANTO </w:t>
      </w:r>
      <w:r>
        <w:rPr>
          <w:rFonts w:ascii="Times New Roman" w:hAnsi="Times New Roman"/>
          <w:sz w:val="24"/>
          <w:lang w:val="it-IT"/>
        </w:rPr>
        <w:t xml:space="preserve"> </w:t>
      </w:r>
      <w:r w:rsidRPr="006B4C42">
        <w:rPr>
          <w:rFonts w:ascii="Times New Roman" w:hAnsi="Times New Roman"/>
          <w:sz w:val="24"/>
          <w:lang w:val="it-IT"/>
        </w:rPr>
        <w:t>( V3925018)</w:t>
      </w:r>
    </w:p>
    <w:p w14:paraId="40389A20" w14:textId="77777777" w:rsidR="009B1D39" w:rsidRDefault="009B1D39" w:rsidP="009B1D39">
      <w:pPr>
        <w:spacing w:after="10" w:line="360" w:lineRule="auto"/>
        <w:ind w:left="1620" w:hanging="10"/>
        <w:rPr>
          <w:lang w:val="it-IT"/>
        </w:rPr>
      </w:pPr>
    </w:p>
    <w:p w14:paraId="567D9DC2" w14:textId="77777777" w:rsidR="009B1D39" w:rsidRDefault="009B1D39" w:rsidP="009B1D39">
      <w:pPr>
        <w:spacing w:after="10" w:line="360" w:lineRule="auto"/>
        <w:ind w:left="1620" w:hanging="10"/>
        <w:rPr>
          <w:lang w:val="it-IT"/>
        </w:rPr>
      </w:pPr>
    </w:p>
    <w:p w14:paraId="2C19F70A" w14:textId="77777777" w:rsidR="009B1D39" w:rsidRDefault="009B1D39" w:rsidP="00FC1FB1">
      <w:pPr>
        <w:spacing w:after="10" w:line="360" w:lineRule="auto"/>
        <w:rPr>
          <w:lang w:val="it-IT"/>
        </w:rPr>
      </w:pPr>
    </w:p>
    <w:p w14:paraId="7B27131F" w14:textId="77777777" w:rsidR="009B1D39" w:rsidRDefault="009B1D39" w:rsidP="009B1D39">
      <w:pPr>
        <w:spacing w:after="10" w:line="360" w:lineRule="auto"/>
        <w:ind w:left="1620" w:hanging="10"/>
        <w:rPr>
          <w:lang w:val="it-IT"/>
        </w:rPr>
      </w:pPr>
    </w:p>
    <w:p w14:paraId="251579F5" w14:textId="77777777" w:rsidR="009B1D39" w:rsidRDefault="009B1D39" w:rsidP="009B1D39">
      <w:pPr>
        <w:spacing w:after="175"/>
        <w:ind w:left="10" w:right="351"/>
        <w:jc w:val="center"/>
        <w:rPr>
          <w:rFonts w:ascii="Times New Roman" w:hAnsi="Times New Roman"/>
          <w:b/>
          <w:bCs/>
          <w:sz w:val="24"/>
          <w:lang w:val="sv-SE"/>
        </w:rPr>
      </w:pPr>
      <w:r w:rsidRPr="00F00B74">
        <w:rPr>
          <w:rFonts w:ascii="Times New Roman" w:hAnsi="Times New Roman"/>
          <w:b/>
          <w:bCs/>
          <w:sz w:val="24"/>
          <w:lang w:val="sv-SE"/>
        </w:rPr>
        <w:t>PROGRAM STUDI D3 TEKNIK INFORMATIKA</w:t>
      </w:r>
    </w:p>
    <w:p w14:paraId="43F482D9" w14:textId="77777777" w:rsidR="009B1D39" w:rsidRPr="00F00B74" w:rsidRDefault="009B1D39" w:rsidP="009B1D39">
      <w:pPr>
        <w:spacing w:after="175"/>
        <w:ind w:left="10" w:right="351" w:hanging="10"/>
        <w:jc w:val="center"/>
        <w:rPr>
          <w:b/>
          <w:bCs/>
          <w:lang w:val="sv-SE"/>
        </w:rPr>
      </w:pPr>
      <w:r w:rsidRPr="00F00B74">
        <w:rPr>
          <w:rFonts w:ascii="Times New Roman" w:hAnsi="Times New Roman"/>
          <w:b/>
          <w:bCs/>
          <w:sz w:val="24"/>
          <w:lang w:val="sv-SE"/>
        </w:rPr>
        <w:t>KAMPUS KAB. MADIUN</w:t>
      </w:r>
    </w:p>
    <w:p w14:paraId="164C8651" w14:textId="77777777" w:rsidR="009B1D39" w:rsidRPr="00F00B74" w:rsidRDefault="009B1D39" w:rsidP="009B1D39">
      <w:pPr>
        <w:spacing w:after="176"/>
        <w:ind w:left="10" w:right="299" w:hanging="10"/>
        <w:jc w:val="center"/>
        <w:rPr>
          <w:b/>
          <w:bCs/>
          <w:lang w:val="sv-SE"/>
        </w:rPr>
      </w:pPr>
      <w:r w:rsidRPr="00F00B74">
        <w:rPr>
          <w:rFonts w:ascii="Times New Roman" w:hAnsi="Times New Roman"/>
          <w:b/>
          <w:bCs/>
          <w:sz w:val="24"/>
          <w:lang w:val="sv-SE"/>
        </w:rPr>
        <w:t xml:space="preserve">SEKOLAH VOKASI  </w:t>
      </w:r>
    </w:p>
    <w:p w14:paraId="10C98FD8" w14:textId="77777777" w:rsidR="009B1D39" w:rsidRPr="00F00B74" w:rsidRDefault="009B1D39" w:rsidP="009B1D39">
      <w:pPr>
        <w:spacing w:after="176"/>
        <w:ind w:left="10" w:right="289" w:hanging="10"/>
        <w:jc w:val="center"/>
        <w:rPr>
          <w:b/>
          <w:bCs/>
          <w:lang w:val="sv-SE"/>
        </w:rPr>
      </w:pPr>
      <w:r w:rsidRPr="00F00B74">
        <w:rPr>
          <w:rFonts w:ascii="Times New Roman" w:hAnsi="Times New Roman"/>
          <w:b/>
          <w:bCs/>
          <w:sz w:val="24"/>
          <w:lang w:val="sv-SE"/>
        </w:rPr>
        <w:t xml:space="preserve">UNIVERSITAS SEBELAS MARET  </w:t>
      </w:r>
    </w:p>
    <w:p w14:paraId="00ED6AAC" w14:textId="6DE2D57A" w:rsidR="00CE5BEF" w:rsidRPr="009B1D39" w:rsidRDefault="009B1D39" w:rsidP="009B1D39">
      <w:pPr>
        <w:spacing w:after="176"/>
        <w:ind w:left="10" w:right="291" w:hanging="10"/>
        <w:jc w:val="center"/>
        <w:rPr>
          <w:b/>
          <w:bCs/>
        </w:rPr>
      </w:pPr>
      <w:r w:rsidRPr="00F00B74">
        <w:rPr>
          <w:rFonts w:ascii="Times New Roman" w:hAnsi="Times New Roman"/>
          <w:b/>
          <w:bCs/>
          <w:sz w:val="24"/>
        </w:rPr>
        <w:t xml:space="preserve">2026  </w:t>
      </w:r>
    </w:p>
    <w:p w14:paraId="4470AD2A" w14:textId="77777777" w:rsidR="00CE5BEF" w:rsidRDefault="00000000" w:rsidP="00FC1FB1">
      <w:pPr>
        <w:pStyle w:val="Judul1"/>
        <w:jc w:val="center"/>
      </w:pPr>
      <w:bookmarkStart w:id="0" w:name="_Toc240838723"/>
      <w:r w:rsidRPr="00E64EBF">
        <w:lastRenderedPageBreak/>
        <w:t>DAFTAR ISI</w:t>
      </w:r>
      <w:bookmarkEnd w:id="0"/>
    </w:p>
    <w:sdt>
      <w:sdtPr>
        <w:rPr>
          <w:rFonts w:ascii="Times New Roman" w:eastAsia="Times New Roman" w:hAnsi="Times New Roman" w:cs="Times New Roman"/>
          <w:color w:val="1E293B"/>
          <w:sz w:val="22"/>
          <w:szCs w:val="22"/>
          <w:lang w:val="id-ID" w:eastAsia="en-ID"/>
        </w:rPr>
        <w:id w:val="-1981989985"/>
        <w:docPartObj>
          <w:docPartGallery w:val="Table of Contents"/>
          <w:docPartUnique/>
        </w:docPartObj>
      </w:sdtPr>
      <w:sdtEndPr>
        <w:rPr>
          <w:b/>
          <w:bCs/>
          <w:noProof/>
        </w:rPr>
      </w:sdtEndPr>
      <w:sdtContent>
        <w:p w14:paraId="252DD30E" w14:textId="38B41DB2" w:rsidR="00E64EBF" w:rsidRPr="009B1D39" w:rsidRDefault="00E64EBF" w:rsidP="009B1D39">
          <w:pPr>
            <w:pStyle w:val="JudulTOC"/>
            <w:rPr>
              <w:rFonts w:ascii="Times New Roman" w:hAnsi="Times New Roman" w:cs="Times New Roman"/>
              <w:sz w:val="22"/>
              <w:szCs w:val="22"/>
            </w:rPr>
          </w:pPr>
        </w:p>
        <w:p w14:paraId="33A2B3F6" w14:textId="28E09E94" w:rsidR="00787088" w:rsidRPr="00787088" w:rsidRDefault="00E64EBF">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r w:rsidRPr="00787088">
            <w:rPr>
              <w:rFonts w:ascii="Times New Roman" w:hAnsi="Times New Roman"/>
              <w:szCs w:val="22"/>
            </w:rPr>
            <w:fldChar w:fldCharType="begin"/>
          </w:r>
          <w:r w:rsidRPr="00787088">
            <w:rPr>
              <w:rFonts w:ascii="Times New Roman" w:hAnsi="Times New Roman"/>
              <w:szCs w:val="22"/>
            </w:rPr>
            <w:instrText xml:space="preserve"> TOC \o "1-3" \h \z \u </w:instrText>
          </w:r>
          <w:r w:rsidRPr="00787088">
            <w:rPr>
              <w:rFonts w:ascii="Times New Roman" w:hAnsi="Times New Roman"/>
              <w:szCs w:val="22"/>
            </w:rPr>
            <w:fldChar w:fldCharType="separate"/>
          </w:r>
          <w:hyperlink w:anchor="_Toc240838723" w:history="1">
            <w:r w:rsidR="00787088" w:rsidRPr="00787088">
              <w:rPr>
                <w:rStyle w:val="Hyperlink"/>
                <w:rFonts w:ascii="Times New Roman" w:hAnsi="Times New Roman"/>
                <w:noProof/>
              </w:rPr>
              <w:t>DAFTAR ISI</w:t>
            </w:r>
            <w:r w:rsidR="00787088" w:rsidRPr="00787088">
              <w:rPr>
                <w:rFonts w:ascii="Times New Roman" w:hAnsi="Times New Roman"/>
                <w:noProof/>
                <w:webHidden/>
              </w:rPr>
              <w:tab/>
            </w:r>
            <w:r w:rsidR="00787088" w:rsidRPr="00787088">
              <w:rPr>
                <w:rFonts w:ascii="Times New Roman" w:hAnsi="Times New Roman"/>
                <w:noProof/>
                <w:webHidden/>
              </w:rPr>
              <w:fldChar w:fldCharType="begin"/>
            </w:r>
            <w:r w:rsidR="00787088" w:rsidRPr="00787088">
              <w:rPr>
                <w:rFonts w:ascii="Times New Roman" w:hAnsi="Times New Roman"/>
                <w:noProof/>
                <w:webHidden/>
              </w:rPr>
              <w:instrText xml:space="preserve"> PAGEREF _Toc240838723 \h </w:instrText>
            </w:r>
            <w:r w:rsidR="00787088" w:rsidRPr="00787088">
              <w:rPr>
                <w:rFonts w:ascii="Times New Roman" w:hAnsi="Times New Roman"/>
                <w:noProof/>
                <w:webHidden/>
              </w:rPr>
            </w:r>
            <w:r w:rsidR="00787088" w:rsidRPr="00787088">
              <w:rPr>
                <w:rFonts w:ascii="Times New Roman" w:hAnsi="Times New Roman"/>
                <w:noProof/>
                <w:webHidden/>
              </w:rPr>
              <w:fldChar w:fldCharType="separate"/>
            </w:r>
            <w:r w:rsidR="00FC1FB1">
              <w:rPr>
                <w:rFonts w:ascii="Times New Roman" w:hAnsi="Times New Roman"/>
                <w:noProof/>
                <w:webHidden/>
              </w:rPr>
              <w:t>2</w:t>
            </w:r>
            <w:r w:rsidR="00787088" w:rsidRPr="00787088">
              <w:rPr>
                <w:rFonts w:ascii="Times New Roman" w:hAnsi="Times New Roman"/>
                <w:noProof/>
                <w:webHidden/>
              </w:rPr>
              <w:fldChar w:fldCharType="end"/>
            </w:r>
          </w:hyperlink>
        </w:p>
        <w:p w14:paraId="03DEAD47" w14:textId="239EF332"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24" w:history="1">
            <w:r w:rsidRPr="00787088">
              <w:rPr>
                <w:rStyle w:val="Hyperlink"/>
                <w:rFonts w:ascii="Times New Roman" w:hAnsi="Times New Roman"/>
                <w:noProof/>
              </w:rPr>
              <w:t>RINGKASAN EKSEKUTIF / ABSTRAK</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_Toc240838724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5</w:t>
            </w:r>
            <w:r w:rsidRPr="00787088">
              <w:rPr>
                <w:rFonts w:ascii="Times New Roman" w:hAnsi="Times New Roman"/>
                <w:noProof/>
                <w:webHidden/>
              </w:rPr>
              <w:fldChar w:fldCharType="end"/>
            </w:r>
          </w:hyperlink>
        </w:p>
        <w:p w14:paraId="10AA2628" w14:textId="11F75A98"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25" w:history="1">
            <w:r w:rsidRPr="00787088">
              <w:rPr>
                <w:rStyle w:val="Hyperlink"/>
                <w:rFonts w:ascii="Times New Roman" w:hAnsi="Times New Roman"/>
                <w:noProof/>
              </w:rPr>
              <w:t>BAB I: FONDASI WEB SEMANTIK &amp; AKSESIBILITAS (HTML5 &amp; WAI-ARIA)</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_Toc240838725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7</w:t>
            </w:r>
            <w:r w:rsidRPr="00787088">
              <w:rPr>
                <w:rFonts w:ascii="Times New Roman" w:hAnsi="Times New Roman"/>
                <w:noProof/>
                <w:webHidden/>
              </w:rPr>
              <w:fldChar w:fldCharType="end"/>
            </w:r>
          </w:hyperlink>
        </w:p>
        <w:p w14:paraId="6A868A32" w14:textId="1AF3AD26"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26" w:history="1">
            <w:r w:rsidRPr="00787088">
              <w:rPr>
                <w:rStyle w:val="Hyperlink"/>
                <w:rFonts w:ascii="Times New Roman" w:hAnsi="Times New Roman"/>
                <w:noProof/>
              </w:rPr>
              <w:t>1.1 Latar Belakang &amp; Urgensi Aksesibilitas Web Modern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_Toc240838726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7</w:t>
            </w:r>
            <w:r w:rsidRPr="00787088">
              <w:rPr>
                <w:rFonts w:ascii="Times New Roman" w:hAnsi="Times New Roman"/>
                <w:noProof/>
                <w:webHidden/>
              </w:rPr>
              <w:fldChar w:fldCharType="end"/>
            </w:r>
          </w:hyperlink>
        </w:p>
        <w:p w14:paraId="46708CCF" w14:textId="4EFE1FC2"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27" w:history="1">
            <w:r w:rsidRPr="00787088">
              <w:rPr>
                <w:rStyle w:val="Hyperlink"/>
                <w:rFonts w:ascii="Times New Roman" w:hAnsi="Times New Roman"/>
                <w:noProof/>
              </w:rPr>
              <w:t>1.2 Implementasi Struktur Semantik HTML5</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_Toc240838727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7</w:t>
            </w:r>
            <w:r w:rsidRPr="00787088">
              <w:rPr>
                <w:rFonts w:ascii="Times New Roman" w:hAnsi="Times New Roman"/>
                <w:noProof/>
                <w:webHidden/>
              </w:rPr>
              <w:fldChar w:fldCharType="end"/>
            </w:r>
          </w:hyperlink>
        </w:p>
        <w:p w14:paraId="66D6C993" w14:textId="7751B63F"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28" w:history="1">
            <w:r w:rsidRPr="00787088">
              <w:rPr>
                <w:rStyle w:val="Hyperlink"/>
                <w:rFonts w:ascii="Times New Roman" w:hAnsi="Times New Roman"/>
                <w:noProof/>
              </w:rPr>
              <w:t>1.3 Penerapan Atribut WAI-ARIA</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_Toc240838728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8</w:t>
            </w:r>
            <w:r w:rsidRPr="00787088">
              <w:rPr>
                <w:rFonts w:ascii="Times New Roman" w:hAnsi="Times New Roman"/>
                <w:noProof/>
                <w:webHidden/>
              </w:rPr>
              <w:fldChar w:fldCharType="end"/>
            </w:r>
          </w:hyperlink>
        </w:p>
        <w:p w14:paraId="58FFE737" w14:textId="1474AC3E"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29" w:history="1">
            <w:r w:rsidRPr="00787088">
              <w:rPr>
                <w:rStyle w:val="Hyperlink"/>
                <w:rFonts w:ascii="Times New Roman" w:hAnsi="Times New Roman"/>
                <w:noProof/>
              </w:rPr>
              <w:t>1.4 Navigasi Keyboard &amp; Skip Links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_Toc240838729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8</w:t>
            </w:r>
            <w:r w:rsidRPr="00787088">
              <w:rPr>
                <w:rFonts w:ascii="Times New Roman" w:hAnsi="Times New Roman"/>
                <w:noProof/>
                <w:webHidden/>
              </w:rPr>
              <w:fldChar w:fldCharType="end"/>
            </w:r>
          </w:hyperlink>
        </w:p>
        <w:p w14:paraId="6C560883" w14:textId="3D2CB9F9"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0" w:history="1">
            <w:r w:rsidRPr="00787088">
              <w:rPr>
                <w:rStyle w:val="Hyperlink"/>
                <w:rFonts w:ascii="Times New Roman" w:hAnsi="Times New Roman"/>
                <w:noProof/>
              </w:rPr>
              <w:t>1.5 Aksesibilitas Tabel Data &amp; Pengujian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_Toc240838730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9</w:t>
            </w:r>
            <w:r w:rsidRPr="00787088">
              <w:rPr>
                <w:rFonts w:ascii="Times New Roman" w:hAnsi="Times New Roman"/>
                <w:noProof/>
                <w:webHidden/>
              </w:rPr>
              <w:fldChar w:fldCharType="end"/>
            </w:r>
          </w:hyperlink>
        </w:p>
        <w:p w14:paraId="3B917A22" w14:textId="01DB1CD0"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1" w:history="1">
            <w:r w:rsidRPr="00787088">
              <w:rPr>
                <w:rStyle w:val="Hyperlink"/>
                <w:rFonts w:ascii="Times New Roman" w:hAnsi="Times New Roman"/>
                <w:noProof/>
              </w:rPr>
              <w:t>BAB II: STYLING MODERN &amp; ZERO-RUNTIME CSS ENGINE (TAILWIND CSS V4)</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_Toc240838731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10</w:t>
            </w:r>
            <w:r w:rsidRPr="00787088">
              <w:rPr>
                <w:rFonts w:ascii="Times New Roman" w:hAnsi="Times New Roman"/>
                <w:noProof/>
                <w:webHidden/>
              </w:rPr>
              <w:fldChar w:fldCharType="end"/>
            </w:r>
          </w:hyperlink>
        </w:p>
        <w:p w14:paraId="57073D99" w14:textId="185D60DD"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2" w:history="1">
            <w:r w:rsidRPr="00787088">
              <w:rPr>
                <w:rStyle w:val="Hyperlink"/>
                <w:rFonts w:ascii="Times New Roman" w:hAnsi="Times New Roman"/>
                <w:noProof/>
              </w:rPr>
              <w:t>2.1 Evolusi Penataan Gaya: Menuju Zero-Runtime CSS Engine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_Toc240838732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10</w:t>
            </w:r>
            <w:r w:rsidRPr="00787088">
              <w:rPr>
                <w:rFonts w:ascii="Times New Roman" w:hAnsi="Times New Roman"/>
                <w:noProof/>
                <w:webHidden/>
              </w:rPr>
              <w:fldChar w:fldCharType="end"/>
            </w:r>
          </w:hyperlink>
        </w:p>
        <w:p w14:paraId="4BD2E8DA" w14:textId="7AF6A123"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3" w:history="1">
            <w:r w:rsidRPr="00787088">
              <w:rPr>
                <w:rStyle w:val="Hyperlink"/>
                <w:rFonts w:ascii="Times New Roman" w:hAnsi="Times New Roman"/>
                <w:noProof/>
              </w:rPr>
              <w:t>2.2 Arsitektur Rust-Based Oxide Engine pada Tailwind CSS v4</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_Toc240838733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10</w:t>
            </w:r>
            <w:r w:rsidRPr="00787088">
              <w:rPr>
                <w:rFonts w:ascii="Times New Roman" w:hAnsi="Times New Roman"/>
                <w:noProof/>
                <w:webHidden/>
              </w:rPr>
              <w:fldChar w:fldCharType="end"/>
            </w:r>
          </w:hyperlink>
        </w:p>
        <w:p w14:paraId="753BDDF7" w14:textId="62193FA3"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4" w:history="1">
            <w:r w:rsidRPr="00787088">
              <w:rPr>
                <w:rStyle w:val="Hyperlink"/>
                <w:rFonts w:ascii="Times New Roman" w:hAnsi="Times New Roman"/>
                <w:noProof/>
              </w:rPr>
              <w:t>2.3 Konfigurasi Proyek &amp; Desain Token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_Toc240838734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10</w:t>
            </w:r>
            <w:r w:rsidRPr="00787088">
              <w:rPr>
                <w:rFonts w:ascii="Times New Roman" w:hAnsi="Times New Roman"/>
                <w:noProof/>
                <w:webHidden/>
              </w:rPr>
              <w:fldChar w:fldCharType="end"/>
            </w:r>
          </w:hyperlink>
        </w:p>
        <w:p w14:paraId="14BF46B7" w14:textId="2B22C521"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5" w:history="1">
            <w:r w:rsidRPr="00787088">
              <w:rPr>
                <w:rStyle w:val="Hyperlink"/>
                <w:rFonts w:ascii="Times New Roman" w:hAnsi="Times New Roman"/>
                <w:noProof/>
              </w:rPr>
              <w:t>BAB III: KOMPONEN UI HEADLESS &amp; DESIGN SYSTEMS (SHADCN/UI &amp; RADIX UI)</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_Toc240838735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12</w:t>
            </w:r>
            <w:r w:rsidRPr="00787088">
              <w:rPr>
                <w:rFonts w:ascii="Times New Roman" w:hAnsi="Times New Roman"/>
                <w:noProof/>
                <w:webHidden/>
              </w:rPr>
              <w:fldChar w:fldCharType="end"/>
            </w:r>
          </w:hyperlink>
        </w:p>
        <w:p w14:paraId="0908A93C" w14:textId="178359B6"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6" w:history="1">
            <w:r w:rsidRPr="00787088">
              <w:rPr>
                <w:rStyle w:val="Hyperlink"/>
                <w:rFonts w:ascii="Times New Roman" w:hAnsi="Times New Roman"/>
                <w:noProof/>
              </w:rPr>
              <w:t>3.1 Component Ownership Pattern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_Toc240838736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12</w:t>
            </w:r>
            <w:r w:rsidRPr="00787088">
              <w:rPr>
                <w:rFonts w:ascii="Times New Roman" w:hAnsi="Times New Roman"/>
                <w:noProof/>
                <w:webHidden/>
              </w:rPr>
              <w:fldChar w:fldCharType="end"/>
            </w:r>
          </w:hyperlink>
        </w:p>
        <w:p w14:paraId="2C51129A" w14:textId="3E15E7A6"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7" w:history="1">
            <w:r w:rsidRPr="00787088">
              <w:rPr>
                <w:rStyle w:val="Hyperlink"/>
                <w:rFonts w:ascii="Times New Roman" w:hAnsi="Times New Roman"/>
                <w:noProof/>
              </w:rPr>
              <w:t>3.2 Arsitektur Headless UI &amp; Radix UI Primitives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_Toc240838737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12</w:t>
            </w:r>
            <w:r w:rsidRPr="00787088">
              <w:rPr>
                <w:rFonts w:ascii="Times New Roman" w:hAnsi="Times New Roman"/>
                <w:noProof/>
                <w:webHidden/>
              </w:rPr>
              <w:fldChar w:fldCharType="end"/>
            </w:r>
          </w:hyperlink>
        </w:p>
        <w:p w14:paraId="3D437370" w14:textId="54F80FEC"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8" w:history="1">
            <w:r w:rsidRPr="00787088">
              <w:rPr>
                <w:rStyle w:val="Hyperlink"/>
                <w:rFonts w:ascii="Times New Roman" w:hAnsi="Times New Roman"/>
                <w:noProof/>
              </w:rPr>
              <w:t>3.3 Penjaminan Varian Komponen Type-Safe dengan CVA</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_Toc240838738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12</w:t>
            </w:r>
            <w:r w:rsidRPr="00787088">
              <w:rPr>
                <w:rFonts w:ascii="Times New Roman" w:hAnsi="Times New Roman"/>
                <w:noProof/>
                <w:webHidden/>
              </w:rPr>
              <w:fldChar w:fldCharType="end"/>
            </w:r>
          </w:hyperlink>
        </w:p>
        <w:p w14:paraId="5FB07331" w14:textId="317BFA7C"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39" w:history="1">
            <w:r w:rsidRPr="00787088">
              <w:rPr>
                <w:rStyle w:val="Hyperlink"/>
                <w:rFonts w:ascii="Times New Roman" w:hAnsi="Times New Roman"/>
                <w:noProof/>
              </w:rPr>
              <w:t>3.4 Katalog Komponen Reusable Sistem</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_Toc240838739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13</w:t>
            </w:r>
            <w:r w:rsidRPr="00787088">
              <w:rPr>
                <w:rFonts w:ascii="Times New Roman" w:hAnsi="Times New Roman"/>
                <w:noProof/>
                <w:webHidden/>
              </w:rPr>
              <w:fldChar w:fldCharType="end"/>
            </w:r>
          </w:hyperlink>
        </w:p>
        <w:p w14:paraId="0F400109" w14:textId="075E5B92"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0" w:history="1">
            <w:r w:rsidRPr="00787088">
              <w:rPr>
                <w:rStyle w:val="Hyperlink"/>
                <w:rFonts w:ascii="Times New Roman" w:hAnsi="Times New Roman"/>
                <w:noProof/>
              </w:rPr>
              <w:t>BAB IV: PEMROGRAMAN JAVASCRIPT TINGKAT LANJUT &amp; EKSEKUSI ASINKRON (ES6+)</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_Toc240838740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15</w:t>
            </w:r>
            <w:r w:rsidRPr="00787088">
              <w:rPr>
                <w:rFonts w:ascii="Times New Roman" w:hAnsi="Times New Roman"/>
                <w:noProof/>
                <w:webHidden/>
              </w:rPr>
              <w:fldChar w:fldCharType="end"/>
            </w:r>
          </w:hyperlink>
        </w:p>
        <w:p w14:paraId="25746EC4" w14:textId="72CCAF84"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1" w:history="1">
            <w:r w:rsidRPr="00787088">
              <w:rPr>
                <w:rStyle w:val="Hyperlink"/>
                <w:rFonts w:ascii="Times New Roman" w:hAnsi="Times New Roman"/>
                <w:noProof/>
              </w:rPr>
              <w:t>4.1 Manipulasi DOM &amp; Event Delegation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_Toc240838741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15</w:t>
            </w:r>
            <w:r w:rsidRPr="00787088">
              <w:rPr>
                <w:rFonts w:ascii="Times New Roman" w:hAnsi="Times New Roman"/>
                <w:noProof/>
                <w:webHidden/>
              </w:rPr>
              <w:fldChar w:fldCharType="end"/>
            </w:r>
          </w:hyperlink>
        </w:p>
        <w:p w14:paraId="7ECA2D64" w14:textId="21A2C12A"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2" w:history="1">
            <w:r w:rsidRPr="00787088">
              <w:rPr>
                <w:rStyle w:val="Hyperlink"/>
                <w:rFonts w:ascii="Times New Roman" w:hAnsi="Times New Roman"/>
                <w:noProof/>
              </w:rPr>
              <w:t>4.2 Pencegahan Stale Closures pada React Hooks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_Toc240838742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15</w:t>
            </w:r>
            <w:r w:rsidRPr="00787088">
              <w:rPr>
                <w:rFonts w:ascii="Times New Roman" w:hAnsi="Times New Roman"/>
                <w:noProof/>
                <w:webHidden/>
              </w:rPr>
              <w:fldChar w:fldCharType="end"/>
            </w:r>
          </w:hyperlink>
        </w:p>
        <w:p w14:paraId="2D3C4D84" w14:textId="54D89825"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3" w:history="1">
            <w:r w:rsidRPr="00787088">
              <w:rPr>
                <w:rStyle w:val="Hyperlink"/>
                <w:rFonts w:ascii="Times New Roman" w:hAnsi="Times New Roman"/>
                <w:noProof/>
              </w:rPr>
              <w:t>4.3 Arsitektur Eksekusi Asinkron &amp; AbortController</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_Toc240838743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15</w:t>
            </w:r>
            <w:r w:rsidRPr="00787088">
              <w:rPr>
                <w:rFonts w:ascii="Times New Roman" w:hAnsi="Times New Roman"/>
                <w:noProof/>
                <w:webHidden/>
              </w:rPr>
              <w:fldChar w:fldCharType="end"/>
            </w:r>
          </w:hyperlink>
        </w:p>
        <w:p w14:paraId="7D7681EA" w14:textId="1E0AF6CA"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4" w:history="1">
            <w:r w:rsidRPr="00787088">
              <w:rPr>
                <w:rStyle w:val="Hyperlink"/>
                <w:rFonts w:ascii="Times New Roman" w:hAnsi="Times New Roman"/>
                <w:noProof/>
              </w:rPr>
              <w:t>4.4 Penanganan Struktur Data Kompleks ES6+</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_Toc240838744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15</w:t>
            </w:r>
            <w:r w:rsidRPr="00787088">
              <w:rPr>
                <w:rFonts w:ascii="Times New Roman" w:hAnsi="Times New Roman"/>
                <w:noProof/>
                <w:webHidden/>
              </w:rPr>
              <w:fldChar w:fldCharType="end"/>
            </w:r>
          </w:hyperlink>
        </w:p>
        <w:p w14:paraId="4662DA5B" w14:textId="171D1632"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5" w:history="1">
            <w:r w:rsidRPr="00787088">
              <w:rPr>
                <w:rStyle w:val="Hyperlink"/>
                <w:rFonts w:ascii="Times New Roman" w:hAnsi="Times New Roman"/>
                <w:noProof/>
              </w:rPr>
              <w:t>BAB V: STRICT TYPESCRIPT &amp; RUNTIME SCHEMA VALIDATION (TYPESCRIPT &amp; ZOD)</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_Toc240838745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16</w:t>
            </w:r>
            <w:r w:rsidRPr="00787088">
              <w:rPr>
                <w:rFonts w:ascii="Times New Roman" w:hAnsi="Times New Roman"/>
                <w:noProof/>
                <w:webHidden/>
              </w:rPr>
              <w:fldChar w:fldCharType="end"/>
            </w:r>
          </w:hyperlink>
        </w:p>
        <w:p w14:paraId="595FA1B6" w14:textId="79907B5A"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6" w:history="1">
            <w:r w:rsidRPr="00787088">
              <w:rPr>
                <w:rStyle w:val="Hyperlink"/>
                <w:rFonts w:ascii="Times New Roman" w:hAnsi="Times New Roman"/>
                <w:noProof/>
              </w:rPr>
              <w:t>5.1 Paradigma Type-Safety Berlapis (Dual-Layer Type-Safety)</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_Toc240838746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16</w:t>
            </w:r>
            <w:r w:rsidRPr="00787088">
              <w:rPr>
                <w:rFonts w:ascii="Times New Roman" w:hAnsi="Times New Roman"/>
                <w:noProof/>
                <w:webHidden/>
              </w:rPr>
              <w:fldChar w:fldCharType="end"/>
            </w:r>
          </w:hyperlink>
        </w:p>
        <w:p w14:paraId="44CB95FD" w14:textId="41F7C503"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7" w:history="1">
            <w:r w:rsidRPr="00787088">
              <w:rPr>
                <w:rStyle w:val="Hyperlink"/>
                <w:rFonts w:ascii="Times New Roman" w:hAnsi="Times New Roman"/>
                <w:noProof/>
              </w:rPr>
              <w:t>5.2 Konfigurasi Strict Mode pada tsconfig.json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_Toc240838747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16</w:t>
            </w:r>
            <w:r w:rsidRPr="00787088">
              <w:rPr>
                <w:rFonts w:ascii="Times New Roman" w:hAnsi="Times New Roman"/>
                <w:noProof/>
                <w:webHidden/>
              </w:rPr>
              <w:fldChar w:fldCharType="end"/>
            </w:r>
          </w:hyperlink>
        </w:p>
        <w:p w14:paraId="5145E0B4" w14:textId="1B61A3F9"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8" w:history="1">
            <w:r w:rsidRPr="00787088">
              <w:rPr>
                <w:rStyle w:val="Hyperlink"/>
                <w:rFonts w:ascii="Times New Roman" w:hAnsi="Times New Roman"/>
                <w:noProof/>
              </w:rPr>
              <w:t>5.3 Pemodelan Domain: Branded Types &amp; Discriminated Unions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_Toc240838748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16</w:t>
            </w:r>
            <w:r w:rsidRPr="00787088">
              <w:rPr>
                <w:rFonts w:ascii="Times New Roman" w:hAnsi="Times New Roman"/>
                <w:noProof/>
                <w:webHidden/>
              </w:rPr>
              <w:fldChar w:fldCharType="end"/>
            </w:r>
          </w:hyperlink>
        </w:p>
        <w:p w14:paraId="00CA3269" w14:textId="1AED5313"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49" w:history="1">
            <w:r w:rsidRPr="00787088">
              <w:rPr>
                <w:rStyle w:val="Hyperlink"/>
                <w:rFonts w:ascii="Times New Roman" w:hAnsi="Times New Roman"/>
                <w:noProof/>
              </w:rPr>
              <w:t>BAB VI: FRAMEWORK MODERN UI &amp; KOMPARASI EKOSISTEM (REACT 19, VUE 3, SVELTE 5)</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_Toc240838749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17</w:t>
            </w:r>
            <w:r w:rsidRPr="00787088">
              <w:rPr>
                <w:rFonts w:ascii="Times New Roman" w:hAnsi="Times New Roman"/>
                <w:noProof/>
                <w:webHidden/>
              </w:rPr>
              <w:fldChar w:fldCharType="end"/>
            </w:r>
          </w:hyperlink>
        </w:p>
        <w:p w14:paraId="67FC9187" w14:textId="0AC98C81"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0" w:history="1">
            <w:r w:rsidRPr="00787088">
              <w:rPr>
                <w:rStyle w:val="Hyperlink"/>
                <w:rFonts w:ascii="Times New Roman" w:hAnsi="Times New Roman"/>
                <w:noProof/>
              </w:rPr>
              <w:t>6.1 Arsitektur React 19 dalam Proyek SkillGap.AI</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_Toc240838750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17</w:t>
            </w:r>
            <w:r w:rsidRPr="00787088">
              <w:rPr>
                <w:rFonts w:ascii="Times New Roman" w:hAnsi="Times New Roman"/>
                <w:noProof/>
                <w:webHidden/>
              </w:rPr>
              <w:fldChar w:fldCharType="end"/>
            </w:r>
          </w:hyperlink>
        </w:p>
        <w:p w14:paraId="5F67C866" w14:textId="6D5CE83C"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1" w:history="1">
            <w:r w:rsidRPr="00787088">
              <w:rPr>
                <w:rStyle w:val="Hyperlink"/>
                <w:rFonts w:ascii="Times New Roman" w:hAnsi="Times New Roman"/>
                <w:noProof/>
              </w:rPr>
              <w:t>6.2 Komparasi Ekosistem Front-End Modern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_Toc240838751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17</w:t>
            </w:r>
            <w:r w:rsidRPr="00787088">
              <w:rPr>
                <w:rFonts w:ascii="Times New Roman" w:hAnsi="Times New Roman"/>
                <w:noProof/>
                <w:webHidden/>
              </w:rPr>
              <w:fldChar w:fldCharType="end"/>
            </w:r>
          </w:hyperlink>
        </w:p>
        <w:p w14:paraId="2B7FECFD" w14:textId="4160121C"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2" w:history="1">
            <w:r w:rsidRPr="00787088">
              <w:rPr>
                <w:rStyle w:val="Hyperlink"/>
                <w:rFonts w:ascii="Times New Roman" w:hAnsi="Times New Roman"/>
                <w:noProof/>
              </w:rPr>
              <w:t>6.3 Rationale Pemilihan React 19</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_Toc240838752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18</w:t>
            </w:r>
            <w:r w:rsidRPr="00787088">
              <w:rPr>
                <w:rFonts w:ascii="Times New Roman" w:hAnsi="Times New Roman"/>
                <w:noProof/>
                <w:webHidden/>
              </w:rPr>
              <w:fldChar w:fldCharType="end"/>
            </w:r>
          </w:hyperlink>
        </w:p>
        <w:p w14:paraId="65B36A05" w14:textId="2A2E86B3"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3" w:history="1">
            <w:r w:rsidRPr="00787088">
              <w:rPr>
                <w:rStyle w:val="Hyperlink"/>
                <w:rFonts w:ascii="Times New Roman" w:hAnsi="Times New Roman"/>
                <w:noProof/>
              </w:rPr>
              <w:t>BAB VII: META-FRAMEWORK &amp; SERVER-SIDE RENDERING (NEXT.JS APP ROUTER &amp; RSC)</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_Toc240838753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19</w:t>
            </w:r>
            <w:r w:rsidRPr="00787088">
              <w:rPr>
                <w:rFonts w:ascii="Times New Roman" w:hAnsi="Times New Roman"/>
                <w:noProof/>
                <w:webHidden/>
              </w:rPr>
              <w:fldChar w:fldCharType="end"/>
            </w:r>
          </w:hyperlink>
        </w:p>
        <w:p w14:paraId="2EF71FED" w14:textId="4BBA7DA9"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4" w:history="1">
            <w:r w:rsidRPr="00787088">
              <w:rPr>
                <w:rStyle w:val="Hyperlink"/>
                <w:rFonts w:ascii="Times New Roman" w:hAnsi="Times New Roman"/>
                <w:noProof/>
              </w:rPr>
              <w:t>7.1 Arsitektur Next.js 16 App Router Berbasis Folder app/</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_Toc240838754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19</w:t>
            </w:r>
            <w:r w:rsidRPr="00787088">
              <w:rPr>
                <w:rFonts w:ascii="Times New Roman" w:hAnsi="Times New Roman"/>
                <w:noProof/>
                <w:webHidden/>
              </w:rPr>
              <w:fldChar w:fldCharType="end"/>
            </w:r>
          </w:hyperlink>
        </w:p>
        <w:p w14:paraId="5990A655" w14:textId="07B0C07C"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5" w:history="1">
            <w:r w:rsidRPr="00787088">
              <w:rPr>
                <w:rStyle w:val="Hyperlink"/>
                <w:rFonts w:ascii="Times New Roman" w:hAnsi="Times New Roman"/>
                <w:noProof/>
              </w:rPr>
              <w:t>7.2 Penerapan React Server Components (RSC) &gt;= 70%</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_Toc240838755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19</w:t>
            </w:r>
            <w:r w:rsidRPr="00787088">
              <w:rPr>
                <w:rFonts w:ascii="Times New Roman" w:hAnsi="Times New Roman"/>
                <w:noProof/>
                <w:webHidden/>
              </w:rPr>
              <w:fldChar w:fldCharType="end"/>
            </w:r>
          </w:hyperlink>
        </w:p>
        <w:p w14:paraId="1D49DF8D" w14:textId="606FFCF7"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6" w:history="1">
            <w:r w:rsidRPr="00787088">
              <w:rPr>
                <w:rStyle w:val="Hyperlink"/>
                <w:rFonts w:ascii="Times New Roman" w:hAnsi="Times New Roman"/>
                <w:noProof/>
              </w:rPr>
              <w:t>7.3 Streaming SSR Suspense &amp; Edge Middleware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_Toc240838756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19</w:t>
            </w:r>
            <w:r w:rsidRPr="00787088">
              <w:rPr>
                <w:rFonts w:ascii="Times New Roman" w:hAnsi="Times New Roman"/>
                <w:noProof/>
                <w:webHidden/>
              </w:rPr>
              <w:fldChar w:fldCharType="end"/>
            </w:r>
          </w:hyperlink>
        </w:p>
        <w:p w14:paraId="3611E171" w14:textId="4CC1AF4E"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7" w:history="1">
            <w:r w:rsidRPr="00787088">
              <w:rPr>
                <w:rStyle w:val="Hyperlink"/>
                <w:rFonts w:ascii="Times New Roman" w:hAnsi="Times New Roman"/>
                <w:noProof/>
              </w:rPr>
              <w:t>BAB VIII: MANAJEMEN STATE TERPISAH (CLIENT UI ZUSTAND VS SERVER TANSTACK QUERY)</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_Toc240838757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20</w:t>
            </w:r>
            <w:r w:rsidRPr="00787088">
              <w:rPr>
                <w:rFonts w:ascii="Times New Roman" w:hAnsi="Times New Roman"/>
                <w:noProof/>
                <w:webHidden/>
              </w:rPr>
              <w:fldChar w:fldCharType="end"/>
            </w:r>
          </w:hyperlink>
        </w:p>
        <w:p w14:paraId="67026EE2" w14:textId="6AC7B8A1"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8" w:history="1">
            <w:r w:rsidRPr="00787088">
              <w:rPr>
                <w:rStyle w:val="Hyperlink"/>
                <w:rFonts w:ascii="Times New Roman" w:hAnsi="Times New Roman"/>
                <w:noProof/>
              </w:rPr>
              <w:t>8.1 Pemisahan Tegas Arsitektural State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_Toc240838758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20</w:t>
            </w:r>
            <w:r w:rsidRPr="00787088">
              <w:rPr>
                <w:rFonts w:ascii="Times New Roman" w:hAnsi="Times New Roman"/>
                <w:noProof/>
                <w:webHidden/>
              </w:rPr>
              <w:fldChar w:fldCharType="end"/>
            </w:r>
          </w:hyperlink>
        </w:p>
        <w:p w14:paraId="6364D533" w14:textId="0A1FE617"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59" w:history="1">
            <w:r w:rsidRPr="00787088">
              <w:rPr>
                <w:rStyle w:val="Hyperlink"/>
                <w:rFonts w:ascii="Times New Roman" w:hAnsi="Times New Roman"/>
                <w:noProof/>
              </w:rPr>
              <w:t>8.2 Client UI State Menggunakan Zustand (~0.5 KB)</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_Toc240838759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20</w:t>
            </w:r>
            <w:r w:rsidRPr="00787088">
              <w:rPr>
                <w:rFonts w:ascii="Times New Roman" w:hAnsi="Times New Roman"/>
                <w:noProof/>
                <w:webHidden/>
              </w:rPr>
              <w:fldChar w:fldCharType="end"/>
            </w:r>
          </w:hyperlink>
        </w:p>
        <w:p w14:paraId="2E540475" w14:textId="716FCC62"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0" w:history="1">
            <w:r w:rsidRPr="00787088">
              <w:rPr>
                <w:rStyle w:val="Hyperlink"/>
                <w:rFonts w:ascii="Times New Roman" w:hAnsi="Times New Roman"/>
                <w:noProof/>
              </w:rPr>
              <w:t>8.3 Server Remote State Menggunakan TanStack Query v5</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_Toc240838760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21</w:t>
            </w:r>
            <w:r w:rsidRPr="00787088">
              <w:rPr>
                <w:rFonts w:ascii="Times New Roman" w:hAnsi="Times New Roman"/>
                <w:noProof/>
                <w:webHidden/>
              </w:rPr>
              <w:fldChar w:fldCharType="end"/>
            </w:r>
          </w:hyperlink>
        </w:p>
        <w:p w14:paraId="683BCACD" w14:textId="5ABD7BDE"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1" w:history="1">
            <w:r w:rsidRPr="00787088">
              <w:rPr>
                <w:rStyle w:val="Hyperlink"/>
                <w:rFonts w:ascii="Times New Roman" w:hAnsi="Times New Roman"/>
                <w:noProof/>
              </w:rPr>
              <w:t>BAB IX: BUILD TOOLS MODERN &amp; TOOLCHAIN BERBASIS RUST/GO (VITE, ROLLDOWN, BIOME)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_Toc240838761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22</w:t>
            </w:r>
            <w:r w:rsidRPr="00787088">
              <w:rPr>
                <w:rFonts w:ascii="Times New Roman" w:hAnsi="Times New Roman"/>
                <w:noProof/>
                <w:webHidden/>
              </w:rPr>
              <w:fldChar w:fldCharType="end"/>
            </w:r>
          </w:hyperlink>
        </w:p>
        <w:p w14:paraId="58E0138E" w14:textId="39F4B113"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2" w:history="1">
            <w:r w:rsidRPr="00787088">
              <w:rPr>
                <w:rStyle w:val="Hyperlink"/>
                <w:rFonts w:ascii="Times New Roman" w:hAnsi="Times New Roman"/>
                <w:noProof/>
              </w:rPr>
              <w:t>9.1 Toolchain Modern Berbasis Native Rust</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_Toc240838762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22</w:t>
            </w:r>
            <w:r w:rsidRPr="00787088">
              <w:rPr>
                <w:rFonts w:ascii="Times New Roman" w:hAnsi="Times New Roman"/>
                <w:noProof/>
                <w:webHidden/>
              </w:rPr>
              <w:fldChar w:fldCharType="end"/>
            </w:r>
          </w:hyperlink>
        </w:p>
        <w:p w14:paraId="275B1CCF" w14:textId="7BC445CE"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3" w:history="1">
            <w:r w:rsidRPr="00787088">
              <w:rPr>
                <w:rStyle w:val="Hyperlink"/>
                <w:rFonts w:ascii="Times New Roman" w:hAnsi="Times New Roman"/>
                <w:noProof/>
              </w:rPr>
              <w:t>9.2 Hasil Uji Kinerja Benchmark</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_Toc240838763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22</w:t>
            </w:r>
            <w:r w:rsidRPr="00787088">
              <w:rPr>
                <w:rFonts w:ascii="Times New Roman" w:hAnsi="Times New Roman"/>
                <w:noProof/>
                <w:webHidden/>
              </w:rPr>
              <w:fldChar w:fldCharType="end"/>
            </w:r>
          </w:hyperlink>
        </w:p>
        <w:p w14:paraId="6D6CEC17" w14:textId="08E7A6A1"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4" w:history="1">
            <w:r w:rsidRPr="00787088">
              <w:rPr>
                <w:rStyle w:val="Hyperlink"/>
                <w:rFonts w:ascii="Times New Roman" w:hAnsi="Times New Roman"/>
                <w:noProof/>
              </w:rPr>
              <w:t>BAB X: OPTIMASI PERFORMA WEB &amp; GOOGLE CORE WEB VITALS (LCP, INP, CLS)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_Toc240838764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23</w:t>
            </w:r>
            <w:r w:rsidRPr="00787088">
              <w:rPr>
                <w:rFonts w:ascii="Times New Roman" w:hAnsi="Times New Roman"/>
                <w:noProof/>
                <w:webHidden/>
              </w:rPr>
              <w:fldChar w:fldCharType="end"/>
            </w:r>
          </w:hyperlink>
        </w:p>
        <w:p w14:paraId="06AA25B8" w14:textId="4CF1EB4A"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5" w:history="1">
            <w:r w:rsidRPr="00787088">
              <w:rPr>
                <w:rStyle w:val="Hyperlink"/>
                <w:rFonts w:ascii="Times New Roman" w:hAnsi="Times New Roman"/>
                <w:noProof/>
              </w:rPr>
              <w:t>10.1 Standar Google Core Web Vitals (CrUX 75th Percentile)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_Toc240838765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23</w:t>
            </w:r>
            <w:r w:rsidRPr="00787088">
              <w:rPr>
                <w:rFonts w:ascii="Times New Roman" w:hAnsi="Times New Roman"/>
                <w:noProof/>
                <w:webHidden/>
              </w:rPr>
              <w:fldChar w:fldCharType="end"/>
            </w:r>
          </w:hyperlink>
        </w:p>
        <w:p w14:paraId="4875C4F5" w14:textId="5A611893"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6" w:history="1">
            <w:r w:rsidRPr="00787088">
              <w:rPr>
                <w:rStyle w:val="Hyperlink"/>
                <w:rFonts w:ascii="Times New Roman" w:hAnsi="Times New Roman"/>
                <w:noProof/>
              </w:rPr>
              <w:t>10.2 Rekayasa Optimasi LCP &amp; CLS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_Toc240838766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23</w:t>
            </w:r>
            <w:r w:rsidRPr="00787088">
              <w:rPr>
                <w:rFonts w:ascii="Times New Roman" w:hAnsi="Times New Roman"/>
                <w:noProof/>
                <w:webHidden/>
              </w:rPr>
              <w:fldChar w:fldCharType="end"/>
            </w:r>
          </w:hyperlink>
        </w:p>
        <w:p w14:paraId="6911BEEC" w14:textId="347A0A66"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7" w:history="1">
            <w:r w:rsidRPr="00787088">
              <w:rPr>
                <w:rStyle w:val="Hyperlink"/>
                <w:rFonts w:ascii="Times New Roman" w:hAnsi="Times New Roman"/>
                <w:noProof/>
              </w:rPr>
              <w:t>10.3 Rekayasa Optimasi INP via Task Chunking scheduler.yield()</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_Toc240838767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23</w:t>
            </w:r>
            <w:r w:rsidRPr="00787088">
              <w:rPr>
                <w:rFonts w:ascii="Times New Roman" w:hAnsi="Times New Roman"/>
                <w:noProof/>
                <w:webHidden/>
              </w:rPr>
              <w:fldChar w:fldCharType="end"/>
            </w:r>
          </w:hyperlink>
        </w:p>
        <w:p w14:paraId="68D64E5B" w14:textId="6348A6A4"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8" w:history="1">
            <w:r w:rsidRPr="00787088">
              <w:rPr>
                <w:rStyle w:val="Hyperlink"/>
                <w:rFonts w:ascii="Times New Roman" w:hAnsi="Times New Roman"/>
                <w:noProof/>
              </w:rPr>
              <w:t>BAB XI: KEAMANAN SISI KLIEN &amp; ANALISIS KODE STATIS (STATIC ANALYSIS &amp; SONARQUBE)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_Toc240838768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25</w:t>
            </w:r>
            <w:r w:rsidRPr="00787088">
              <w:rPr>
                <w:rFonts w:ascii="Times New Roman" w:hAnsi="Times New Roman"/>
                <w:noProof/>
                <w:webHidden/>
              </w:rPr>
              <w:fldChar w:fldCharType="end"/>
            </w:r>
          </w:hyperlink>
        </w:p>
        <w:p w14:paraId="0088E51C" w14:textId="7705C355"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69" w:history="1">
            <w:r w:rsidRPr="00787088">
              <w:rPr>
                <w:rStyle w:val="Hyperlink"/>
                <w:rFonts w:ascii="Times New Roman" w:hAnsi="Times New Roman"/>
                <w:noProof/>
              </w:rPr>
              <w:t>11.1 Mitigasi Ancaman OWASP Client-Side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_Toc240838769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25</w:t>
            </w:r>
            <w:r w:rsidRPr="00787088">
              <w:rPr>
                <w:rFonts w:ascii="Times New Roman" w:hAnsi="Times New Roman"/>
                <w:noProof/>
                <w:webHidden/>
              </w:rPr>
              <w:fldChar w:fldCharType="end"/>
            </w:r>
          </w:hyperlink>
        </w:p>
        <w:p w14:paraId="1ECA13CD" w14:textId="7603463C"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0" w:history="1">
            <w:r w:rsidRPr="00787088">
              <w:rPr>
                <w:rStyle w:val="Hyperlink"/>
                <w:rFonts w:ascii="Times New Roman" w:hAnsi="Times New Roman"/>
                <w:noProof/>
              </w:rPr>
              <w:t>11.2 Eliminasi Kredensial Hardcoded (SonarQube Rule S2068)</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_Toc240838770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25</w:t>
            </w:r>
            <w:r w:rsidRPr="00787088">
              <w:rPr>
                <w:rFonts w:ascii="Times New Roman" w:hAnsi="Times New Roman"/>
                <w:noProof/>
                <w:webHidden/>
              </w:rPr>
              <w:fldChar w:fldCharType="end"/>
            </w:r>
          </w:hyperlink>
        </w:p>
        <w:p w14:paraId="496674E4" w14:textId="041AA106"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1" w:history="1">
            <w:r w:rsidRPr="00787088">
              <w:rPr>
                <w:rStyle w:val="Hyperlink"/>
                <w:rFonts w:ascii="Times New Roman" w:hAnsi="Times New Roman"/>
                <w:noProof/>
              </w:rPr>
              <w:t>BAB XII: INTEGRASI API &amp; TYPE-SAFE DATA LAYER (REST, tRPC/oRPC, BFF)</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_Toc240838771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26</w:t>
            </w:r>
            <w:r w:rsidRPr="00787088">
              <w:rPr>
                <w:rFonts w:ascii="Times New Roman" w:hAnsi="Times New Roman"/>
                <w:noProof/>
                <w:webHidden/>
              </w:rPr>
              <w:fldChar w:fldCharType="end"/>
            </w:r>
          </w:hyperlink>
        </w:p>
        <w:p w14:paraId="7A9F36DD" w14:textId="72F40F53"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2" w:history="1">
            <w:r w:rsidRPr="00787088">
              <w:rPr>
                <w:rStyle w:val="Hyperlink"/>
                <w:rFonts w:ascii="Times New Roman" w:hAnsi="Times New Roman"/>
                <w:noProof/>
              </w:rPr>
              <w:t>12.1 Arsitektur Backend for Frontend (BFF)</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_Toc240838772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26</w:t>
            </w:r>
            <w:r w:rsidRPr="00787088">
              <w:rPr>
                <w:rFonts w:ascii="Times New Roman" w:hAnsi="Times New Roman"/>
                <w:noProof/>
                <w:webHidden/>
              </w:rPr>
              <w:fldChar w:fldCharType="end"/>
            </w:r>
          </w:hyperlink>
        </w:p>
        <w:p w14:paraId="4908B153" w14:textId="588BCFC2"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3" w:history="1">
            <w:r w:rsidRPr="00787088">
              <w:rPr>
                <w:rStyle w:val="Hyperlink"/>
                <w:rFonts w:ascii="Times New Roman" w:hAnsi="Times New Roman"/>
                <w:noProof/>
              </w:rPr>
              <w:t>12.2 Spesifikasi Endpoint RESTful BFF</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_Toc240838773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26</w:t>
            </w:r>
            <w:r w:rsidRPr="00787088">
              <w:rPr>
                <w:rFonts w:ascii="Times New Roman" w:hAnsi="Times New Roman"/>
                <w:noProof/>
                <w:webHidden/>
              </w:rPr>
              <w:fldChar w:fldCharType="end"/>
            </w:r>
          </w:hyperlink>
        </w:p>
        <w:p w14:paraId="6D878C80" w14:textId="612515E6"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4" w:history="1">
            <w:r w:rsidRPr="00787088">
              <w:rPr>
                <w:rStyle w:val="Hyperlink"/>
                <w:rFonts w:ascii="Times New Roman" w:hAnsi="Times New Roman"/>
                <w:noProof/>
              </w:rPr>
              <w:t>BAB XIII: DEVOPS FRONT-END, EDGE DEPLOYMENT, &amp; CI/CD PIPELINES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_Toc240838774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28</w:t>
            </w:r>
            <w:r w:rsidRPr="00787088">
              <w:rPr>
                <w:rFonts w:ascii="Times New Roman" w:hAnsi="Times New Roman"/>
                <w:noProof/>
                <w:webHidden/>
              </w:rPr>
              <w:fldChar w:fldCharType="end"/>
            </w:r>
          </w:hyperlink>
        </w:p>
        <w:p w14:paraId="0425F20E" w14:textId="53DF73A1"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5" w:history="1">
            <w:r w:rsidRPr="00787088">
              <w:rPr>
                <w:rStyle w:val="Hyperlink"/>
                <w:rFonts w:ascii="Times New Roman" w:hAnsi="Times New Roman"/>
                <w:noProof/>
              </w:rPr>
              <w:t>13.1 Live Production Deployment di Vercel Edge Cloud</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_Toc240838775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28</w:t>
            </w:r>
            <w:r w:rsidRPr="00787088">
              <w:rPr>
                <w:rFonts w:ascii="Times New Roman" w:hAnsi="Times New Roman"/>
                <w:noProof/>
                <w:webHidden/>
              </w:rPr>
              <w:fldChar w:fldCharType="end"/>
            </w:r>
          </w:hyperlink>
        </w:p>
        <w:p w14:paraId="3EC3B7C3" w14:textId="1466E068"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6" w:history="1">
            <w:r w:rsidRPr="00787088">
              <w:rPr>
                <w:rStyle w:val="Hyperlink"/>
                <w:rFonts w:ascii="Times New Roman" w:hAnsi="Times New Roman"/>
                <w:noProof/>
              </w:rPr>
              <w:t>13.2 Pipeline GitHub Actions CI/CD (.github/workflows/build.yml)</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_Toc240838776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28</w:t>
            </w:r>
            <w:r w:rsidRPr="00787088">
              <w:rPr>
                <w:rFonts w:ascii="Times New Roman" w:hAnsi="Times New Roman"/>
                <w:noProof/>
                <w:webHidden/>
              </w:rPr>
              <w:fldChar w:fldCharType="end"/>
            </w:r>
          </w:hyperlink>
        </w:p>
        <w:p w14:paraId="756D81EA" w14:textId="3F6D39BE"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7" w:history="1">
            <w:r w:rsidRPr="00787088">
              <w:rPr>
                <w:rStyle w:val="Hyperlink"/>
                <w:rFonts w:ascii="Times New Roman" w:hAnsi="Times New Roman"/>
                <w:noProof/>
              </w:rPr>
              <w:t>BAB XIV: VERIFIKASI REPOSITORI, PENGUJIAN KUALITAS, &amp; MATRIKS KEPATUHAN SRS</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_Toc240838777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29</w:t>
            </w:r>
            <w:r w:rsidRPr="00787088">
              <w:rPr>
                <w:rFonts w:ascii="Times New Roman" w:hAnsi="Times New Roman"/>
                <w:noProof/>
                <w:webHidden/>
              </w:rPr>
              <w:fldChar w:fldCharType="end"/>
            </w:r>
          </w:hyperlink>
        </w:p>
        <w:p w14:paraId="051DD231" w14:textId="138F4B50"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8" w:history="1">
            <w:r w:rsidRPr="00787088">
              <w:rPr>
                <w:rStyle w:val="Hyperlink"/>
                <w:rFonts w:ascii="Times New Roman" w:hAnsi="Times New Roman"/>
                <w:noProof/>
              </w:rPr>
              <w:t>14.1 Hasil Pengujian Unit &amp; Metrik Test Coverage (Vitest v8 LCOV)</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_Toc240838778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29</w:t>
            </w:r>
            <w:r w:rsidRPr="00787088">
              <w:rPr>
                <w:rFonts w:ascii="Times New Roman" w:hAnsi="Times New Roman"/>
                <w:noProof/>
                <w:webHidden/>
              </w:rPr>
              <w:fldChar w:fldCharType="end"/>
            </w:r>
          </w:hyperlink>
        </w:p>
        <w:p w14:paraId="64154FBB" w14:textId="380BF374"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79" w:history="1">
            <w:r w:rsidRPr="00787088">
              <w:rPr>
                <w:rStyle w:val="Hyperlink"/>
                <w:rFonts w:ascii="Times New Roman" w:hAnsi="Times New Roman"/>
                <w:noProof/>
              </w:rPr>
              <w:t>14.2 Status SonarQube Cloud Quality Gate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_Toc240838779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29</w:t>
            </w:r>
            <w:r w:rsidRPr="00787088">
              <w:rPr>
                <w:rFonts w:ascii="Times New Roman" w:hAnsi="Times New Roman"/>
                <w:noProof/>
                <w:webHidden/>
              </w:rPr>
              <w:fldChar w:fldCharType="end"/>
            </w:r>
          </w:hyperlink>
        </w:p>
        <w:p w14:paraId="20A0A00A" w14:textId="10010828"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0" w:history="1">
            <w:r w:rsidRPr="00787088">
              <w:rPr>
                <w:rStyle w:val="Hyperlink"/>
                <w:rFonts w:ascii="Times New Roman" w:hAnsi="Times New Roman"/>
                <w:noProof/>
              </w:rPr>
              <w:t>14.3 Matriks Kepatuhan Kebutuhan Fungsional (FR-01 s/d FR-11)</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_Toc240838780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30</w:t>
            </w:r>
            <w:r w:rsidRPr="00787088">
              <w:rPr>
                <w:rFonts w:ascii="Times New Roman" w:hAnsi="Times New Roman"/>
                <w:noProof/>
                <w:webHidden/>
              </w:rPr>
              <w:fldChar w:fldCharType="end"/>
            </w:r>
          </w:hyperlink>
        </w:p>
        <w:p w14:paraId="4D2850B6" w14:textId="02E41170"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1" w:history="1">
            <w:r w:rsidRPr="00787088">
              <w:rPr>
                <w:rStyle w:val="Hyperlink"/>
                <w:rFonts w:ascii="Times New Roman" w:hAnsi="Times New Roman"/>
                <w:noProof/>
              </w:rPr>
              <w:t>14.4 Matriks Kepatuhan Kebutuhan Non-Fungsional (NFR-01 s/d NFR-09)</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_Toc240838781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31</w:t>
            </w:r>
            <w:r w:rsidRPr="00787088">
              <w:rPr>
                <w:rFonts w:ascii="Times New Roman" w:hAnsi="Times New Roman"/>
                <w:noProof/>
                <w:webHidden/>
              </w:rPr>
              <w:fldChar w:fldCharType="end"/>
            </w:r>
          </w:hyperlink>
        </w:p>
        <w:p w14:paraId="1EAD2EFC" w14:textId="28EF4C05"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2" w:history="1">
            <w:r w:rsidRPr="00787088">
              <w:rPr>
                <w:rStyle w:val="Hyperlink"/>
                <w:rFonts w:ascii="Times New Roman" w:hAnsi="Times New Roman"/>
                <w:noProof/>
              </w:rPr>
              <w:t>BAB XV: KESIMPULAN DAN SARAN PENGEMBANGAN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_Toc240838782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34</w:t>
            </w:r>
            <w:r w:rsidRPr="00787088">
              <w:rPr>
                <w:rFonts w:ascii="Times New Roman" w:hAnsi="Times New Roman"/>
                <w:noProof/>
                <w:webHidden/>
              </w:rPr>
              <w:fldChar w:fldCharType="end"/>
            </w:r>
          </w:hyperlink>
        </w:p>
        <w:p w14:paraId="74F03D5B" w14:textId="769A33E5"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3" w:history="1">
            <w:r w:rsidRPr="00787088">
              <w:rPr>
                <w:rStyle w:val="Hyperlink"/>
                <w:rFonts w:ascii="Times New Roman" w:hAnsi="Times New Roman"/>
                <w:noProof/>
              </w:rPr>
              <w:t>15.1 Kesimpulan Capaian Proyek Akhir</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_Toc240838783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34</w:t>
            </w:r>
            <w:r w:rsidRPr="00787088">
              <w:rPr>
                <w:rFonts w:ascii="Times New Roman" w:hAnsi="Times New Roman"/>
                <w:noProof/>
                <w:webHidden/>
              </w:rPr>
              <w:fldChar w:fldCharType="end"/>
            </w:r>
          </w:hyperlink>
        </w:p>
        <w:p w14:paraId="3F6EB4A9" w14:textId="00F51B84"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4" w:history="1">
            <w:r w:rsidRPr="00787088">
              <w:rPr>
                <w:rStyle w:val="Hyperlink"/>
                <w:rFonts w:ascii="Times New Roman" w:hAnsi="Times New Roman"/>
                <w:noProof/>
              </w:rPr>
              <w:t>15.2 Evaluasi Ketercapaian CPMK (Capaian Pembelajaran Lulusan)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_Toc240838784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34</w:t>
            </w:r>
            <w:r w:rsidRPr="00787088">
              <w:rPr>
                <w:rFonts w:ascii="Times New Roman" w:hAnsi="Times New Roman"/>
                <w:noProof/>
                <w:webHidden/>
              </w:rPr>
              <w:fldChar w:fldCharType="end"/>
            </w:r>
          </w:hyperlink>
        </w:p>
        <w:p w14:paraId="151580C1" w14:textId="241CBDA9" w:rsidR="00787088" w:rsidRPr="00787088" w:rsidRDefault="00787088">
          <w:pPr>
            <w:pStyle w:val="TOC2"/>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5" w:history="1">
            <w:r w:rsidRPr="00787088">
              <w:rPr>
                <w:rStyle w:val="Hyperlink"/>
                <w:rFonts w:ascii="Times New Roman" w:hAnsi="Times New Roman"/>
                <w:noProof/>
              </w:rPr>
              <w:t>15.3 Saran Pengembangan Masa Depan</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_Toc240838785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35</w:t>
            </w:r>
            <w:r w:rsidRPr="00787088">
              <w:rPr>
                <w:rFonts w:ascii="Times New Roman" w:hAnsi="Times New Roman"/>
                <w:noProof/>
                <w:webHidden/>
              </w:rPr>
              <w:fldChar w:fldCharType="end"/>
            </w:r>
          </w:hyperlink>
        </w:p>
        <w:p w14:paraId="74F918EB" w14:textId="3406F826"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6" w:history="1">
            <w:r w:rsidRPr="00787088">
              <w:rPr>
                <w:rStyle w:val="Hyperlink"/>
                <w:rFonts w:ascii="Times New Roman" w:hAnsi="Times New Roman"/>
                <w:noProof/>
              </w:rPr>
              <w:t>LAMPIRAN A: CEKLIS KESESUAIAN DOKUMEN SRS, KONTRAK, DAN APLIKASI</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_Toc240838786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36</w:t>
            </w:r>
            <w:r w:rsidRPr="00787088">
              <w:rPr>
                <w:rFonts w:ascii="Times New Roman" w:hAnsi="Times New Roman"/>
                <w:noProof/>
                <w:webHidden/>
              </w:rPr>
              <w:fldChar w:fldCharType="end"/>
            </w:r>
          </w:hyperlink>
        </w:p>
        <w:p w14:paraId="133DE10A" w14:textId="34D8E7DC" w:rsidR="00787088" w:rsidRPr="00787088" w:rsidRDefault="00787088">
          <w:pPr>
            <w:pStyle w:val="TOC1"/>
            <w:tabs>
              <w:tab w:val="right" w:leader="dot" w:pos="7927"/>
            </w:tabs>
            <w:rPr>
              <w:rFonts w:ascii="Times New Roman" w:eastAsiaTheme="minorEastAsia" w:hAnsi="Times New Roman"/>
              <w:noProof/>
              <w:color w:val="auto"/>
              <w:kern w:val="2"/>
              <w:sz w:val="24"/>
              <w:szCs w:val="24"/>
              <w:lang w:val="en-ID"/>
              <w14:ligatures w14:val="standardContextual"/>
            </w:rPr>
          </w:pPr>
          <w:hyperlink w:anchor="_Toc240838787" w:history="1">
            <w:r w:rsidRPr="00787088">
              <w:rPr>
                <w:rStyle w:val="Hyperlink"/>
                <w:rFonts w:ascii="Times New Roman" w:hAnsi="Times New Roman"/>
                <w:noProof/>
              </w:rPr>
              <w:t>LAMPIRAN B: BUKTI VERIFIKASI SONARQUBE CLOUD &amp; PENGUJIAN KUALITAS KODE</w:t>
            </w:r>
            <w:r w:rsidRPr="00787088">
              <w:rPr>
                <w:rFonts w:ascii="Times New Roman" w:hAnsi="Times New Roman"/>
                <w:noProof/>
                <w:webHidden/>
              </w:rPr>
              <w:tab/>
            </w:r>
            <w:r w:rsidRPr="00787088">
              <w:rPr>
                <w:rFonts w:ascii="Times New Roman" w:hAnsi="Times New Roman"/>
                <w:noProof/>
                <w:webHidden/>
              </w:rPr>
              <w:fldChar w:fldCharType="begin"/>
            </w:r>
            <w:r w:rsidRPr="00787088">
              <w:rPr>
                <w:rFonts w:ascii="Times New Roman" w:hAnsi="Times New Roman"/>
                <w:noProof/>
                <w:webHidden/>
              </w:rPr>
              <w:instrText xml:space="preserve"> PAGEREF _Toc240838787 \h </w:instrText>
            </w:r>
            <w:r w:rsidRPr="00787088">
              <w:rPr>
                <w:rFonts w:ascii="Times New Roman" w:hAnsi="Times New Roman"/>
                <w:noProof/>
                <w:webHidden/>
              </w:rPr>
            </w:r>
            <w:r w:rsidRPr="00787088">
              <w:rPr>
                <w:rFonts w:ascii="Times New Roman" w:hAnsi="Times New Roman"/>
                <w:noProof/>
                <w:webHidden/>
              </w:rPr>
              <w:fldChar w:fldCharType="separate"/>
            </w:r>
            <w:r w:rsidR="00FC1FB1">
              <w:rPr>
                <w:rFonts w:ascii="Times New Roman" w:hAnsi="Times New Roman"/>
                <w:noProof/>
                <w:webHidden/>
              </w:rPr>
              <w:t>41</w:t>
            </w:r>
            <w:r w:rsidRPr="00787088">
              <w:rPr>
                <w:rFonts w:ascii="Times New Roman" w:hAnsi="Times New Roman"/>
                <w:noProof/>
                <w:webHidden/>
              </w:rPr>
              <w:fldChar w:fldCharType="end"/>
            </w:r>
          </w:hyperlink>
        </w:p>
        <w:p w14:paraId="6A067BCD" w14:textId="47EF053D" w:rsidR="00E64EBF" w:rsidRPr="00787088" w:rsidRDefault="00E64EBF" w:rsidP="009B1D39">
          <w:pPr>
            <w:rPr>
              <w:rFonts w:ascii="Times New Roman" w:hAnsi="Times New Roman"/>
              <w:szCs w:val="22"/>
            </w:rPr>
          </w:pPr>
          <w:r w:rsidRPr="00787088">
            <w:rPr>
              <w:rFonts w:ascii="Times New Roman" w:hAnsi="Times New Roman"/>
              <w:b/>
              <w:bCs/>
              <w:noProof/>
              <w:szCs w:val="22"/>
            </w:rPr>
            <w:fldChar w:fldCharType="end"/>
          </w:r>
        </w:p>
      </w:sdtContent>
    </w:sdt>
    <w:p w14:paraId="345BDB07" w14:textId="77777777" w:rsidR="00E64EBF" w:rsidRPr="009B1D39" w:rsidRDefault="00E64EBF" w:rsidP="009B1D39">
      <w:pPr>
        <w:rPr>
          <w:rFonts w:ascii="Times New Roman" w:hAnsi="Times New Roman"/>
          <w:szCs w:val="22"/>
        </w:rPr>
      </w:pPr>
    </w:p>
    <w:p w14:paraId="64B94070" w14:textId="77777777" w:rsidR="00787088" w:rsidRDefault="00787088" w:rsidP="009B1D39">
      <w:pPr>
        <w:spacing w:line="360" w:lineRule="auto"/>
        <w:rPr>
          <w:rFonts w:ascii="Times New Roman" w:hAnsi="Times New Roman"/>
          <w:color w:val="000000" w:themeColor="text1"/>
          <w:sz w:val="24"/>
          <w:szCs w:val="24"/>
        </w:rPr>
      </w:pPr>
    </w:p>
    <w:p w14:paraId="786FBB00" w14:textId="77777777" w:rsidR="00787088" w:rsidRDefault="00787088">
      <w:pPr>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7165E2E9" w14:textId="77777777" w:rsidR="00787088" w:rsidRPr="00E64EBF" w:rsidRDefault="00787088" w:rsidP="00FC1FB1">
      <w:pPr>
        <w:pStyle w:val="Judul1"/>
        <w:jc w:val="center"/>
      </w:pPr>
      <w:bookmarkStart w:id="1" w:name="_Toc240838724"/>
      <w:r w:rsidRPr="00E64EBF">
        <w:lastRenderedPageBreak/>
        <w:t>RINGKASAN EKSEKUTIF / ABSTRAK</w:t>
      </w:r>
      <w:bookmarkEnd w:id="1"/>
    </w:p>
    <w:p w14:paraId="6CBF04D8" w14:textId="77777777" w:rsidR="00787088" w:rsidRPr="000C6CBF" w:rsidRDefault="00787088" w:rsidP="00FC1FB1">
      <w:pPr>
        <w:spacing w:line="360" w:lineRule="auto"/>
        <w:ind w:firstLine="720"/>
        <w:rPr>
          <w:rFonts w:ascii="Times New Roman" w:hAnsi="Times New Roman"/>
          <w:color w:val="000000" w:themeColor="text1"/>
          <w:sz w:val="24"/>
          <w:szCs w:val="24"/>
        </w:rPr>
      </w:pPr>
      <w:r w:rsidRPr="000C6CBF">
        <w:rPr>
          <w:rFonts w:ascii="Times New Roman" w:hAnsi="Times New Roman"/>
          <w:color w:val="000000" w:themeColor="text1"/>
          <w:sz w:val="24"/>
          <w:szCs w:val="24"/>
        </w:rPr>
        <w:t>Tantangan link-and-match antara lulusan vokasi dengan tuntutan dunia kerja, serta minimnya instrumen pemetaan minat dan bakat objektif bagi pelajar SMA/SMK sederajat, melatarbelakangi pengembangan platform SkillGap.AI. Platform ini berfungsi sebagai asisten cerdas berbasis AI yang memetakan kesenjangan kompetensi individu terhadap standar industri bagi mahasiswa, sekaligus memetakan minat dan kesiapan studi lanjut/kejuruan bagi pelajar, dilengkapi rekomendasi bertahap (learning roadmap).</w:t>
      </w:r>
    </w:p>
    <w:p w14:paraId="7729CA93" w14:textId="77777777" w:rsidR="00787088" w:rsidRPr="000C6CBF" w:rsidRDefault="00787088" w:rsidP="00FC1FB1">
      <w:pPr>
        <w:spacing w:line="360" w:lineRule="auto"/>
        <w:ind w:firstLine="720"/>
        <w:rPr>
          <w:rFonts w:ascii="Times New Roman" w:hAnsi="Times New Roman"/>
          <w:color w:val="000000" w:themeColor="text1"/>
          <w:sz w:val="24"/>
          <w:szCs w:val="24"/>
        </w:rPr>
      </w:pPr>
      <w:r w:rsidRPr="000C6CBF">
        <w:rPr>
          <w:rFonts w:ascii="Times New Roman" w:hAnsi="Times New Roman"/>
          <w:color w:val="000000" w:themeColor="text1"/>
          <w:sz w:val="24"/>
          <w:szCs w:val="24"/>
        </w:rPr>
        <w:t>Sebagai wujud penjaminan mutu berstandar industri Front-End Engineering 2026, basis kode SkillGap.AI dibangun mencakup 14 bab kompetensi teknis terpadu: struktur semantik HTML5 accessible WAI-ARIA WCAG 2.1 Level AA; styling zero-runtime menggunakan Tailwind CSS v4 dengan Rust Oxide engine; arsitektur headless UI type-safe berbasis shadcn/ui, Radix UI, dan Class Variance Authority (CVA); pemrograman JavaScript ES6+ asinkron; penjaminan Strict TypeScript (strict: true, noUncheckedIndexedAccess: true) dan validasi skema runtime Zod (z.infer); reaktivitas React 19 dengan auto-memoization; Next.js 16 App Router dengan proporsi React Server Components (RSC) &gt;= 70%; pemisahan tegas Client UI State (Zustand ~0.5 KB) dan Server Remote State (TanStack Query v5); build toolchain ganda Vite 7 dan Biome berbasis Rust; optimasi Google Core Web Vitals melalui Task Chunking scheduler.yield(); mitigasi keamanan OWASP Client-Side; Backend for Frontend (BFF) RESTful API; hingga otomatisasi CI/CD GitHub Actions terhubung ke Vercel Edge Cloud.</w:t>
      </w:r>
    </w:p>
    <w:p w14:paraId="194D7033" w14:textId="77777777" w:rsidR="00787088" w:rsidRPr="000C6CBF" w:rsidRDefault="00787088" w:rsidP="00FC1FB1">
      <w:pPr>
        <w:spacing w:line="360" w:lineRule="auto"/>
        <w:ind w:firstLine="720"/>
        <w:rPr>
          <w:rFonts w:ascii="Times New Roman" w:hAnsi="Times New Roman"/>
          <w:color w:val="000000" w:themeColor="text1"/>
          <w:sz w:val="24"/>
          <w:szCs w:val="24"/>
        </w:rPr>
      </w:pPr>
      <w:r w:rsidRPr="000C6CBF">
        <w:rPr>
          <w:rFonts w:ascii="Times New Roman" w:hAnsi="Times New Roman"/>
          <w:color w:val="000000" w:themeColor="text1"/>
          <w:sz w:val="24"/>
          <w:szCs w:val="24"/>
        </w:rPr>
        <w:t>Hasil evaluasi empiris membuktikan bahwa SkillGap.AI berhasil melampaui standar SonarQube Quality Gate dengan status PASSED (0 Vulnerabilities, 0 Security Hotspots, Duplication 0.8%). Unit testing Vitest mencatatkan cakupan kode (coverage) mencapai Lines 94.06%, Statements 93.50%, Functions 98.68%, dan Branches 80.98% (45 test cases lulus). Metrik performa Core Web Vitals berada pada zona aman (LCP 1.2s, INP 38ms, CLS 0.002), dan evaluasi usabilitas System Usability Scale (SUS) memperoleh skor 82.5 (Mahasiswa) dan 84.0 (Pelajar), membuktikan kesiapan penuh aplikasi pada lingkungan produksi.</w:t>
      </w:r>
    </w:p>
    <w:p w14:paraId="4AD625AD" w14:textId="77777777" w:rsidR="00787088" w:rsidRDefault="00787088" w:rsidP="00787088">
      <w:pPr>
        <w:spacing w:before="120" w:after="240" w:line="360" w:lineRule="auto"/>
        <w:rPr>
          <w:rFonts w:ascii="Times New Roman" w:hAnsi="Times New Roman"/>
          <w:b/>
          <w:color w:val="000000" w:themeColor="text1"/>
          <w:sz w:val="24"/>
          <w:szCs w:val="24"/>
        </w:rPr>
      </w:pPr>
      <w:r w:rsidRPr="000C6CBF">
        <w:rPr>
          <w:rFonts w:ascii="Times New Roman" w:hAnsi="Times New Roman"/>
          <w:b/>
          <w:color w:val="000000" w:themeColor="text1"/>
          <w:sz w:val="24"/>
          <w:szCs w:val="24"/>
        </w:rPr>
        <w:lastRenderedPageBreak/>
        <w:t>Kata Kunci: Front-End Engineering, Next.js App Router, React 19, Tailwind CSS v4, Strict TypeScript, Zod, TanStack Query, Zustand, Core Web Vitals, SonarQube, Vokasi.</w:t>
      </w:r>
    </w:p>
    <w:p w14:paraId="2C7333FF" w14:textId="1CC58E45" w:rsidR="00787088" w:rsidRPr="00FC1FB1" w:rsidRDefault="00787088" w:rsidP="00FC1FB1">
      <w:pPr>
        <w:pStyle w:val="DaftarParagraf"/>
        <w:numPr>
          <w:ilvl w:val="0"/>
          <w:numId w:val="3"/>
        </w:numPr>
        <w:spacing w:before="40" w:after="80" w:line="360" w:lineRule="auto"/>
        <w:rPr>
          <w:rFonts w:ascii="Times New Roman" w:hAnsi="Times New Roman"/>
          <w:color w:val="000000" w:themeColor="text1"/>
          <w:sz w:val="24"/>
          <w:szCs w:val="24"/>
        </w:rPr>
      </w:pPr>
      <w:r w:rsidRPr="00FC1FB1">
        <w:rPr>
          <w:rFonts w:ascii="Times New Roman" w:hAnsi="Times New Roman"/>
          <w:b/>
          <w:color w:val="000000" w:themeColor="text1"/>
          <w:sz w:val="24"/>
          <w:szCs w:val="24"/>
        </w:rPr>
        <w:t xml:space="preserve">Live </w:t>
      </w:r>
      <w:proofErr w:type="spellStart"/>
      <w:r w:rsidRPr="00FC1FB1">
        <w:rPr>
          <w:rFonts w:ascii="Times New Roman" w:hAnsi="Times New Roman"/>
          <w:b/>
          <w:color w:val="000000" w:themeColor="text1"/>
          <w:sz w:val="24"/>
          <w:szCs w:val="24"/>
        </w:rPr>
        <w:t>Production</w:t>
      </w:r>
      <w:proofErr w:type="spellEnd"/>
      <w:r w:rsidRPr="00FC1FB1">
        <w:rPr>
          <w:rFonts w:ascii="Times New Roman" w:hAnsi="Times New Roman"/>
          <w:b/>
          <w:color w:val="000000" w:themeColor="text1"/>
          <w:sz w:val="24"/>
          <w:szCs w:val="24"/>
        </w:rPr>
        <w:t xml:space="preserve"> URL: </w:t>
      </w:r>
      <w:hyperlink r:id="rId9" w:history="1">
        <w:r w:rsidRPr="00FC1FB1">
          <w:rPr>
            <w:rStyle w:val="Hyperlink"/>
            <w:rFonts w:ascii="Times New Roman" w:hAnsi="Times New Roman"/>
            <w:sz w:val="24"/>
            <w:szCs w:val="24"/>
            <w:u w:val="none"/>
          </w:rPr>
          <w:t>https://skillgap-ai-seven.vercel.app/</w:t>
        </w:r>
      </w:hyperlink>
      <w:r w:rsidR="00FC1FB1">
        <w:t xml:space="preserve"> </w:t>
      </w:r>
    </w:p>
    <w:p w14:paraId="5A9E99B9" w14:textId="01AC03D3" w:rsidR="00787088" w:rsidRPr="00FC1FB1" w:rsidRDefault="00787088" w:rsidP="00FC1FB1">
      <w:pPr>
        <w:pStyle w:val="DaftarParagraf"/>
        <w:numPr>
          <w:ilvl w:val="0"/>
          <w:numId w:val="3"/>
        </w:numPr>
        <w:spacing w:before="40" w:after="80" w:line="360" w:lineRule="auto"/>
        <w:rPr>
          <w:rFonts w:ascii="Times New Roman" w:hAnsi="Times New Roman"/>
          <w:b/>
          <w:color w:val="000000" w:themeColor="text1"/>
          <w:sz w:val="24"/>
          <w:szCs w:val="24"/>
        </w:rPr>
      </w:pPr>
      <w:r w:rsidRPr="00FC1FB1">
        <w:rPr>
          <w:rFonts w:ascii="Times New Roman" w:hAnsi="Times New Roman"/>
          <w:b/>
          <w:color w:val="000000" w:themeColor="text1"/>
          <w:sz w:val="24"/>
          <w:szCs w:val="24"/>
        </w:rPr>
        <w:t xml:space="preserve">Repositori </w:t>
      </w:r>
      <w:proofErr w:type="spellStart"/>
      <w:r w:rsidRPr="00FC1FB1">
        <w:rPr>
          <w:rFonts w:ascii="Times New Roman" w:hAnsi="Times New Roman"/>
          <w:b/>
          <w:color w:val="000000" w:themeColor="text1"/>
          <w:sz w:val="24"/>
          <w:szCs w:val="24"/>
        </w:rPr>
        <w:t>GitHub</w:t>
      </w:r>
      <w:proofErr w:type="spellEnd"/>
      <w:r w:rsidRPr="00FC1FB1">
        <w:rPr>
          <w:rFonts w:ascii="Times New Roman" w:hAnsi="Times New Roman"/>
          <w:b/>
          <w:color w:val="000000" w:themeColor="text1"/>
          <w:sz w:val="24"/>
          <w:szCs w:val="24"/>
        </w:rPr>
        <w:t xml:space="preserve"> Publik: </w:t>
      </w:r>
      <w:hyperlink r:id="rId10" w:history="1">
        <w:r w:rsidRPr="00FC1FB1">
          <w:rPr>
            <w:rStyle w:val="Hyperlink"/>
            <w:rFonts w:ascii="Times New Roman" w:hAnsi="Times New Roman"/>
            <w:sz w:val="24"/>
            <w:szCs w:val="24"/>
            <w:u w:val="none"/>
          </w:rPr>
          <w:t>https://github.com/aisyahnarl/skillgap-ai</w:t>
        </w:r>
      </w:hyperlink>
      <w:r w:rsidR="00FC1FB1">
        <w:t xml:space="preserve"> </w:t>
      </w:r>
    </w:p>
    <w:p w14:paraId="4FB6A20A" w14:textId="77777777" w:rsidR="00787088" w:rsidRPr="000C6CBF" w:rsidRDefault="00787088" w:rsidP="00787088">
      <w:pPr>
        <w:spacing w:before="120" w:after="240" w:line="360" w:lineRule="auto"/>
        <w:rPr>
          <w:rFonts w:ascii="Times New Roman" w:hAnsi="Times New Roman"/>
          <w:color w:val="000000" w:themeColor="text1"/>
          <w:sz w:val="24"/>
          <w:szCs w:val="24"/>
        </w:rPr>
      </w:pPr>
    </w:p>
    <w:p w14:paraId="120CE9CE" w14:textId="417B3BEA"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14724686" w14:textId="77777777" w:rsidR="00CE5BEF" w:rsidRPr="00E64EBF" w:rsidRDefault="00000000" w:rsidP="009B1D39">
      <w:pPr>
        <w:pStyle w:val="Judul1"/>
      </w:pPr>
      <w:bookmarkStart w:id="2" w:name="_Toc240838725"/>
      <w:r w:rsidRPr="00E64EBF">
        <w:lastRenderedPageBreak/>
        <w:t>BAB I: FONDASI WEB SEMANTIK &amp; AKSESIBILITAS (HTML5 &amp; WAI-ARIA)</w:t>
      </w:r>
      <w:bookmarkEnd w:id="2"/>
    </w:p>
    <w:p w14:paraId="7F084F7A" w14:textId="77777777" w:rsidR="00CE5BEF" w:rsidRPr="00E64EBF" w:rsidRDefault="00000000" w:rsidP="009B1D39">
      <w:pPr>
        <w:pStyle w:val="Judul2"/>
      </w:pPr>
      <w:bookmarkStart w:id="3" w:name="_Toc240838726"/>
      <w:r w:rsidRPr="00E64EBF">
        <w:t>1.1 Latar Belakang &amp; Urgensi Aksesibilitas Web Modern</w:t>
      </w:r>
      <w:bookmarkEnd w:id="3"/>
    </w:p>
    <w:p w14:paraId="7CDE027D"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Dalam era rekayasa web modern, aksesibilitas bukan sekadar fitur pelengkap, melainkan fondasi utama etika dan mutu rekayasa perangkat lunak. Aksesibilitas universal menjamin bahwa setiap pengguna - termasuk pengguna dengan disabilitas penglihatan, motorik, kognitif, maupun pengguna yang hanya dapat bernavigasi menggunakan keyboard - memiliki hak akses setara terhadap informasi dan fitur aplikasi. Standar W3C Web Content Accessibility Guidelines (WCAG) 2.1 Level AA mewajibkan struktur web yang dapat dipahami (perceivable), dapat dioperasikan (operable), dapat dimengerti (understandable), dan kokoh (robust).</w:t>
      </w:r>
    </w:p>
    <w:p w14:paraId="6C126952" w14:textId="77777777" w:rsidR="00CE5BEF" w:rsidRPr="00E64EBF" w:rsidRDefault="00000000" w:rsidP="009B1D39">
      <w:pPr>
        <w:pStyle w:val="Judul2"/>
      </w:pPr>
      <w:bookmarkStart w:id="4" w:name="_Toc240838727"/>
      <w:r w:rsidRPr="00E64EBF">
        <w:t>1.2 Implementasi Struktur Semantik HTML5</w:t>
      </w:r>
      <w:bookmarkEnd w:id="4"/>
    </w:p>
    <w:p w14:paraId="195F6EFE"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Pada proyek SkillGap.AI, tim secara disiplin meninggalkan kebiasaan lama penggunaan tag generik div berlebihan dan beralih ke elemen semantik HTML5 murni:</w:t>
      </w:r>
    </w:p>
    <w:p w14:paraId="7D31D804"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&lt;header&gt;: </w:t>
      </w:r>
      <w:r w:rsidRPr="000C6CBF">
        <w:rPr>
          <w:rFonts w:ascii="Times New Roman" w:hAnsi="Times New Roman"/>
          <w:color w:val="000000" w:themeColor="text1"/>
          <w:sz w:val="24"/>
          <w:szCs w:val="24"/>
        </w:rPr>
        <w:t>Diterapkan pada layout utama (app/layout.tsx) dan dashboard untuk menampung identitas platform, navigasi utama, dan status pengguna.</w:t>
      </w:r>
    </w:p>
    <w:p w14:paraId="7C39182C"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&lt;nav&gt;: </w:t>
      </w:r>
      <w:r w:rsidRPr="000C6CBF">
        <w:rPr>
          <w:rFonts w:ascii="Times New Roman" w:hAnsi="Times New Roman"/>
          <w:color w:val="000000" w:themeColor="text1"/>
          <w:sz w:val="24"/>
          <w:szCs w:val="24"/>
        </w:rPr>
        <w:t>Membungkus tautan navigasi aplikasi dan navigasi breadcrumb dengan label semantik aria-label='Navigasi Utama'.</w:t>
      </w:r>
    </w:p>
    <w:p w14:paraId="3561409A"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&lt;main id='main-content'&gt;: </w:t>
      </w:r>
      <w:r w:rsidRPr="000C6CBF">
        <w:rPr>
          <w:rFonts w:ascii="Times New Roman" w:hAnsi="Times New Roman"/>
          <w:color w:val="000000" w:themeColor="text1"/>
          <w:sz w:val="24"/>
          <w:szCs w:val="24"/>
        </w:rPr>
        <w:t>Merupakan penampung konten utama halaman yang dapat langsung dijangkau via Skip Link.</w:t>
      </w:r>
    </w:p>
    <w:p w14:paraId="6EF82E15"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&lt;aside&gt;: </w:t>
      </w:r>
      <w:r w:rsidRPr="000C6CBF">
        <w:rPr>
          <w:rFonts w:ascii="Times New Roman" w:hAnsi="Times New Roman"/>
          <w:color w:val="000000" w:themeColor="text1"/>
          <w:sz w:val="24"/>
          <w:szCs w:val="24"/>
        </w:rPr>
        <w:t>Digunakan pada sidebar antarmuka (app/components/role-sidebar.tsx) yang menampung navigasi workspace spesifik (Mahasiswa, Pelajar, Dosen, Guru BK, Admin).</w:t>
      </w:r>
    </w:p>
    <w:p w14:paraId="420CC92D"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&lt;section&gt; dan &lt;article&gt;: </w:t>
      </w:r>
      <w:r w:rsidRPr="000C6CBF">
        <w:rPr>
          <w:rFonts w:ascii="Times New Roman" w:hAnsi="Times New Roman"/>
          <w:color w:val="000000" w:themeColor="text1"/>
          <w:sz w:val="24"/>
          <w:szCs w:val="24"/>
        </w:rPr>
        <w:t>Mengelompokkan konten tematik seperti kartu metrik kesenjangan kompetensi, rekomendasi roadmap belajar, dan formulir asesmen multi-tahap.</w:t>
      </w:r>
    </w:p>
    <w:p w14:paraId="7F8E8C66"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&lt;footer&gt;: </w:t>
      </w:r>
      <w:r w:rsidRPr="000C6CBF">
        <w:rPr>
          <w:rFonts w:ascii="Times New Roman" w:hAnsi="Times New Roman"/>
          <w:color w:val="000000" w:themeColor="text1"/>
          <w:sz w:val="24"/>
          <w:szCs w:val="24"/>
        </w:rPr>
        <w:t>Menampilkan informasi hak cipta, metadata versi aplikasi, tautan kebijakan privasi, serta status koneksi sistem.</w:t>
      </w:r>
    </w:p>
    <w:p w14:paraId="1AAD2915" w14:textId="77777777" w:rsidR="00CE5BEF" w:rsidRPr="00E64EBF" w:rsidRDefault="00000000" w:rsidP="009B1D39">
      <w:pPr>
        <w:pStyle w:val="Judul2"/>
      </w:pPr>
      <w:bookmarkStart w:id="5" w:name="_Toc240838728"/>
      <w:r w:rsidRPr="00E64EBF">
        <w:lastRenderedPageBreak/>
        <w:t>1.3 Penerapan Atribut WAI-ARIA</w:t>
      </w:r>
      <w:bookmarkEnd w:id="5"/>
    </w:p>
    <w:p w14:paraId="000DC03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Untuk memperkaya Accessibility Tree pada komponen interaktif JavaScript, SkillGap.AI menyematkan atribut WAI-ARIA:</w:t>
      </w:r>
    </w:p>
    <w:p w14:paraId="2A935FDC"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role='dialog' &amp; role='alertdialog': </w:t>
      </w:r>
      <w:r w:rsidRPr="000C6CBF">
        <w:rPr>
          <w:rFonts w:ascii="Times New Roman" w:hAnsi="Times New Roman"/>
          <w:color w:val="000000" w:themeColor="text1"/>
          <w:sz w:val="24"/>
          <w:szCs w:val="24"/>
        </w:rPr>
        <w:t>Diterapkan pada modal konfirmasi (confirm-dialog.tsx) dengan atribut aria-modal='true' dan aria-labelledby.</w:t>
      </w:r>
    </w:p>
    <w:p w14:paraId="72D15403"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aria-expanded &amp; aria-controls: </w:t>
      </w:r>
      <w:r w:rsidRPr="000C6CBF">
        <w:rPr>
          <w:rFonts w:ascii="Times New Roman" w:hAnsi="Times New Roman"/>
          <w:color w:val="000000" w:themeColor="text1"/>
          <w:sz w:val="24"/>
          <w:szCs w:val="24"/>
        </w:rPr>
        <w:t>Diterapkan pada tombol menu burger mobile dan akordeon tahapan belajar.</w:t>
      </w:r>
    </w:p>
    <w:p w14:paraId="6390DD71"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aria-live='polite': </w:t>
      </w:r>
      <w:r w:rsidRPr="000C6CBF">
        <w:rPr>
          <w:rFonts w:ascii="Times New Roman" w:hAnsi="Times New Roman"/>
          <w:color w:val="000000" w:themeColor="text1"/>
          <w:sz w:val="24"/>
          <w:szCs w:val="24"/>
        </w:rPr>
        <w:t>Diterapkan pada komponen notifikasi Toast (toast.tsx) dan pembaruan kalkulasi skor kecocokan agar screen reader membacakan pembaruan tanpa memotong aktivitas pengguna.</w:t>
      </w:r>
    </w:p>
    <w:p w14:paraId="478C16AF"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aria-hidden='true': </w:t>
      </w:r>
      <w:r w:rsidRPr="000C6CBF">
        <w:rPr>
          <w:rFonts w:ascii="Times New Roman" w:hAnsi="Times New Roman"/>
          <w:color w:val="000000" w:themeColor="text1"/>
          <w:sz w:val="24"/>
          <w:szCs w:val="24"/>
        </w:rPr>
        <w:t>Diterapkan pada seluruh elemen ikon dekoratif (SVG) agar tidak membingungkan teknologi asistif.</w:t>
      </w:r>
    </w:p>
    <w:p w14:paraId="644F2139" w14:textId="77777777" w:rsidR="00CE5BEF" w:rsidRPr="00E64EBF" w:rsidRDefault="00000000" w:rsidP="009B1D39">
      <w:pPr>
        <w:pStyle w:val="Judul2"/>
      </w:pPr>
      <w:bookmarkStart w:id="6" w:name="_Toc240838729"/>
      <w:r w:rsidRPr="00E64EBF">
        <w:t>1.4 Navigasi Keyboard &amp; Skip Links</w:t>
      </w:r>
      <w:bookmarkEnd w:id="6"/>
    </w:p>
    <w:p w14:paraId="4ABA65E4"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menyertakan Skip Link tersembunyi yang langsung muncul di layar saat tombol Tab ditekan pada awal navigasi:</w:t>
      </w:r>
    </w:p>
    <w:p w14:paraId="6BE3C20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 app/layout.tsx: Implementasi Skip Link Aksesibel --&gt;</w:t>
      </w:r>
    </w:p>
    <w:p w14:paraId="1B977D7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&lt;a</w:t>
      </w:r>
    </w:p>
    <w:p w14:paraId="1DB4AF2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href="#main-content"</w:t>
      </w:r>
    </w:p>
    <w:p w14:paraId="37B0F14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className="sr-only focus:not-sr-only focus:fixed focus:top-4 focus:left-4 focus:z-50 focus:px-4 focus:py-2 focus:bg-indigo-600 focus:text-white focus:rounded-lg focus:shadow-lg focus:outline-none focus:ring-2 focus:ring-offset-2 focus:ring-indigo-500"</w:t>
      </w:r>
    </w:p>
    <w:p w14:paraId="1A24A61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&gt;</w:t>
      </w:r>
    </w:p>
    <w:p w14:paraId="0B04281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Lewati ke konten utama</w:t>
      </w:r>
    </w:p>
    <w:p w14:paraId="398266C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&lt;/a&gt;</w:t>
      </w:r>
    </w:p>
    <w:p w14:paraId="5AAE90A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&lt;main id="main-content" tabIndex={-1} className="flex-1 outline-none"&gt;</w:t>
      </w:r>
    </w:p>
    <w:p w14:paraId="75F029C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{children}</w:t>
      </w:r>
    </w:p>
    <w:p w14:paraId="197F088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&lt;/main&gt;</w:t>
      </w:r>
    </w:p>
    <w:p w14:paraId="397762C9" w14:textId="77777777" w:rsidR="00CE5BEF" w:rsidRPr="00E64EBF" w:rsidRDefault="00000000" w:rsidP="009B1D39">
      <w:pPr>
        <w:pStyle w:val="Judul2"/>
      </w:pPr>
      <w:bookmarkStart w:id="7" w:name="_Toc240838730"/>
      <w:r w:rsidRPr="00E64EBF">
        <w:lastRenderedPageBreak/>
        <w:t>1.5 Aksesibilitas Tabel Data &amp; Pengujian</w:t>
      </w:r>
      <w:bookmarkEnd w:id="7"/>
    </w:p>
    <w:p w14:paraId="34158BE4"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Komponen tabel data asesmen (app/components/ui/data-table.tsx) dilengkapi elemen &lt;caption&gt;, &lt;thead&gt;, &lt;tbody&gt;, serta atribut scope='col' dan scope='row' untuk memastikan keterbacaan struktur tabel pada screen reader. Audit otomatis Google Lighthouse Accessibility pada seluruh rute utama memperoleh skor 100/100.</w:t>
      </w:r>
    </w:p>
    <w:p w14:paraId="39A47F9F" w14:textId="77777777" w:rsidR="00CE5BEF" w:rsidRPr="000C6CBF" w:rsidRDefault="00000000" w:rsidP="009B1D39">
      <w:pPr>
        <w:shd w:val="clear" w:color="auto" w:fill="EFF6FF"/>
        <w:spacing w:before="140" w:after="40" w:line="360" w:lineRule="auto"/>
        <w:ind w:left="240" w:right="240"/>
        <w:rPr>
          <w:rFonts w:ascii="Times New Roman" w:hAnsi="Times New Roman"/>
          <w:color w:val="000000" w:themeColor="text1"/>
          <w:sz w:val="24"/>
          <w:szCs w:val="24"/>
        </w:rPr>
      </w:pPr>
      <w:r w:rsidRPr="000C6CBF">
        <w:rPr>
          <w:rFonts w:ascii="Times New Roman" w:hAnsi="Times New Roman"/>
          <w:b/>
          <w:color w:val="000000" w:themeColor="text1"/>
          <w:sz w:val="24"/>
          <w:szCs w:val="24"/>
        </w:rPr>
        <w:t>VERIFIKASI AKSESIBILITAS</w:t>
      </w:r>
    </w:p>
    <w:p w14:paraId="76C0CFC6" w14:textId="77777777" w:rsidR="00CE5BEF" w:rsidRPr="000C6CBF" w:rsidRDefault="00000000" w:rsidP="009B1D39">
      <w:pPr>
        <w:shd w:val="clear" w:color="auto" w:fill="EFF6FF"/>
        <w:spacing w:after="160" w:line="360" w:lineRule="auto"/>
        <w:ind w:left="240" w:right="240"/>
        <w:rPr>
          <w:rFonts w:ascii="Times New Roman" w:hAnsi="Times New Roman"/>
          <w:color w:val="000000" w:themeColor="text1"/>
          <w:sz w:val="24"/>
          <w:szCs w:val="24"/>
        </w:rPr>
      </w:pPr>
      <w:r w:rsidRPr="000C6CBF">
        <w:rPr>
          <w:rFonts w:ascii="Times New Roman" w:hAnsi="Times New Roman"/>
          <w:color w:val="000000" w:themeColor="text1"/>
          <w:sz w:val="24"/>
          <w:szCs w:val="24"/>
        </w:rPr>
        <w:t>Pengujian manual menggunakan screen reader NVDA dan keyboard tab-navigation mengonfirmasi seluruh kontrol interaktif memiliki focus outline visual yang jelas (focus:ring-2 focus:ring-indigo-500/30) dan urutan fokus logis.</w:t>
      </w:r>
    </w:p>
    <w:p w14:paraId="5DEFD70A"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55197B11" w14:textId="77777777" w:rsidR="00CE5BEF" w:rsidRPr="00E64EBF" w:rsidRDefault="00000000" w:rsidP="009B1D39">
      <w:pPr>
        <w:pStyle w:val="Judul1"/>
      </w:pPr>
      <w:bookmarkStart w:id="8" w:name="_Toc240838731"/>
      <w:r w:rsidRPr="00E64EBF">
        <w:lastRenderedPageBreak/>
        <w:t>BAB II: STYLING MODERN &amp; ZERO-RUNTIME CSS ENGINE (TAILWIND CSS V4)</w:t>
      </w:r>
      <w:bookmarkEnd w:id="8"/>
    </w:p>
    <w:p w14:paraId="4D930C3F" w14:textId="77777777" w:rsidR="00CE5BEF" w:rsidRPr="00E64EBF" w:rsidRDefault="00000000" w:rsidP="009B1D39">
      <w:pPr>
        <w:pStyle w:val="Judul2"/>
      </w:pPr>
      <w:bookmarkStart w:id="9" w:name="_Toc240838732"/>
      <w:r w:rsidRPr="00E64EBF">
        <w:t>2.1 Evolusi Penataan Gaya: Menuju Zero-Runtime CSS Engine</w:t>
      </w:r>
      <w:bookmarkEnd w:id="9"/>
    </w:p>
    <w:p w14:paraId="1D49BB4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Pendekatan penataan gaya antarmuka web terus berevolusi. Solusi berbasis runtime CSS-in-JS (seperti styled-components atau Emotion) yang populer pada era React 16-17 terbukti memicu penalti kinerja yang berat pada aplikasi skala besar: runtime overhead saat peramban mengeksekusi JavaScript untuk membentuk style sheet, style recalculation yang lambat, serta ketidakcocokan alami dengan React Server Components (RSC). Oleh karena itu, industri modern bertransformasi menuju zero-runtime static CSS extraction, di mana seluruh kelas gaya diproses pada waktu kompilasi (build-time) tanpa menyisakan beban komputasi di peramban pengguna.</w:t>
      </w:r>
    </w:p>
    <w:p w14:paraId="30A19BCF" w14:textId="77777777" w:rsidR="00CE5BEF" w:rsidRPr="00E64EBF" w:rsidRDefault="00000000" w:rsidP="009B1D39">
      <w:pPr>
        <w:pStyle w:val="Judul2"/>
      </w:pPr>
      <w:bookmarkStart w:id="10" w:name="_Toc240838733"/>
      <w:r w:rsidRPr="00E64EBF">
        <w:t>2.2 Arsitektur Rust-Based Oxide Engine pada Tailwind CSS v4</w:t>
      </w:r>
      <w:bookmarkEnd w:id="10"/>
    </w:p>
    <w:p w14:paraId="42E31CF4"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mengimplementasikan Tailwind CSS v4 (tailwindcss: ^4.1.13), sebuah lompatan generasi yang dibangun di atas Oxide Engine berbasis bahasa sistem Rust. Keunggulan Oxide Engine:</w:t>
      </w:r>
    </w:p>
    <w:p w14:paraId="1DDAA4CB"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Kecepatan Kompilasi 10x Lebih Cepat: </w:t>
      </w:r>
      <w:r w:rsidRPr="000C6CBF">
        <w:rPr>
          <w:rFonts w:ascii="Times New Roman" w:hAnsi="Times New Roman"/>
          <w:color w:val="000000" w:themeColor="text1"/>
          <w:sz w:val="24"/>
          <w:szCs w:val="24"/>
        </w:rPr>
        <w:t>Memindai ratusan berkas sumber dalam hitungan milidetik secara paralel.</w:t>
      </w:r>
    </w:p>
    <w:p w14:paraId="67F0C5A7"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Hot Module Replacement (HMR) Sub-5ms: </w:t>
      </w:r>
      <w:r w:rsidRPr="000C6CBF">
        <w:rPr>
          <w:rFonts w:ascii="Times New Roman" w:hAnsi="Times New Roman"/>
          <w:color w:val="000000" w:themeColor="text1"/>
          <w:sz w:val="24"/>
          <w:szCs w:val="24"/>
        </w:rPr>
        <w:t>Perubahan kelas gaya langsung tercermin di layar tanpa kedipan (flicker) dengan latensi kurang dari 5 milidetik.</w:t>
      </w:r>
    </w:p>
    <w:p w14:paraId="1ADB8391"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Integrasi Native CSS @theme: </w:t>
      </w:r>
      <w:r w:rsidRPr="000C6CBF">
        <w:rPr>
          <w:rFonts w:ascii="Times New Roman" w:hAnsi="Times New Roman"/>
          <w:color w:val="000000" w:themeColor="text1"/>
          <w:sz w:val="24"/>
          <w:szCs w:val="24"/>
        </w:rPr>
        <w:t>Meniadakan berkas konfigurasi JavaScript monolitik (tailwind.config.js) dan menggantinya dengan aturan native CSS @theme di app/globals.css.</w:t>
      </w:r>
    </w:p>
    <w:p w14:paraId="72531ABA" w14:textId="77777777" w:rsidR="00CE5BEF" w:rsidRPr="00E64EBF" w:rsidRDefault="00000000" w:rsidP="009B1D39">
      <w:pPr>
        <w:pStyle w:val="Judul2"/>
      </w:pPr>
      <w:bookmarkStart w:id="11" w:name="_Toc240838734"/>
      <w:r w:rsidRPr="00E64EBF">
        <w:t>2.3 Konfigurasi Proyek &amp; Desain Token</w:t>
      </w:r>
      <w:bookmarkEnd w:id="11"/>
    </w:p>
    <w:p w14:paraId="7935559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Integrasi Tailwind v4 dikonfigurasi melalui paket @tailwindcss/postcss pada postcss.config.js:</w:t>
      </w:r>
    </w:p>
    <w:p w14:paraId="0E2184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postcss.config.js</w:t>
      </w:r>
    </w:p>
    <w:p w14:paraId="36D7C79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module.exports = {</w:t>
      </w:r>
    </w:p>
    <w:p w14:paraId="0F10327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plugins: {</w:t>
      </w:r>
    </w:p>
    <w:p w14:paraId="7B6CAD7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'@tailwindcss/postcss': {},</w:t>
      </w:r>
    </w:p>
    <w:p w14:paraId="1347647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w:t>
      </w:r>
    </w:p>
    <w:p w14:paraId="34E689A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0B3B32F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Pada app/globals.css, desain token didefinisikan secara rapi:</w:t>
      </w:r>
    </w:p>
    <w:p w14:paraId="791E23A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""tailwindcss"";</w:t>
      </w:r>
    </w:p>
    <w:p w14:paraId="144A0720"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7700011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@theme {</w:t>
      </w:r>
    </w:p>
    <w:p w14:paraId="563768A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--color-primary-50: #eef2ff;</w:t>
      </w:r>
    </w:p>
    <w:p w14:paraId="26B60A8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--color-primary-600: #4f46e5;</w:t>
      </w:r>
    </w:p>
    <w:p w14:paraId="30BFE58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--color-secondary-500: #0ea5e9;</w:t>
      </w:r>
    </w:p>
    <w:p w14:paraId="4CD4E36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--color-accent-emerald: #10b981;</w:t>
      </w:r>
    </w:p>
    <w:p w14:paraId="1E25AAB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--font-sans: 'Inter', system-ui, sans-serif;</w:t>
      </w:r>
    </w:p>
    <w:p w14:paraId="2612C0F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--shadow-soft: 0 4px 20px -2px rgba(0, 0, 0, 0.05);</w:t>
      </w:r>
    </w:p>
    <w:p w14:paraId="38827E9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013ED759"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62D8342B" w14:textId="77777777" w:rsidR="00CE5BEF" w:rsidRPr="00E64EBF" w:rsidRDefault="00000000" w:rsidP="009B1D39">
      <w:pPr>
        <w:pStyle w:val="Judul1"/>
      </w:pPr>
      <w:bookmarkStart w:id="12" w:name="_Toc240838735"/>
      <w:r w:rsidRPr="00E64EBF">
        <w:lastRenderedPageBreak/>
        <w:t>BAB III: KOMPONEN UI HEADLESS &amp; DESIGN SYSTEMS (SHADCN/UI &amp; RADIX UI)</w:t>
      </w:r>
      <w:bookmarkEnd w:id="12"/>
    </w:p>
    <w:p w14:paraId="1B56305D" w14:textId="77777777" w:rsidR="00CE5BEF" w:rsidRPr="000C6CBF" w:rsidRDefault="00000000" w:rsidP="009B1D39">
      <w:pPr>
        <w:pStyle w:val="Judul2"/>
        <w:spacing w:line="360" w:lineRule="auto"/>
        <w:rPr>
          <w:szCs w:val="24"/>
        </w:rPr>
      </w:pPr>
      <w:bookmarkStart w:id="13" w:name="_Toc240838736"/>
      <w:r w:rsidRPr="000C6CBF">
        <w:rPr>
          <w:szCs w:val="24"/>
        </w:rPr>
        <w:t xml:space="preserve">3.1 </w:t>
      </w:r>
      <w:r w:rsidRPr="00E64EBF">
        <w:t>Component Ownership Pattern</w:t>
      </w:r>
      <w:bookmarkEnd w:id="13"/>
    </w:p>
    <w:p w14:paraId="548A1D7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Ketergantungan pada pustaka UI monolitik (seperti MUI atau Ant Design) kerap menghadirkan keterikatan vendor (vendor lock-in) dan ukuran bundle yang membengkak. SkillGap.AI menerapkan Component Ownership Pattern: kode komponen UI dimiliki dan ditempatkan langsung di basis kode lokal (app/components/ui/), memberikan kebebasan kustomisasi 100% kepada pengembang.</w:t>
      </w:r>
    </w:p>
    <w:p w14:paraId="5198B16C" w14:textId="77777777" w:rsidR="00CE5BEF" w:rsidRPr="000C6CBF" w:rsidRDefault="00000000" w:rsidP="009B1D39">
      <w:pPr>
        <w:pStyle w:val="Judul2"/>
        <w:spacing w:line="360" w:lineRule="auto"/>
        <w:rPr>
          <w:szCs w:val="24"/>
        </w:rPr>
      </w:pPr>
      <w:bookmarkStart w:id="14" w:name="_Toc240838737"/>
      <w:r w:rsidRPr="000C6CBF">
        <w:rPr>
          <w:szCs w:val="24"/>
        </w:rPr>
        <w:t xml:space="preserve">3.2 </w:t>
      </w:r>
      <w:r w:rsidRPr="00E64EBF">
        <w:t>Arsitektur Headless UI &amp; Radix UI Primitives</w:t>
      </w:r>
      <w:bookmarkEnd w:id="14"/>
    </w:p>
    <w:p w14:paraId="69DB649B"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Pendekatan Headless memisahkan secara tegas antara logika perilaku/aksesibilitas (keyboard focus, ARIA attributes, event binding) dari presentasi visual. Primitif seperti modal konfirmasi (confirm-dialog.tsx) menangani focus trap dan Escape-key handler di tingkat logika, sementara penataan visual dikendalikan penuh oleh utility classes Tailwind.</w:t>
      </w:r>
    </w:p>
    <w:p w14:paraId="20AF8F7D" w14:textId="77777777" w:rsidR="00CE5BEF" w:rsidRPr="00E64EBF" w:rsidRDefault="00000000" w:rsidP="009B1D39">
      <w:pPr>
        <w:pStyle w:val="Judul2"/>
      </w:pPr>
      <w:bookmarkStart w:id="15" w:name="_Toc240838738"/>
      <w:r w:rsidRPr="00E64EBF">
        <w:t>3.3 Penjaminan Varian Komponen Type-Safe dengan CVA</w:t>
      </w:r>
      <w:bookmarkEnd w:id="15"/>
    </w:p>
    <w:p w14:paraId="0A206796"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Untuk menjamin penulisan varian tombol, kartu, dan badge secara type-safe, sistem menerapkan Class Variance Authority (CVA) pada src/ui/cva.ts:</w:t>
      </w:r>
    </w:p>
    <w:p w14:paraId="1832895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src/ui/cva.ts</w:t>
      </w:r>
    </w:p>
    <w:p w14:paraId="65CA6EC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 cva, type VariantProps } from 'class-variance-authority';</w:t>
      </w:r>
    </w:p>
    <w:p w14:paraId="22094C72"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59C67E1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const buttonVariants = cva(</w:t>
      </w:r>
    </w:p>
    <w:p w14:paraId="2EDF250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'inline-flex items-center justify-center rounded-xl text-sm font-semibold transition-all focus:outline-none focus:ring-2 focus:ring-indigo-500/30 disabled:pointer-events-none disabled:opacity-60',</w:t>
      </w:r>
    </w:p>
    <w:p w14:paraId="419D132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41F4982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variants: {</w:t>
      </w:r>
    </w:p>
    <w:p w14:paraId="5F7F14D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variant: {</w:t>
      </w:r>
    </w:p>
    <w:p w14:paraId="294E9CA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primary: 'bg-gradient-to-r from-indigo-600 to-sky-500 text-white shadow-soft hover:brightness-105',</w:t>
      </w:r>
    </w:p>
    <w:p w14:paraId="47DC566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ghost: 'border border-slate-200 bg-white text-slate-700 hover:border-indigo-200 hover:text-indigo-600',</w:t>
      </w:r>
    </w:p>
    <w:p w14:paraId="6AEBC64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success: 'bg-emerald-500 text-white hover:bg-emerald-600',</w:t>
      </w:r>
    </w:p>
    <w:p w14:paraId="722233E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252D57D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size: {</w:t>
      </w:r>
    </w:p>
    <w:p w14:paraId="578ECA5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sm: 'px-3 py-2 text-xs',</w:t>
      </w:r>
    </w:p>
    <w:p w14:paraId="1BF618A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md: 'px-4 py-2.5 text-sm',</w:t>
      </w:r>
    </w:p>
    <w:p w14:paraId="4B1D2B8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lg: 'px-6 py-3.5 text-sm',</w:t>
      </w:r>
    </w:p>
    <w:p w14:paraId="391B47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6685D26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36E673F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defaultVariants: {</w:t>
      </w:r>
    </w:p>
    <w:p w14:paraId="41FBB8C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variant: 'primary',</w:t>
      </w:r>
    </w:p>
    <w:p w14:paraId="70ED63C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size: 'md',</w:t>
      </w:r>
    </w:p>
    <w:p w14:paraId="5E1A3BF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2F7C194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46E26D6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778B82CC"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3E25B46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ButtonVariantProps = VariantProps&lt;typeof buttonVariants&gt;;</w:t>
      </w:r>
    </w:p>
    <w:p w14:paraId="4786F3FD" w14:textId="77777777" w:rsidR="00CE5BEF" w:rsidRPr="00E64EBF" w:rsidRDefault="00000000" w:rsidP="009B1D39">
      <w:pPr>
        <w:pStyle w:val="Judul2"/>
      </w:pPr>
      <w:bookmarkStart w:id="16" w:name="_Toc240838739"/>
      <w:r w:rsidRPr="00E64EBF">
        <w:t>3.4 Katalog Komponen Reusable Sistem</w:t>
      </w:r>
      <w:bookmarkEnd w:id="16"/>
    </w:p>
    <w:p w14:paraId="1F4B1491"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Proyek mengompilasi 13 komponen terstandarisasi pada app/components/ui/:</w:t>
      </w:r>
    </w:p>
    <w:tbl>
      <w:tblPr>
        <w:tblW w:w="8049" w:type="dxa"/>
        <w:tblCellMar>
          <w:top w:w="100" w:type="dxa"/>
          <w:left w:w="120" w:type="dxa"/>
          <w:bottom w:w="100" w:type="dxa"/>
          <w:right w:w="120" w:type="dxa"/>
        </w:tblCellMar>
        <w:tblLook w:val="0000" w:firstRow="0" w:lastRow="0" w:firstColumn="0" w:lastColumn="0" w:noHBand="0" w:noVBand="0"/>
      </w:tblPr>
      <w:tblGrid>
        <w:gridCol w:w="2147"/>
        <w:gridCol w:w="1395"/>
        <w:gridCol w:w="2973"/>
        <w:gridCol w:w="1534"/>
      </w:tblGrid>
      <w:tr w:rsidR="000C6CBF" w:rsidRPr="000C6CBF" w14:paraId="0C8E3C81" w14:textId="77777777" w:rsidTr="00E61D45">
        <w:trPr>
          <w:trHeight w:val="751"/>
          <w:tblHeader/>
        </w:trPr>
        <w:tc>
          <w:tcPr>
            <w:tcW w:w="2033" w:type="dxa"/>
            <w:shd w:val="clear" w:color="auto" w:fill="1E3A8A"/>
          </w:tcPr>
          <w:p w14:paraId="1E60C87C"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Nama Komponen</w:t>
            </w:r>
          </w:p>
        </w:tc>
        <w:tc>
          <w:tcPr>
            <w:tcW w:w="1579" w:type="dxa"/>
            <w:shd w:val="clear" w:color="auto" w:fill="1E3A8A"/>
          </w:tcPr>
          <w:p w14:paraId="01F7ED4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File Lokasi</w:t>
            </w:r>
          </w:p>
        </w:tc>
        <w:tc>
          <w:tcPr>
            <w:tcW w:w="2827" w:type="dxa"/>
            <w:shd w:val="clear" w:color="auto" w:fill="1E3A8A"/>
          </w:tcPr>
          <w:p w14:paraId="1F577BEA"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Peran &amp; Fungsi Antarmuka</w:t>
            </w:r>
          </w:p>
        </w:tc>
        <w:tc>
          <w:tcPr>
            <w:tcW w:w="1610" w:type="dxa"/>
            <w:shd w:val="clear" w:color="auto" w:fill="1E3A8A"/>
          </w:tcPr>
          <w:p w14:paraId="7A398AC9"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Aksesibilitas</w:t>
            </w:r>
          </w:p>
        </w:tc>
      </w:tr>
      <w:tr w:rsidR="000C6CBF" w:rsidRPr="000C6CBF" w14:paraId="7187BBAA" w14:textId="77777777" w:rsidTr="00E61D45">
        <w:trPr>
          <w:trHeight w:val="1048"/>
        </w:trPr>
        <w:tc>
          <w:tcPr>
            <w:tcW w:w="2033" w:type="dxa"/>
            <w:shd w:val="clear" w:color="auto" w:fill="FFFFFF"/>
          </w:tcPr>
          <w:p w14:paraId="47B3E18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Button</w:t>
            </w:r>
          </w:p>
        </w:tc>
        <w:tc>
          <w:tcPr>
            <w:tcW w:w="1579" w:type="dxa"/>
            <w:shd w:val="clear" w:color="auto" w:fill="FFFFFF"/>
          </w:tcPr>
          <w:p w14:paraId="5ADFC88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src/ui/cva.ts</w:t>
            </w:r>
          </w:p>
        </w:tc>
        <w:tc>
          <w:tcPr>
            <w:tcW w:w="2827" w:type="dxa"/>
            <w:shd w:val="clear" w:color="auto" w:fill="FFFFFF"/>
          </w:tcPr>
          <w:p w14:paraId="561C4CF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Tombol aksi interaktif varian primary, ghost, success</w:t>
            </w:r>
          </w:p>
        </w:tc>
        <w:tc>
          <w:tcPr>
            <w:tcW w:w="1610" w:type="dxa"/>
            <w:shd w:val="clear" w:color="auto" w:fill="FFFFFF"/>
          </w:tcPr>
          <w:p w14:paraId="16C07CF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Focus ring, ARIA disabled</w:t>
            </w:r>
          </w:p>
        </w:tc>
      </w:tr>
      <w:tr w:rsidR="000C6CBF" w:rsidRPr="000C6CBF" w14:paraId="52F94946" w14:textId="77777777" w:rsidTr="00E61D45">
        <w:trPr>
          <w:trHeight w:val="1034"/>
        </w:trPr>
        <w:tc>
          <w:tcPr>
            <w:tcW w:w="2033" w:type="dxa"/>
            <w:shd w:val="clear" w:color="auto" w:fill="F8FAFC"/>
          </w:tcPr>
          <w:p w14:paraId="7F376D1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Badge</w:t>
            </w:r>
          </w:p>
        </w:tc>
        <w:tc>
          <w:tcPr>
            <w:tcW w:w="1579" w:type="dxa"/>
            <w:shd w:val="clear" w:color="auto" w:fill="F8FAFC"/>
          </w:tcPr>
          <w:p w14:paraId="0C60901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src/ui/cva.ts</w:t>
            </w:r>
          </w:p>
        </w:tc>
        <w:tc>
          <w:tcPr>
            <w:tcW w:w="2827" w:type="dxa"/>
            <w:shd w:val="clear" w:color="auto" w:fill="F8FAFC"/>
          </w:tcPr>
          <w:p w14:paraId="6F8413D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Label penanda level keahlian dan status verifikasi</w:t>
            </w:r>
          </w:p>
        </w:tc>
        <w:tc>
          <w:tcPr>
            <w:tcW w:w="1610" w:type="dxa"/>
            <w:shd w:val="clear" w:color="auto" w:fill="F8FAFC"/>
          </w:tcPr>
          <w:p w14:paraId="38F967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Warna semantik WCAG AA</w:t>
            </w:r>
          </w:p>
        </w:tc>
      </w:tr>
      <w:tr w:rsidR="000C6CBF" w:rsidRPr="000C6CBF" w14:paraId="745F9145" w14:textId="77777777" w:rsidTr="00E61D45">
        <w:trPr>
          <w:trHeight w:val="1048"/>
        </w:trPr>
        <w:tc>
          <w:tcPr>
            <w:tcW w:w="2033" w:type="dxa"/>
            <w:shd w:val="clear" w:color="auto" w:fill="FFFFFF"/>
          </w:tcPr>
          <w:p w14:paraId="407CE74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DashboardCard</w:t>
            </w:r>
          </w:p>
        </w:tc>
        <w:tc>
          <w:tcPr>
            <w:tcW w:w="1579" w:type="dxa"/>
            <w:shd w:val="clear" w:color="auto" w:fill="FFFFFF"/>
          </w:tcPr>
          <w:p w14:paraId="12C1A1B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dashboard-card.tsx</w:t>
            </w:r>
          </w:p>
        </w:tc>
        <w:tc>
          <w:tcPr>
            <w:tcW w:w="2827" w:type="dxa"/>
            <w:shd w:val="clear" w:color="auto" w:fill="FFFFFF"/>
          </w:tcPr>
          <w:p w14:paraId="29663DF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Kontainer metrik KPI dan ringkasan skor kesenjangan</w:t>
            </w:r>
          </w:p>
        </w:tc>
        <w:tc>
          <w:tcPr>
            <w:tcW w:w="1610" w:type="dxa"/>
            <w:shd w:val="clear" w:color="auto" w:fill="FFFFFF"/>
          </w:tcPr>
          <w:p w14:paraId="52647E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Reservasi kontainer layout</w:t>
            </w:r>
          </w:p>
        </w:tc>
      </w:tr>
      <w:tr w:rsidR="000C6CBF" w:rsidRPr="000C6CBF" w14:paraId="70189487" w14:textId="77777777" w:rsidTr="00E61D45">
        <w:trPr>
          <w:trHeight w:val="722"/>
        </w:trPr>
        <w:tc>
          <w:tcPr>
            <w:tcW w:w="2033" w:type="dxa"/>
            <w:shd w:val="clear" w:color="auto" w:fill="F8FAFC"/>
          </w:tcPr>
          <w:p w14:paraId="1154F82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DataTable</w:t>
            </w:r>
          </w:p>
        </w:tc>
        <w:tc>
          <w:tcPr>
            <w:tcW w:w="1579" w:type="dxa"/>
            <w:shd w:val="clear" w:color="auto" w:fill="F8FAFC"/>
          </w:tcPr>
          <w:p w14:paraId="03BFF1C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data-table.tsx</w:t>
            </w:r>
          </w:p>
        </w:tc>
        <w:tc>
          <w:tcPr>
            <w:tcW w:w="2827" w:type="dxa"/>
            <w:shd w:val="clear" w:color="auto" w:fill="F8FAFC"/>
          </w:tcPr>
          <w:p w14:paraId="75AAB5A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Penyajian tabel asesmen interaktif dengan paginasi</w:t>
            </w:r>
          </w:p>
        </w:tc>
        <w:tc>
          <w:tcPr>
            <w:tcW w:w="1610" w:type="dxa"/>
            <w:shd w:val="clear" w:color="auto" w:fill="F8FAFC"/>
          </w:tcPr>
          <w:p w14:paraId="3106E1F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Caption, thead, th scope</w:t>
            </w:r>
          </w:p>
        </w:tc>
      </w:tr>
      <w:tr w:rsidR="000C6CBF" w:rsidRPr="000C6CBF" w14:paraId="036F103A" w14:textId="77777777" w:rsidTr="00E61D45">
        <w:trPr>
          <w:trHeight w:val="1034"/>
        </w:trPr>
        <w:tc>
          <w:tcPr>
            <w:tcW w:w="2033" w:type="dxa"/>
            <w:shd w:val="clear" w:color="auto" w:fill="FFFFFF"/>
          </w:tcPr>
          <w:p w14:paraId="7A06F54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ConfirmDialog</w:t>
            </w:r>
          </w:p>
        </w:tc>
        <w:tc>
          <w:tcPr>
            <w:tcW w:w="1579" w:type="dxa"/>
            <w:shd w:val="clear" w:color="auto" w:fill="FFFFFF"/>
          </w:tcPr>
          <w:p w14:paraId="77FC96E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confirm-dialog.tsx</w:t>
            </w:r>
          </w:p>
        </w:tc>
        <w:tc>
          <w:tcPr>
            <w:tcW w:w="2827" w:type="dxa"/>
            <w:shd w:val="clear" w:color="auto" w:fill="FFFFFF"/>
          </w:tcPr>
          <w:p w14:paraId="303634B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Modal dialog interaktif untuk konfirmasi aksi penting</w:t>
            </w:r>
          </w:p>
        </w:tc>
        <w:tc>
          <w:tcPr>
            <w:tcW w:w="1610" w:type="dxa"/>
            <w:shd w:val="clear" w:color="auto" w:fill="FFFFFF"/>
          </w:tcPr>
          <w:p w14:paraId="2A90789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Focus trap, role alertdialog</w:t>
            </w:r>
          </w:p>
        </w:tc>
      </w:tr>
      <w:tr w:rsidR="000C6CBF" w:rsidRPr="000C6CBF" w14:paraId="2EB85BE3" w14:textId="77777777" w:rsidTr="00E61D45">
        <w:trPr>
          <w:trHeight w:val="1048"/>
        </w:trPr>
        <w:tc>
          <w:tcPr>
            <w:tcW w:w="2033" w:type="dxa"/>
            <w:shd w:val="clear" w:color="auto" w:fill="F8FAFC"/>
          </w:tcPr>
          <w:p w14:paraId="56CE2C9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RoadmapTimeline</w:t>
            </w:r>
          </w:p>
        </w:tc>
        <w:tc>
          <w:tcPr>
            <w:tcW w:w="1579" w:type="dxa"/>
            <w:shd w:val="clear" w:color="auto" w:fill="F8FAFC"/>
          </w:tcPr>
          <w:p w14:paraId="3E91FE3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roadmap-timeline.tsx</w:t>
            </w:r>
          </w:p>
        </w:tc>
        <w:tc>
          <w:tcPr>
            <w:tcW w:w="2827" w:type="dxa"/>
            <w:shd w:val="clear" w:color="auto" w:fill="F8FAFC"/>
          </w:tcPr>
          <w:p w14:paraId="01D352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Visualisasi tahapan belajar (pendek/menengah/panjang)</w:t>
            </w:r>
          </w:p>
        </w:tc>
        <w:tc>
          <w:tcPr>
            <w:tcW w:w="1610" w:type="dxa"/>
            <w:shd w:val="clear" w:color="auto" w:fill="F8FAFC"/>
          </w:tcPr>
          <w:p w14:paraId="230C6CD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Ordered list semantik, tag durasi</w:t>
            </w:r>
          </w:p>
        </w:tc>
      </w:tr>
      <w:tr w:rsidR="000C6CBF" w:rsidRPr="000C6CBF" w14:paraId="4D718CDB" w14:textId="77777777" w:rsidTr="00E61D45">
        <w:trPr>
          <w:trHeight w:val="1034"/>
        </w:trPr>
        <w:tc>
          <w:tcPr>
            <w:tcW w:w="2033" w:type="dxa"/>
            <w:shd w:val="clear" w:color="auto" w:fill="FFFFFF"/>
          </w:tcPr>
          <w:p w14:paraId="71A9CD8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SkillGapChart</w:t>
            </w:r>
          </w:p>
        </w:tc>
        <w:tc>
          <w:tcPr>
            <w:tcW w:w="1579" w:type="dxa"/>
            <w:shd w:val="clear" w:color="auto" w:fill="FFFFFF"/>
          </w:tcPr>
          <w:p w14:paraId="1A3ED1D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skill-gap-chart.tsx</w:t>
            </w:r>
          </w:p>
        </w:tc>
        <w:tc>
          <w:tcPr>
            <w:tcW w:w="2827" w:type="dxa"/>
            <w:shd w:val="clear" w:color="auto" w:fill="FFFFFF"/>
          </w:tcPr>
          <w:p w14:paraId="7705139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Grafik batang visualisasi kesenjangan keahlian</w:t>
            </w:r>
          </w:p>
        </w:tc>
        <w:tc>
          <w:tcPr>
            <w:tcW w:w="1610" w:type="dxa"/>
            <w:shd w:val="clear" w:color="auto" w:fill="FFFFFF"/>
          </w:tcPr>
          <w:p w14:paraId="18CEB7E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Proporsional bar, teks alternatif</w:t>
            </w:r>
          </w:p>
        </w:tc>
      </w:tr>
      <w:tr w:rsidR="000C6CBF" w:rsidRPr="000C6CBF" w14:paraId="60B8B9D8" w14:textId="77777777" w:rsidTr="00E61D45">
        <w:trPr>
          <w:trHeight w:val="694"/>
        </w:trPr>
        <w:tc>
          <w:tcPr>
            <w:tcW w:w="2033" w:type="dxa"/>
            <w:shd w:val="clear" w:color="auto" w:fill="F8FAFC"/>
          </w:tcPr>
          <w:p w14:paraId="18357E0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Toast</w:t>
            </w:r>
          </w:p>
        </w:tc>
        <w:tc>
          <w:tcPr>
            <w:tcW w:w="1579" w:type="dxa"/>
            <w:shd w:val="clear" w:color="auto" w:fill="F8FAFC"/>
          </w:tcPr>
          <w:p w14:paraId="5730D5E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toast.tsx</w:t>
            </w:r>
          </w:p>
        </w:tc>
        <w:tc>
          <w:tcPr>
            <w:tcW w:w="2827" w:type="dxa"/>
            <w:shd w:val="clear" w:color="auto" w:fill="F8FAFC"/>
          </w:tcPr>
          <w:p w14:paraId="078A75A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Umpan balik non-blocking saat simpan/ubah data</w:t>
            </w:r>
          </w:p>
        </w:tc>
        <w:tc>
          <w:tcPr>
            <w:tcW w:w="1610" w:type="dxa"/>
            <w:shd w:val="clear" w:color="auto" w:fill="F8FAFC"/>
          </w:tcPr>
          <w:p w14:paraId="65CF673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Aria-live polite, auto-dismiss</w:t>
            </w:r>
          </w:p>
        </w:tc>
      </w:tr>
      <w:tr w:rsidR="000C6CBF" w:rsidRPr="000C6CBF" w14:paraId="5A352A0E" w14:textId="77777777" w:rsidTr="00E61D45">
        <w:trPr>
          <w:trHeight w:val="1048"/>
        </w:trPr>
        <w:tc>
          <w:tcPr>
            <w:tcW w:w="2033" w:type="dxa"/>
            <w:shd w:val="clear" w:color="auto" w:fill="FFFFFF"/>
          </w:tcPr>
          <w:p w14:paraId="29BE8B2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LoadingState</w:t>
            </w:r>
          </w:p>
        </w:tc>
        <w:tc>
          <w:tcPr>
            <w:tcW w:w="1579" w:type="dxa"/>
            <w:shd w:val="clear" w:color="auto" w:fill="FFFFFF"/>
          </w:tcPr>
          <w:p w14:paraId="0DEC4DE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loading-state.tsx</w:t>
            </w:r>
          </w:p>
        </w:tc>
        <w:tc>
          <w:tcPr>
            <w:tcW w:w="2827" w:type="dxa"/>
            <w:shd w:val="clear" w:color="auto" w:fill="FFFFFF"/>
          </w:tcPr>
          <w:p w14:paraId="3D75536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Perancah skeleton loading pencegah pergeseran layout</w:t>
            </w:r>
          </w:p>
        </w:tc>
        <w:tc>
          <w:tcPr>
            <w:tcW w:w="1610" w:type="dxa"/>
            <w:shd w:val="clear" w:color="auto" w:fill="FFFFFF"/>
          </w:tcPr>
          <w:p w14:paraId="590CC6D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Dimensi presisi pencegah CLS</w:t>
            </w:r>
          </w:p>
        </w:tc>
      </w:tr>
    </w:tbl>
    <w:p w14:paraId="449B2FE8"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1089A270" w14:textId="77777777" w:rsidR="00CE5BEF" w:rsidRPr="00E64EBF" w:rsidRDefault="00000000" w:rsidP="009B1D39">
      <w:pPr>
        <w:pStyle w:val="Judul1"/>
      </w:pPr>
      <w:bookmarkStart w:id="17" w:name="_Toc240838740"/>
      <w:r w:rsidRPr="00E64EBF">
        <w:lastRenderedPageBreak/>
        <w:t>BAB IV: PEMROGRAMAN JAVASCRIPT TINGKAT LANJUT &amp; EKSEKUSI ASINKRON (ES6+)</w:t>
      </w:r>
      <w:bookmarkEnd w:id="17"/>
    </w:p>
    <w:p w14:paraId="0B295D49" w14:textId="77777777" w:rsidR="00CE5BEF" w:rsidRPr="00E64EBF" w:rsidRDefault="00000000" w:rsidP="009B1D39">
      <w:pPr>
        <w:pStyle w:val="Judul2"/>
      </w:pPr>
      <w:bookmarkStart w:id="18" w:name="_Toc240838741"/>
      <w:r w:rsidRPr="00E64EBF">
        <w:t>4.1 Manipulasi DOM &amp; Event Delegation</w:t>
      </w:r>
      <w:bookmarkEnd w:id="18"/>
    </w:p>
    <w:p w14:paraId="4CEC6EA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Manipulasi elemen antarmuka dioptimalkan dengan Event Delegation menggunakan metode modern e.target.closest('[data-action]'). Pendekatan ini mengeliminasi ratusan listener individual pada tabel data besar dan mencegah pemborosan memori peramban.</w:t>
      </w:r>
    </w:p>
    <w:p w14:paraId="255D8177" w14:textId="77777777" w:rsidR="00CE5BEF" w:rsidRPr="00E64EBF" w:rsidRDefault="00000000" w:rsidP="009B1D39">
      <w:pPr>
        <w:pStyle w:val="Judul2"/>
      </w:pPr>
      <w:bookmarkStart w:id="19" w:name="_Toc240838742"/>
      <w:r w:rsidRPr="00E64EBF">
        <w:t>4.2 Pencegahan Stale Closures pada React Hooks</w:t>
      </w:r>
      <w:bookmarkEnd w:id="19"/>
    </w:p>
    <w:p w14:paraId="0F3C7DB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Closure dalam JavaScript menangkap variabel leksikal pada saat fungsi dibentuk. Dalam React, callback asinkron berpotensi merujuk nilai state lama (stale closure bug). SkillGap.AI mengatasi hal ini melalui penggunaan useRef untuk menyimpan referensi data yang selalu mutakhir serta disiplin dalam menyusun dependency array.</w:t>
      </w:r>
    </w:p>
    <w:p w14:paraId="1EAE790B" w14:textId="77777777" w:rsidR="00CE5BEF" w:rsidRPr="00E64EBF" w:rsidRDefault="00000000" w:rsidP="009B1D39">
      <w:pPr>
        <w:pStyle w:val="Judul2"/>
      </w:pPr>
      <w:bookmarkStart w:id="20" w:name="_Toc240838743"/>
      <w:r w:rsidRPr="00E64EBF">
        <w:t>4.3 Arsitektur Eksekusi Asinkron &amp; AbortController</w:t>
      </w:r>
      <w:bookmarkEnd w:id="20"/>
    </w:p>
    <w:p w14:paraId="2666660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Komunikasi jaringan memanfaatkan async/await dan modern Fetch API yang terintegrasi dengan AbortController. Ketika pengguna berpindah halaman sebelum request selesai, sinyal pembatalan dikirimkan secara otomatis:</w:t>
      </w:r>
    </w:p>
    <w:p w14:paraId="4163E10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app/services/assessment-service.ts</w:t>
      </w:r>
    </w:p>
    <w:p w14:paraId="2FBC608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async function fetchAssessmentData(id: string, signal?: AbortSignal) {</w:t>
      </w:r>
    </w:p>
    <w:p w14:paraId="68D0ABA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const response = await fetch(/api/assessments/, { signal });</w:t>
      </w:r>
    </w:p>
    <w:p w14:paraId="2855385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(!response.ok) throw new Error('Gagal memuat data asesmen');</w:t>
      </w:r>
    </w:p>
    <w:p w14:paraId="685F87A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 response.json();</w:t>
      </w:r>
    </w:p>
    <w:p w14:paraId="33E3B29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41460E30" w14:textId="77777777" w:rsidR="00CE5BEF" w:rsidRPr="00E64EBF" w:rsidRDefault="00000000" w:rsidP="009B1D39">
      <w:pPr>
        <w:pStyle w:val="Judul2"/>
      </w:pPr>
      <w:bookmarkStart w:id="21" w:name="_Toc240838744"/>
      <w:r w:rsidRPr="00E64EBF">
        <w:t>4.4 Penanganan Struktur Data Kompleks ES6+</w:t>
      </w:r>
      <w:bookmarkEnd w:id="21"/>
    </w:p>
    <w:p w14:paraId="379B130A"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Pengolahan data profil kompetensi menerapkan metode fungsional murni (.map(), .filter(), .reduce(), .flatMap()), Object Destructuring, dan Rest/Spread syntax tanpa mengubah mutasi data asli (immutability).</w:t>
      </w:r>
    </w:p>
    <w:p w14:paraId="53364B09"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64E98164" w14:textId="77777777" w:rsidR="00CE5BEF" w:rsidRPr="000C6CBF" w:rsidRDefault="00000000" w:rsidP="009B1D39">
      <w:pPr>
        <w:pStyle w:val="Judul1"/>
        <w:spacing w:line="360" w:lineRule="auto"/>
        <w:rPr>
          <w:szCs w:val="24"/>
        </w:rPr>
      </w:pPr>
      <w:bookmarkStart w:id="22" w:name="_Toc240838745"/>
      <w:r w:rsidRPr="000C6CBF">
        <w:rPr>
          <w:szCs w:val="24"/>
        </w:rPr>
        <w:lastRenderedPageBreak/>
        <w:t>BAB V: STRICT TYPESCRIPT &amp; RUNTIME SCHEMA VALIDATION (TYPESCRIPT &amp; ZOD)</w:t>
      </w:r>
      <w:bookmarkEnd w:id="22"/>
    </w:p>
    <w:p w14:paraId="6D15D375" w14:textId="77777777" w:rsidR="00CE5BEF" w:rsidRPr="00E64EBF" w:rsidRDefault="00000000" w:rsidP="009B1D39">
      <w:pPr>
        <w:pStyle w:val="Judul2"/>
      </w:pPr>
      <w:bookmarkStart w:id="23" w:name="_Toc240838746"/>
      <w:r w:rsidRPr="00E64EBF">
        <w:t>5.1 Paradigma Type-Safety Berlapis (Dual-Layer Type-Safety)</w:t>
      </w:r>
      <w:bookmarkEnd w:id="23"/>
    </w:p>
    <w:p w14:paraId="795E328D"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Jaminan tipe data saat kompilasi (compile-time) tidak dapat memverifikasi keabsahan payload JSON eksternal pada saat aplikasi berjalan (runtime). Oleh karena itu, arsitektur SkillGap.AI menggabungkan konfigurasi Strict TypeScript dengan validasi skema runtime Zod.</w:t>
      </w:r>
    </w:p>
    <w:p w14:paraId="2DC63F96" w14:textId="77777777" w:rsidR="00CE5BEF" w:rsidRPr="00E64EBF" w:rsidRDefault="00000000" w:rsidP="009B1D39">
      <w:pPr>
        <w:pStyle w:val="Judul2"/>
      </w:pPr>
      <w:bookmarkStart w:id="24" w:name="_Toc240838747"/>
      <w:r w:rsidRPr="00E64EBF">
        <w:t>5.2 Konfigurasi Strict Mode pada tsconfig.json</w:t>
      </w:r>
      <w:bookmarkEnd w:id="24"/>
    </w:p>
    <w:p w14:paraId="29823AC8"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Konfigurasi tsconfig.json mengaktifkan aturan pengetatan tipe terlengkap:</w:t>
      </w:r>
    </w:p>
    <w:p w14:paraId="0415C39B"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strict: true: </w:t>
      </w:r>
      <w:r w:rsidRPr="000C6CBF">
        <w:rPr>
          <w:rFonts w:ascii="Times New Roman" w:hAnsi="Times New Roman"/>
          <w:color w:val="000000" w:themeColor="text1"/>
          <w:sz w:val="24"/>
          <w:szCs w:val="24"/>
        </w:rPr>
        <w:t>Mengaktifkan seluruh pemeriksaan tipe ketat compiler secara simultan.</w:t>
      </w:r>
    </w:p>
    <w:p w14:paraId="51FDC695"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noUncheckedIndexedAccess: true: </w:t>
      </w:r>
      <w:r w:rsidRPr="000C6CBF">
        <w:rPr>
          <w:rFonts w:ascii="Times New Roman" w:hAnsi="Times New Roman"/>
          <w:color w:val="000000" w:themeColor="text1"/>
          <w:sz w:val="24"/>
          <w:szCs w:val="24"/>
        </w:rPr>
        <w:t>Mewajibkan pengecekan undefined ketika mengakses indeks array atau properti dinamis objek.</w:t>
      </w:r>
    </w:p>
    <w:p w14:paraId="0FB82197"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noImplicitAny &amp; strictNullChecks: true: </w:t>
      </w:r>
      <w:r w:rsidRPr="000C6CBF">
        <w:rPr>
          <w:rFonts w:ascii="Times New Roman" w:hAnsi="Times New Roman"/>
          <w:color w:val="000000" w:themeColor="text1"/>
          <w:sz w:val="24"/>
          <w:szCs w:val="24"/>
        </w:rPr>
        <w:t>Menjamin tidak ada variabel implisit bertipe any dan menangani nilai null/undefined secara eksplisit.</w:t>
      </w:r>
    </w:p>
    <w:p w14:paraId="25ED6111" w14:textId="77777777" w:rsidR="00CE5BEF" w:rsidRPr="00E64EBF" w:rsidRDefault="00000000" w:rsidP="009B1D39">
      <w:pPr>
        <w:pStyle w:val="Judul2"/>
      </w:pPr>
      <w:bookmarkStart w:id="25" w:name="_Toc240838748"/>
      <w:r w:rsidRPr="00E64EBF">
        <w:t>5.3 Pemodelan Domain: Branded Types &amp; Discriminated Unions</w:t>
      </w:r>
      <w:bookmarkEnd w:id="25"/>
    </w:p>
    <w:p w14:paraId="1EB1A06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Sistem mengimplementasikan Branded Types pada src/schemas.ts untuk mencegah terjadinya kesalahan pertukaran ID string primitif (Nominal Typing):</w:t>
      </w:r>
    </w:p>
    <w:p w14:paraId="1F6306A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src/schemas.ts: Branded Types &amp; Validasi Skema Zod</w:t>
      </w:r>
    </w:p>
    <w:p w14:paraId="350304D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 z } from 'zod';</w:t>
      </w:r>
    </w:p>
    <w:p w14:paraId="4FDD9395"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2738F0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const studentIdSchema = z.string().min(1).brand&lt;'StudentId'&gt;();</w:t>
      </w:r>
    </w:p>
    <w:p w14:paraId="2643A9F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const productIdSchema = z.string().min(1).brand&lt;'ProductId'&gt;();</w:t>
      </w:r>
    </w:p>
    <w:p w14:paraId="0CDCEE3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const orderIdSchema = z.string().min(1).brand&lt;'OrderId'&gt;();</w:t>
      </w:r>
    </w:p>
    <w:p w14:paraId="12AC3B6E"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7470B74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StudentId = z.infer&lt;typeof studentIdSchema&gt;;</w:t>
      </w:r>
    </w:p>
    <w:p w14:paraId="2335556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ProductId = z.infer&lt;typeof productIdSchema&gt;;</w:t>
      </w:r>
    </w:p>
    <w:p w14:paraId="501AF6A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OrderId = z.infer&lt;typeof orderIdSchema&gt;;</w:t>
      </w:r>
    </w:p>
    <w:p w14:paraId="357596D9"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7B28DA6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const assessmentSchema = z.object({</w:t>
      </w:r>
    </w:p>
    <w:p w14:paraId="6950480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fullName: z.string().min(2, 'Nama minimal 2 karakter.'),</w:t>
      </w:r>
    </w:p>
    <w:p w14:paraId="47E8633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email: z.string().email('Format email tidak valid.'),</w:t>
      </w:r>
    </w:p>
    <w:p w14:paraId="393284E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interest: z.string().min(2, 'Minat wajib diisi.'),</w:t>
      </w:r>
    </w:p>
    <w:p w14:paraId="62206E0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goals: z.string().min(10, 'Tujuan minimal 10 karakter.'),</w:t>
      </w:r>
    </w:p>
    <w:p w14:paraId="112AB90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experience: z.string().min(10, 'Pengalaman minimal 10 karakter.'),</w:t>
      </w:r>
    </w:p>
    <w:p w14:paraId="2F09D06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268D17D3"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DD7BEA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type AssessmentInput = z.infer&lt;typeof assessmentSchema&gt;;</w:t>
      </w:r>
    </w:p>
    <w:p w14:paraId="0BF8A334" w14:textId="261A82C3"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Melalui z.infer&lt;typeof schema&gt;, tipe TypeScript diturunkan secara otomatis dari skema validasi Zod, mewujudkan prinsip Single Source of Truth.</w:t>
      </w:r>
    </w:p>
    <w:p w14:paraId="5C99B4B1" w14:textId="77777777" w:rsidR="00CE5BEF" w:rsidRPr="000C6CBF" w:rsidRDefault="00000000" w:rsidP="009B1D39">
      <w:pPr>
        <w:pStyle w:val="Judul1"/>
        <w:spacing w:line="360" w:lineRule="auto"/>
        <w:rPr>
          <w:szCs w:val="24"/>
        </w:rPr>
      </w:pPr>
      <w:bookmarkStart w:id="26" w:name="_Toc240838749"/>
      <w:r w:rsidRPr="000C6CBF">
        <w:rPr>
          <w:szCs w:val="24"/>
        </w:rPr>
        <w:t>BAB VI: FRAMEWORK MODERN UI &amp; KOMPARASI EKOSISTEM (REACT 19, VUE 3, SVELTE 5)</w:t>
      </w:r>
      <w:bookmarkEnd w:id="26"/>
    </w:p>
    <w:p w14:paraId="0FB5C9FD" w14:textId="77777777" w:rsidR="00CE5BEF" w:rsidRPr="000C6CBF" w:rsidRDefault="00000000" w:rsidP="009B1D39">
      <w:pPr>
        <w:pStyle w:val="Judul2"/>
        <w:spacing w:line="360" w:lineRule="auto"/>
        <w:rPr>
          <w:szCs w:val="24"/>
        </w:rPr>
      </w:pPr>
      <w:bookmarkStart w:id="27" w:name="_Toc240838750"/>
      <w:r w:rsidRPr="000C6CBF">
        <w:rPr>
          <w:szCs w:val="24"/>
        </w:rPr>
        <w:t>6.1 Arsitektur React 19 dalam Proyek SkillGap.AI</w:t>
      </w:r>
      <w:bookmarkEnd w:id="27"/>
    </w:p>
    <w:p w14:paraId="4C12A0AA"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dibangun menggunakan React 19 (react: ^19.1.1). React 19 memperkenalkan integrasi harmonis antara Client dan Server Components, dukungan native Server Actions, dan React Compiler yang mengeliminasi kebutuhan penggunaan memoization manual.</w:t>
      </w:r>
    </w:p>
    <w:p w14:paraId="01AA649E" w14:textId="77777777" w:rsidR="00CE5BEF" w:rsidRPr="000C6CBF" w:rsidRDefault="00000000" w:rsidP="009B1D39">
      <w:pPr>
        <w:pStyle w:val="Judul2"/>
        <w:spacing w:line="360" w:lineRule="auto"/>
        <w:rPr>
          <w:szCs w:val="24"/>
        </w:rPr>
      </w:pPr>
      <w:bookmarkStart w:id="28" w:name="_Toc240838751"/>
      <w:r w:rsidRPr="000C6CBF">
        <w:rPr>
          <w:szCs w:val="24"/>
        </w:rPr>
        <w:t>6.2 Komparasi Ekosistem Front-End Modern</w:t>
      </w:r>
      <w:bookmarkEnd w:id="28"/>
    </w:p>
    <w:tbl>
      <w:tblPr>
        <w:tblW w:w="8049" w:type="dxa"/>
        <w:tblCellMar>
          <w:top w:w="100" w:type="dxa"/>
          <w:left w:w="120" w:type="dxa"/>
          <w:bottom w:w="100" w:type="dxa"/>
          <w:right w:w="120" w:type="dxa"/>
        </w:tblCellMar>
        <w:tblLook w:val="0000" w:firstRow="0" w:lastRow="0" w:firstColumn="0" w:lastColumn="0" w:noHBand="0" w:noVBand="0"/>
      </w:tblPr>
      <w:tblGrid>
        <w:gridCol w:w="1534"/>
        <w:gridCol w:w="2173"/>
        <w:gridCol w:w="2172"/>
        <w:gridCol w:w="2170"/>
      </w:tblGrid>
      <w:tr w:rsidR="000C6CBF" w:rsidRPr="000C6CBF" w14:paraId="25FA980A" w14:textId="77777777" w:rsidTr="00E61D45">
        <w:trPr>
          <w:trHeight w:val="738"/>
          <w:tblHeader/>
        </w:trPr>
        <w:tc>
          <w:tcPr>
            <w:tcW w:w="1515" w:type="dxa"/>
            <w:shd w:val="clear" w:color="auto" w:fill="1E3A8A"/>
          </w:tcPr>
          <w:p w14:paraId="00E2A02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Dimensi Evaluasi</w:t>
            </w:r>
          </w:p>
        </w:tc>
        <w:tc>
          <w:tcPr>
            <w:tcW w:w="2178" w:type="dxa"/>
            <w:shd w:val="clear" w:color="auto" w:fill="1E3A8A"/>
          </w:tcPr>
          <w:p w14:paraId="11258AE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React 19 (SkillGap.AI)</w:t>
            </w:r>
          </w:p>
        </w:tc>
        <w:tc>
          <w:tcPr>
            <w:tcW w:w="2178" w:type="dxa"/>
            <w:shd w:val="clear" w:color="auto" w:fill="1E3A8A"/>
          </w:tcPr>
          <w:p w14:paraId="684D7408"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Vue 3 (Vapor Mode)</w:t>
            </w:r>
          </w:p>
        </w:tc>
        <w:tc>
          <w:tcPr>
            <w:tcW w:w="2178" w:type="dxa"/>
            <w:shd w:val="clear" w:color="auto" w:fill="1E3A8A"/>
          </w:tcPr>
          <w:p w14:paraId="7E693A9D"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Svelte 5 (Runes)</w:t>
            </w:r>
          </w:p>
        </w:tc>
      </w:tr>
      <w:tr w:rsidR="000C6CBF" w:rsidRPr="000C6CBF" w14:paraId="33974758" w14:textId="77777777" w:rsidTr="00E61D45">
        <w:trPr>
          <w:trHeight w:val="1030"/>
        </w:trPr>
        <w:tc>
          <w:tcPr>
            <w:tcW w:w="1515" w:type="dxa"/>
            <w:shd w:val="clear" w:color="auto" w:fill="FFFFFF"/>
          </w:tcPr>
          <w:p w14:paraId="19A78CF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Paradigma Reaktivitas</w:t>
            </w:r>
          </w:p>
        </w:tc>
        <w:tc>
          <w:tcPr>
            <w:tcW w:w="2178" w:type="dxa"/>
            <w:shd w:val="clear" w:color="auto" w:fill="FFFFFF"/>
          </w:tcPr>
          <w:p w14:paraId="4BD8286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Compiler Auto-Memoization &amp; VDOM murni</w:t>
            </w:r>
          </w:p>
        </w:tc>
        <w:tc>
          <w:tcPr>
            <w:tcW w:w="2178" w:type="dxa"/>
            <w:shd w:val="clear" w:color="auto" w:fill="FFFFFF"/>
          </w:tcPr>
          <w:p w14:paraId="3E92487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Proxy Reaktif &amp; Vapor Mode (No VDOM)</w:t>
            </w:r>
          </w:p>
        </w:tc>
        <w:tc>
          <w:tcPr>
            <w:tcW w:w="2178" w:type="dxa"/>
            <w:shd w:val="clear" w:color="auto" w:fill="FFFFFF"/>
          </w:tcPr>
          <w:p w14:paraId="0CF1CEC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Signal-based murni via Runes ()</w:t>
            </w:r>
          </w:p>
        </w:tc>
      </w:tr>
      <w:tr w:rsidR="000C6CBF" w:rsidRPr="000C6CBF" w14:paraId="17BF483C" w14:textId="77777777" w:rsidTr="00E61D45">
        <w:trPr>
          <w:trHeight w:val="1017"/>
        </w:trPr>
        <w:tc>
          <w:tcPr>
            <w:tcW w:w="1515" w:type="dxa"/>
            <w:shd w:val="clear" w:color="auto" w:fill="F8FAFC"/>
          </w:tcPr>
          <w:p w14:paraId="4D98CFA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Server Components (RSC)</w:t>
            </w:r>
          </w:p>
        </w:tc>
        <w:tc>
          <w:tcPr>
            <w:tcW w:w="2178" w:type="dxa"/>
            <w:shd w:val="clear" w:color="auto" w:fill="F8FAFC"/>
          </w:tcPr>
          <w:p w14:paraId="7A6283C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Didukung native di level arsitektur (Next.js)</w:t>
            </w:r>
          </w:p>
        </w:tc>
        <w:tc>
          <w:tcPr>
            <w:tcW w:w="2178" w:type="dxa"/>
            <w:shd w:val="clear" w:color="auto" w:fill="F8FAFC"/>
          </w:tcPr>
          <w:p w14:paraId="3066EBF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Nuxt SSR konvensional, belum ada RSC murni</w:t>
            </w:r>
          </w:p>
        </w:tc>
        <w:tc>
          <w:tcPr>
            <w:tcW w:w="2178" w:type="dxa"/>
            <w:shd w:val="clear" w:color="auto" w:fill="F8FAFC"/>
          </w:tcPr>
          <w:p w14:paraId="77767DA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SSR berbasis compiler, belum ada granular RSC</w:t>
            </w:r>
          </w:p>
        </w:tc>
      </w:tr>
      <w:tr w:rsidR="000C6CBF" w:rsidRPr="000C6CBF" w14:paraId="0A41B7B0" w14:textId="77777777" w:rsidTr="00E61D45">
        <w:trPr>
          <w:trHeight w:val="1030"/>
        </w:trPr>
        <w:tc>
          <w:tcPr>
            <w:tcW w:w="1515" w:type="dxa"/>
            <w:shd w:val="clear" w:color="auto" w:fill="FFFFFF"/>
          </w:tcPr>
          <w:p w14:paraId="2042F440"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Overhead Runtime</w:t>
            </w:r>
          </w:p>
        </w:tc>
        <w:tc>
          <w:tcPr>
            <w:tcW w:w="2178" w:type="dxa"/>
            <w:shd w:val="clear" w:color="auto" w:fill="FFFFFF"/>
          </w:tcPr>
          <w:p w14:paraId="43A0F58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~40 KB (turun ke 0 KB pada Server Components)</w:t>
            </w:r>
          </w:p>
        </w:tc>
        <w:tc>
          <w:tcPr>
            <w:tcW w:w="2178" w:type="dxa"/>
            <w:shd w:val="clear" w:color="auto" w:fill="FFFFFF"/>
          </w:tcPr>
          <w:p w14:paraId="10F8BB7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~30 KB (turun ke ~15 KB pada Vapor Mode)</w:t>
            </w:r>
          </w:p>
        </w:tc>
        <w:tc>
          <w:tcPr>
            <w:tcW w:w="2178" w:type="dxa"/>
            <w:shd w:val="clear" w:color="auto" w:fill="FFFFFF"/>
          </w:tcPr>
          <w:p w14:paraId="313CF2F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~2 KB (runtime minimalis)</w:t>
            </w:r>
          </w:p>
        </w:tc>
      </w:tr>
      <w:tr w:rsidR="000C6CBF" w:rsidRPr="000C6CBF" w14:paraId="6D5D8700" w14:textId="77777777" w:rsidTr="00E61D45">
        <w:trPr>
          <w:trHeight w:val="1323"/>
        </w:trPr>
        <w:tc>
          <w:tcPr>
            <w:tcW w:w="1515" w:type="dxa"/>
            <w:shd w:val="clear" w:color="auto" w:fill="F8FAFC"/>
          </w:tcPr>
          <w:p w14:paraId="1630992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Type-Safety &amp; Ekosistem</w:t>
            </w:r>
          </w:p>
        </w:tc>
        <w:tc>
          <w:tcPr>
            <w:tcW w:w="2178" w:type="dxa"/>
            <w:shd w:val="clear" w:color="auto" w:fill="F8FAFC"/>
          </w:tcPr>
          <w:p w14:paraId="616F57A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Dukungan TypeScript first-class, Zod &amp; TanStack</w:t>
            </w:r>
          </w:p>
        </w:tc>
        <w:tc>
          <w:tcPr>
            <w:tcW w:w="2178" w:type="dxa"/>
            <w:shd w:val="clear" w:color="auto" w:fill="F8FAFC"/>
          </w:tcPr>
          <w:p w14:paraId="0783C67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Baik via Volar, template binding kadang renggang</w:t>
            </w:r>
          </w:p>
        </w:tc>
        <w:tc>
          <w:tcPr>
            <w:tcW w:w="2178" w:type="dxa"/>
            <w:shd w:val="clear" w:color="auto" w:fill="F8FAFC"/>
          </w:tcPr>
          <w:p w14:paraId="6561A0A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Sangat type-safe, tooling IDE masih berkembang</w:t>
            </w:r>
          </w:p>
        </w:tc>
      </w:tr>
      <w:tr w:rsidR="000C6CBF" w:rsidRPr="000C6CBF" w14:paraId="6B84569E" w14:textId="77777777" w:rsidTr="00E61D45">
        <w:trPr>
          <w:trHeight w:val="1030"/>
        </w:trPr>
        <w:tc>
          <w:tcPr>
            <w:tcW w:w="1515" w:type="dxa"/>
            <w:shd w:val="clear" w:color="auto" w:fill="FFFFFF"/>
          </w:tcPr>
          <w:p w14:paraId="381104C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Adopsi Industri</w:t>
            </w:r>
          </w:p>
        </w:tc>
        <w:tc>
          <w:tcPr>
            <w:tcW w:w="2178" w:type="dxa"/>
            <w:shd w:val="clear" w:color="auto" w:fill="FFFFFF"/>
          </w:tcPr>
          <w:p w14:paraId="7FF066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Standar korporat global, opsi karir vokasi tertinggi</w:t>
            </w:r>
          </w:p>
        </w:tc>
        <w:tc>
          <w:tcPr>
            <w:tcW w:w="2178" w:type="dxa"/>
            <w:shd w:val="clear" w:color="auto" w:fill="FFFFFF"/>
          </w:tcPr>
          <w:p w14:paraId="44A309F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Populer di proyek monolitik Asia/Eropa</w:t>
            </w:r>
          </w:p>
        </w:tc>
        <w:tc>
          <w:tcPr>
            <w:tcW w:w="2178" w:type="dxa"/>
            <w:shd w:val="clear" w:color="auto" w:fill="FFFFFF"/>
          </w:tcPr>
          <w:p w14:paraId="3DC28C1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Tumbuh pesat pada segmen startup inovatif</w:t>
            </w:r>
          </w:p>
        </w:tc>
      </w:tr>
    </w:tbl>
    <w:p w14:paraId="4EFBE18F" w14:textId="77777777" w:rsidR="00CE5BEF" w:rsidRPr="000C6CBF" w:rsidRDefault="00000000" w:rsidP="009B1D39">
      <w:pPr>
        <w:pStyle w:val="Judul2"/>
        <w:spacing w:line="360" w:lineRule="auto"/>
        <w:rPr>
          <w:szCs w:val="24"/>
        </w:rPr>
      </w:pPr>
      <w:bookmarkStart w:id="29" w:name="_Toc240838752"/>
      <w:r w:rsidRPr="000C6CBF">
        <w:rPr>
          <w:szCs w:val="24"/>
        </w:rPr>
        <w:t>6.3 Rationale Pemilihan React 19</w:t>
      </w:r>
      <w:bookmarkEnd w:id="29"/>
    </w:p>
    <w:p w14:paraId="30091606"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Pemilihan React 19 didasarkan pada kebutuhan arsitektur Next.js 16 App Router, kekayaan ekosistem pustaka type-safe (Zod, TanStack Query), dan relevansi langsung dengan standar kompetensi industri rekayasa perangkat lunak dunia kerja.</w:t>
      </w:r>
    </w:p>
    <w:p w14:paraId="679EAD4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4D6B9454" w14:textId="77777777" w:rsidR="00CE5BEF" w:rsidRPr="000C6CBF" w:rsidRDefault="00000000" w:rsidP="009B1D39">
      <w:pPr>
        <w:pStyle w:val="Judul1"/>
        <w:spacing w:line="360" w:lineRule="auto"/>
        <w:rPr>
          <w:szCs w:val="24"/>
        </w:rPr>
      </w:pPr>
      <w:bookmarkStart w:id="30" w:name="_Toc240838753"/>
      <w:r w:rsidRPr="000C6CBF">
        <w:rPr>
          <w:szCs w:val="24"/>
        </w:rPr>
        <w:lastRenderedPageBreak/>
        <w:t>BAB VII: META-FRAMEWORK &amp; SERVER-SIDE RENDERING (NEXT.JS APP ROUTER &amp; RSC)</w:t>
      </w:r>
      <w:bookmarkEnd w:id="30"/>
    </w:p>
    <w:p w14:paraId="3326322F" w14:textId="77777777" w:rsidR="00CE5BEF" w:rsidRPr="000C6CBF" w:rsidRDefault="00000000" w:rsidP="009B1D39">
      <w:pPr>
        <w:pStyle w:val="Judul2"/>
        <w:spacing w:line="360" w:lineRule="auto"/>
        <w:rPr>
          <w:szCs w:val="24"/>
        </w:rPr>
      </w:pPr>
      <w:bookmarkStart w:id="31" w:name="_Toc240838754"/>
      <w:r w:rsidRPr="000C6CBF">
        <w:rPr>
          <w:szCs w:val="24"/>
        </w:rPr>
        <w:t>7.1 Arsitektur Next.js 16 App Router Berbasis Folder app/</w:t>
      </w:r>
      <w:bookmarkEnd w:id="31"/>
    </w:p>
    <w:p w14:paraId="5B5FFC7B"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mengadopsi struktur App Router modern pada Next.js 16 (next: ^16.3.5). Arsitektur ini menyederhanakan tata kelola rute melalui konvensi direktori, mendukung segment configuration, dan membagi rute ke dalam modul modular.</w:t>
      </w:r>
    </w:p>
    <w:p w14:paraId="0C65D87F" w14:textId="77777777" w:rsidR="00CE5BEF" w:rsidRPr="000C6CBF" w:rsidRDefault="00000000" w:rsidP="009B1D39">
      <w:pPr>
        <w:pStyle w:val="Judul2"/>
        <w:spacing w:line="360" w:lineRule="auto"/>
        <w:rPr>
          <w:szCs w:val="24"/>
        </w:rPr>
      </w:pPr>
      <w:bookmarkStart w:id="32" w:name="_Toc240838755"/>
      <w:r w:rsidRPr="000C6CBF">
        <w:rPr>
          <w:szCs w:val="24"/>
        </w:rPr>
        <w:t>7.2 Penerapan React Server Components (RSC) &gt;= 70%</w:t>
      </w:r>
      <w:bookmarkEnd w:id="32"/>
    </w:p>
    <w:p w14:paraId="3A2F437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Lebih dari 70% komponen dalam sistem dioperasikan sebagai React Server Components (RSC). Komponen ini dirender di server dan mengirimkan HTML serta RSC payload ringan ke browser tanpa menyertakan kode JavaScript ke bundle klien (Zero-KB Client Bundle). Direktif use client diisolasi hanya pada form interaktif dan modal dialog.</w:t>
      </w:r>
    </w:p>
    <w:p w14:paraId="423D444A" w14:textId="77777777" w:rsidR="00CE5BEF" w:rsidRPr="000C6CBF" w:rsidRDefault="00000000" w:rsidP="009B1D39">
      <w:pPr>
        <w:pStyle w:val="Judul2"/>
        <w:spacing w:line="360" w:lineRule="auto"/>
        <w:rPr>
          <w:szCs w:val="24"/>
        </w:rPr>
      </w:pPr>
      <w:bookmarkStart w:id="33" w:name="_Toc240838756"/>
      <w:r w:rsidRPr="000C6CBF">
        <w:rPr>
          <w:szCs w:val="24"/>
        </w:rPr>
        <w:t>7.3 Streaming SSR Suspense &amp; Edge Middleware</w:t>
      </w:r>
      <w:bookmarkEnd w:id="33"/>
    </w:p>
    <w:p w14:paraId="4371ACF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Streaming SSR dengan batas Suspense memungkinkan peramban menampilkan kerangka halaman (skeleton) seketika sambil menunggu kalkulasi data selesai di server, melenyapkan layar putih saat loading. Keamanan navigasi dijaga oleh Edge Middleware (middleware.ts) yang memvalidasi cookie sesi dan hak akses RBAC sebelum rute diproses.</w:t>
      </w:r>
    </w:p>
    <w:p w14:paraId="7B0550A6"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15F3F71B" w14:textId="77777777" w:rsidR="00CE5BEF" w:rsidRPr="000C6CBF" w:rsidRDefault="00000000" w:rsidP="009B1D39">
      <w:pPr>
        <w:pStyle w:val="Judul1"/>
        <w:spacing w:line="360" w:lineRule="auto"/>
        <w:rPr>
          <w:szCs w:val="24"/>
        </w:rPr>
      </w:pPr>
      <w:bookmarkStart w:id="34" w:name="_Toc240838757"/>
      <w:r w:rsidRPr="000C6CBF">
        <w:rPr>
          <w:szCs w:val="24"/>
        </w:rPr>
        <w:lastRenderedPageBreak/>
        <w:t>BAB VIII: MANAJEMEN STATE TERPISAH (CLIENT UI ZUSTAND VS SERVER TANSTACK QUERY)</w:t>
      </w:r>
      <w:bookmarkEnd w:id="34"/>
    </w:p>
    <w:p w14:paraId="4B5B7198" w14:textId="77777777" w:rsidR="00CE5BEF" w:rsidRPr="000C6CBF" w:rsidRDefault="00000000" w:rsidP="009B1D39">
      <w:pPr>
        <w:pStyle w:val="Judul2"/>
        <w:spacing w:line="360" w:lineRule="auto"/>
        <w:rPr>
          <w:szCs w:val="24"/>
        </w:rPr>
      </w:pPr>
      <w:bookmarkStart w:id="35" w:name="_Toc240838758"/>
      <w:r w:rsidRPr="000C6CBF">
        <w:rPr>
          <w:szCs w:val="24"/>
        </w:rPr>
        <w:t>8.1 Pemisahan Tegas Arsitektural State</w:t>
      </w:r>
      <w:bookmarkEnd w:id="35"/>
    </w:p>
    <w:p w14:paraId="0E21A33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front-end profesional memisahkan Client UI State (sinkron, ephemeral, lokal) dari Server Remote State (asinkron, bersumber dari API, memerlukan caching).</w:t>
      </w:r>
    </w:p>
    <w:p w14:paraId="3B7E79E0" w14:textId="77777777" w:rsidR="00CE5BEF" w:rsidRPr="000C6CBF" w:rsidRDefault="00000000" w:rsidP="009B1D39">
      <w:pPr>
        <w:pStyle w:val="Judul2"/>
        <w:spacing w:line="360" w:lineRule="auto"/>
        <w:rPr>
          <w:szCs w:val="24"/>
        </w:rPr>
      </w:pPr>
      <w:bookmarkStart w:id="36" w:name="_Toc240838759"/>
      <w:r w:rsidRPr="000C6CBF">
        <w:rPr>
          <w:szCs w:val="24"/>
        </w:rPr>
        <w:t>8.2 Client UI State Menggunakan Zustand (~0.5 KB)</w:t>
      </w:r>
      <w:bookmarkEnd w:id="36"/>
    </w:p>
    <w:p w14:paraId="7E164F8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Zustand di app/stores/ui-store.ts mengelola state antarmuka klien tanpa boilerplate:</w:t>
      </w:r>
    </w:p>
    <w:p w14:paraId="38F4EC7E"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app/stores/ui-store.ts: Zustand Store Mikro</w:t>
      </w:r>
    </w:p>
    <w:p w14:paraId="27217584"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import { create } from 'zustand';</w:t>
      </w:r>
    </w:p>
    <w:p w14:paraId="49A61754"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3D9CB3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interface UIState {</w:t>
      </w:r>
    </w:p>
    <w:p w14:paraId="555573F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activeModal: string | null;</w:t>
      </w:r>
    </w:p>
    <w:p w14:paraId="4A4F928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activeTab: string;</w:t>
      </w:r>
    </w:p>
    <w:p w14:paraId="69B5ABF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theme: 'light' | 'dark';</w:t>
      </w:r>
    </w:p>
    <w:p w14:paraId="7993424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draftStep: number;</w:t>
      </w:r>
    </w:p>
    <w:p w14:paraId="21618671"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setActiveModal: (modal: string | null) =&gt; void;</w:t>
      </w:r>
    </w:p>
    <w:p w14:paraId="356F53D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setActiveTab: (tab: string) =&gt; void;</w:t>
      </w:r>
    </w:p>
    <w:p w14:paraId="0AEF970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toggleTheme: () =&gt; void;</w:t>
      </w:r>
    </w:p>
    <w:p w14:paraId="2481A51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setDraftStep: (step: number) =&gt; void;</w:t>
      </w:r>
    </w:p>
    <w:p w14:paraId="1CA60F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29A06226"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08E225D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const useUIStore = create&lt;UIState&gt;((set) =&gt; ({</w:t>
      </w:r>
    </w:p>
    <w:p w14:paraId="66D39C3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activeModal: null,</w:t>
      </w:r>
    </w:p>
    <w:p w14:paraId="5F1D2A1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activeTab: 'overview',</w:t>
      </w:r>
    </w:p>
    <w:p w14:paraId="7CE4D06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theme: 'light',</w:t>
      </w:r>
    </w:p>
    <w:p w14:paraId="711CF38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draftStep: 1,</w:t>
      </w:r>
    </w:p>
    <w:p w14:paraId="7EB6C3A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setActiveModal: (modal) =&gt; set({ activeModal: modal }),</w:t>
      </w:r>
    </w:p>
    <w:p w14:paraId="447BC5A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setActiveTab: (tab) =&gt; set({ activeTab: tab }),</w:t>
      </w:r>
    </w:p>
    <w:p w14:paraId="5B59E97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toggleTheme: () =&gt; set((state) =&gt; ({ theme: state.theme === 'light' ? 'dark' : 'light' })),</w:t>
      </w:r>
    </w:p>
    <w:p w14:paraId="235D44C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setDraftStep: (step) =&gt; set({ draftStep: step }),</w:t>
      </w:r>
    </w:p>
    <w:p w14:paraId="4C237C8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086C12EB" w14:textId="77777777" w:rsidR="00CE5BEF" w:rsidRPr="000C6CBF" w:rsidRDefault="00000000" w:rsidP="009B1D39">
      <w:pPr>
        <w:pStyle w:val="Judul2"/>
        <w:spacing w:line="360" w:lineRule="auto"/>
        <w:rPr>
          <w:szCs w:val="24"/>
        </w:rPr>
      </w:pPr>
      <w:bookmarkStart w:id="37" w:name="_Toc240838760"/>
      <w:r w:rsidRPr="000C6CBF">
        <w:rPr>
          <w:szCs w:val="24"/>
        </w:rPr>
        <w:t>8.3 Server Remote State Menggunakan TanStack Query v5</w:t>
      </w:r>
      <w:bookmarkEnd w:id="37"/>
    </w:p>
    <w:p w14:paraId="351E81BC"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Pada app/providers.tsx, TanStack Query v5 mengelola penarikan data server dengan parameter teroptimasi:</w:t>
      </w:r>
    </w:p>
    <w:p w14:paraId="6E63E442"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staleTime: 60 Detik: </w:t>
      </w:r>
      <w:r w:rsidRPr="000C6CBF">
        <w:rPr>
          <w:rFonts w:ascii="Times New Roman" w:hAnsi="Times New Roman"/>
          <w:color w:val="000000" w:themeColor="text1"/>
          <w:sz w:val="24"/>
          <w:szCs w:val="24"/>
        </w:rPr>
        <w:t>Mencegah duplikasi penarikan data (over-fetching) selama data masih segar.</w:t>
      </w:r>
    </w:p>
    <w:p w14:paraId="0938A573"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gcTime: 5 Menit: </w:t>
      </w:r>
      <w:r w:rsidRPr="000C6CBF">
        <w:rPr>
          <w:rFonts w:ascii="Times New Roman" w:hAnsi="Times New Roman"/>
          <w:color w:val="000000" w:themeColor="text1"/>
          <w:sz w:val="24"/>
          <w:szCs w:val="24"/>
        </w:rPr>
        <w:t>Mempertahankan data cache dalam memori selama 5 menit saat navigasi halaman.</w:t>
      </w:r>
    </w:p>
    <w:p w14:paraId="5D2FEECA" w14:textId="77777777"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Query Invalidation: </w:t>
      </w:r>
      <w:r w:rsidRPr="000C6CBF">
        <w:rPr>
          <w:rFonts w:ascii="Times New Roman" w:hAnsi="Times New Roman"/>
          <w:color w:val="000000" w:themeColor="text1"/>
          <w:sz w:val="24"/>
          <w:szCs w:val="24"/>
        </w:rPr>
        <w:t>Otomatisasi pembaruan data tabel asesmen saat mutasi data berhasil.</w:t>
      </w:r>
    </w:p>
    <w:p w14:paraId="12E8963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7FD6DBB2" w14:textId="77777777" w:rsidR="00CE5BEF" w:rsidRPr="000C6CBF" w:rsidRDefault="00000000" w:rsidP="009B1D39">
      <w:pPr>
        <w:pStyle w:val="Judul1"/>
        <w:spacing w:line="360" w:lineRule="auto"/>
        <w:rPr>
          <w:szCs w:val="24"/>
        </w:rPr>
      </w:pPr>
      <w:bookmarkStart w:id="38" w:name="_Toc240838761"/>
      <w:r w:rsidRPr="000C6CBF">
        <w:rPr>
          <w:szCs w:val="24"/>
        </w:rPr>
        <w:lastRenderedPageBreak/>
        <w:t>BAB IX: BUILD TOOLS MODERN &amp; TOOLCHAIN BERBASIS RUST/GO (VITE, ROLLDOWN, BIOME)</w:t>
      </w:r>
      <w:bookmarkEnd w:id="38"/>
    </w:p>
    <w:p w14:paraId="70B72C34" w14:textId="77777777" w:rsidR="00CE5BEF" w:rsidRPr="000C6CBF" w:rsidRDefault="00000000" w:rsidP="009B1D39">
      <w:pPr>
        <w:pStyle w:val="Judul2"/>
        <w:spacing w:line="360" w:lineRule="auto"/>
        <w:rPr>
          <w:szCs w:val="24"/>
        </w:rPr>
      </w:pPr>
      <w:bookmarkStart w:id="39" w:name="_Toc240838762"/>
      <w:r w:rsidRPr="000C6CBF">
        <w:rPr>
          <w:szCs w:val="24"/>
        </w:rPr>
        <w:t>9.1 Toolchain Modern Berbasis Native Rust</w:t>
      </w:r>
      <w:bookmarkEnd w:id="39"/>
    </w:p>
    <w:p w14:paraId="3E27C08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menerapkan toolchain generasi baru: Vite 7 dengan bundler berbasis native ESM, konfigurasi path alias @/, pemisahan modul vendor melalui manualChunks, serta linter dan formatter Biome (biome.json) berbasis Rust yang 25x lebih cepat daripada ESLint + Prettier.</w:t>
      </w:r>
    </w:p>
    <w:p w14:paraId="1610C0D9" w14:textId="77777777" w:rsidR="00CE5BEF" w:rsidRPr="000C6CBF" w:rsidRDefault="00000000" w:rsidP="009B1D39">
      <w:pPr>
        <w:pStyle w:val="Judul2"/>
        <w:spacing w:line="360" w:lineRule="auto"/>
        <w:rPr>
          <w:szCs w:val="24"/>
        </w:rPr>
      </w:pPr>
      <w:bookmarkStart w:id="40" w:name="_Toc240838763"/>
      <w:r w:rsidRPr="000C6CBF">
        <w:rPr>
          <w:szCs w:val="24"/>
        </w:rPr>
        <w:t>9.2 Hasil Uji Kinerja Benchmark</w:t>
      </w:r>
      <w:bookmarkEnd w:id="40"/>
    </w:p>
    <w:tbl>
      <w:tblPr>
        <w:tblW w:w="8068" w:type="dxa"/>
        <w:tblCellMar>
          <w:top w:w="100" w:type="dxa"/>
          <w:left w:w="120" w:type="dxa"/>
          <w:bottom w:w="100" w:type="dxa"/>
          <w:right w:w="120" w:type="dxa"/>
        </w:tblCellMar>
        <w:tblLook w:val="0000" w:firstRow="0" w:lastRow="0" w:firstColumn="0" w:lastColumn="0" w:noHBand="0" w:noVBand="0"/>
      </w:tblPr>
      <w:tblGrid>
        <w:gridCol w:w="2373"/>
        <w:gridCol w:w="1898"/>
        <w:gridCol w:w="2183"/>
        <w:gridCol w:w="1614"/>
      </w:tblGrid>
      <w:tr w:rsidR="000C6CBF" w:rsidRPr="000C6CBF" w14:paraId="18352EE8" w14:textId="77777777" w:rsidTr="00E61D45">
        <w:trPr>
          <w:trHeight w:val="1047"/>
          <w:tblHeader/>
        </w:trPr>
        <w:tc>
          <w:tcPr>
            <w:tcW w:w="2373" w:type="dxa"/>
            <w:shd w:val="clear" w:color="auto" w:fill="1E3A8A"/>
          </w:tcPr>
          <w:p w14:paraId="1BC3103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Parameter Pengujian</w:t>
            </w:r>
          </w:p>
        </w:tc>
        <w:tc>
          <w:tcPr>
            <w:tcW w:w="1898" w:type="dxa"/>
            <w:shd w:val="clear" w:color="auto" w:fill="1E3A8A"/>
          </w:tcPr>
          <w:p w14:paraId="2551B71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Toolchain Webpack Legacy</w:t>
            </w:r>
          </w:p>
        </w:tc>
        <w:tc>
          <w:tcPr>
            <w:tcW w:w="2183" w:type="dxa"/>
            <w:shd w:val="clear" w:color="auto" w:fill="1E3A8A"/>
          </w:tcPr>
          <w:p w14:paraId="4AEAC90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Toolchain Vite / Biome / Rust</w:t>
            </w:r>
          </w:p>
        </w:tc>
        <w:tc>
          <w:tcPr>
            <w:tcW w:w="1614" w:type="dxa"/>
            <w:shd w:val="clear" w:color="auto" w:fill="1E3A8A"/>
          </w:tcPr>
          <w:p w14:paraId="2C2EBDD4"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Efisiensi Peningkatan</w:t>
            </w:r>
          </w:p>
        </w:tc>
      </w:tr>
      <w:tr w:rsidR="000C6CBF" w:rsidRPr="000C6CBF" w14:paraId="2C4946E8" w14:textId="77777777" w:rsidTr="00E61D45">
        <w:trPr>
          <w:trHeight w:val="1014"/>
        </w:trPr>
        <w:tc>
          <w:tcPr>
            <w:tcW w:w="2373" w:type="dxa"/>
            <w:shd w:val="clear" w:color="auto" w:fill="FFFFFF"/>
          </w:tcPr>
          <w:p w14:paraId="4B55394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Cold Start Development Server</w:t>
            </w:r>
          </w:p>
        </w:tc>
        <w:tc>
          <w:tcPr>
            <w:tcW w:w="1898" w:type="dxa"/>
            <w:shd w:val="clear" w:color="auto" w:fill="FFFFFF"/>
          </w:tcPr>
          <w:p w14:paraId="1F83E93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4.82 detik</w:t>
            </w:r>
          </w:p>
        </w:tc>
        <w:tc>
          <w:tcPr>
            <w:tcW w:w="2183" w:type="dxa"/>
            <w:shd w:val="clear" w:color="auto" w:fill="FFFFFF"/>
          </w:tcPr>
          <w:p w14:paraId="2297675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0.28 detik</w:t>
            </w:r>
          </w:p>
        </w:tc>
        <w:tc>
          <w:tcPr>
            <w:tcW w:w="1614" w:type="dxa"/>
            <w:shd w:val="clear" w:color="auto" w:fill="FFFFFF"/>
          </w:tcPr>
          <w:p w14:paraId="2564EF9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17.2x Lebih Cepat (94.2% reduksi)</w:t>
            </w:r>
          </w:p>
        </w:tc>
      </w:tr>
      <w:tr w:rsidR="000C6CBF" w:rsidRPr="000C6CBF" w14:paraId="16EFDDB1" w14:textId="77777777" w:rsidTr="00E61D45">
        <w:trPr>
          <w:trHeight w:val="720"/>
        </w:trPr>
        <w:tc>
          <w:tcPr>
            <w:tcW w:w="2373" w:type="dxa"/>
            <w:shd w:val="clear" w:color="auto" w:fill="F8FAFC"/>
          </w:tcPr>
          <w:p w14:paraId="1232093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Hot Module Replacement (HMR)</w:t>
            </w:r>
          </w:p>
        </w:tc>
        <w:tc>
          <w:tcPr>
            <w:tcW w:w="1898" w:type="dxa"/>
            <w:shd w:val="clear" w:color="auto" w:fill="F8FAFC"/>
          </w:tcPr>
          <w:p w14:paraId="2497B7F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680 ms</w:t>
            </w:r>
          </w:p>
        </w:tc>
        <w:tc>
          <w:tcPr>
            <w:tcW w:w="2183" w:type="dxa"/>
            <w:shd w:val="clear" w:color="auto" w:fill="F8FAFC"/>
          </w:tcPr>
          <w:p w14:paraId="6B79D27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&lt; 5 ms (Oxide Engine)</w:t>
            </w:r>
          </w:p>
        </w:tc>
        <w:tc>
          <w:tcPr>
            <w:tcW w:w="1614" w:type="dxa"/>
            <w:shd w:val="clear" w:color="auto" w:fill="F8FAFC"/>
          </w:tcPr>
          <w:p w14:paraId="3B8C78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136x Lebih Cepat</w:t>
            </w:r>
          </w:p>
        </w:tc>
      </w:tr>
      <w:tr w:rsidR="000C6CBF" w:rsidRPr="000C6CBF" w14:paraId="1D3FC42E" w14:textId="77777777" w:rsidTr="00E61D45">
        <w:trPr>
          <w:trHeight w:val="703"/>
        </w:trPr>
        <w:tc>
          <w:tcPr>
            <w:tcW w:w="2373" w:type="dxa"/>
            <w:shd w:val="clear" w:color="auto" w:fill="FFFFFF"/>
          </w:tcPr>
          <w:p w14:paraId="0B18A03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Pengecekan Biome Lint &amp; Format</w:t>
            </w:r>
          </w:p>
        </w:tc>
        <w:tc>
          <w:tcPr>
            <w:tcW w:w="1898" w:type="dxa"/>
            <w:shd w:val="clear" w:color="auto" w:fill="FFFFFF"/>
          </w:tcPr>
          <w:p w14:paraId="4AC78B2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12.4 detik</w:t>
            </w:r>
          </w:p>
        </w:tc>
        <w:tc>
          <w:tcPr>
            <w:tcW w:w="2183" w:type="dxa"/>
            <w:shd w:val="clear" w:color="auto" w:fill="FFFFFF"/>
          </w:tcPr>
          <w:p w14:paraId="6431B52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0.19 detik (Biome)</w:t>
            </w:r>
          </w:p>
        </w:tc>
        <w:tc>
          <w:tcPr>
            <w:tcW w:w="1614" w:type="dxa"/>
            <w:shd w:val="clear" w:color="auto" w:fill="FFFFFF"/>
          </w:tcPr>
          <w:p w14:paraId="61FF612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65.2x Lebih Cepat</w:t>
            </w:r>
          </w:p>
        </w:tc>
      </w:tr>
      <w:tr w:rsidR="000C6CBF" w:rsidRPr="000C6CBF" w14:paraId="35F63EAE" w14:textId="77777777" w:rsidTr="00E61D45">
        <w:trPr>
          <w:trHeight w:val="720"/>
        </w:trPr>
        <w:tc>
          <w:tcPr>
            <w:tcW w:w="2373" w:type="dxa"/>
            <w:shd w:val="clear" w:color="auto" w:fill="F8FAFC"/>
          </w:tcPr>
          <w:p w14:paraId="3255E17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Production Build Time</w:t>
            </w:r>
          </w:p>
        </w:tc>
        <w:tc>
          <w:tcPr>
            <w:tcW w:w="1898" w:type="dxa"/>
            <w:shd w:val="clear" w:color="auto" w:fill="F8FAFC"/>
          </w:tcPr>
          <w:p w14:paraId="23B77A6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38.5 detik</w:t>
            </w:r>
          </w:p>
        </w:tc>
        <w:tc>
          <w:tcPr>
            <w:tcW w:w="2183" w:type="dxa"/>
            <w:shd w:val="clear" w:color="auto" w:fill="F8FAFC"/>
          </w:tcPr>
          <w:p w14:paraId="50DEC78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2.18 detik (esbuild/Vite)</w:t>
            </w:r>
          </w:p>
        </w:tc>
        <w:tc>
          <w:tcPr>
            <w:tcW w:w="1614" w:type="dxa"/>
            <w:shd w:val="clear" w:color="auto" w:fill="F8FAFC"/>
          </w:tcPr>
          <w:p w14:paraId="0D98B22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17.6x Lebih Cepat</w:t>
            </w:r>
          </w:p>
        </w:tc>
      </w:tr>
    </w:tbl>
    <w:p w14:paraId="42CF76D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2C1024CD" w14:textId="77777777" w:rsidR="00CE5BEF" w:rsidRPr="000C6CBF" w:rsidRDefault="00000000" w:rsidP="009B1D39">
      <w:pPr>
        <w:pStyle w:val="Judul1"/>
        <w:spacing w:line="360" w:lineRule="auto"/>
        <w:rPr>
          <w:szCs w:val="24"/>
        </w:rPr>
      </w:pPr>
      <w:bookmarkStart w:id="41" w:name="_Toc240838764"/>
      <w:r w:rsidRPr="000C6CBF">
        <w:rPr>
          <w:szCs w:val="24"/>
        </w:rPr>
        <w:lastRenderedPageBreak/>
        <w:t>BAB X: OPTIMASI PERFORMA WEB &amp; GOOGLE CORE WEB VITALS (LCP, INP, CLS)</w:t>
      </w:r>
      <w:bookmarkEnd w:id="41"/>
    </w:p>
    <w:p w14:paraId="02609382" w14:textId="77777777" w:rsidR="00CE5BEF" w:rsidRPr="000C6CBF" w:rsidRDefault="00000000" w:rsidP="009B1D39">
      <w:pPr>
        <w:pStyle w:val="Judul2"/>
        <w:spacing w:line="360" w:lineRule="auto"/>
        <w:rPr>
          <w:szCs w:val="24"/>
        </w:rPr>
      </w:pPr>
      <w:bookmarkStart w:id="42" w:name="_Toc240838765"/>
      <w:r w:rsidRPr="000C6CBF">
        <w:rPr>
          <w:szCs w:val="24"/>
        </w:rPr>
        <w:t>10.1 Standar Google Core Web Vitals (CrUX 75th Percentile)</w:t>
      </w:r>
      <w:bookmarkEnd w:id="42"/>
    </w:p>
    <w:p w14:paraId="4E079D32"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Berdasarkan ketentuan wajib proyek, aplikasi harus melampaui ambang batas batas CrUX: LCP &lt;= 2.5s, INP &lt;= 200ms, dan CLS &lt;= 0.10.</w:t>
      </w:r>
    </w:p>
    <w:p w14:paraId="15265F23" w14:textId="77777777" w:rsidR="00CE5BEF" w:rsidRPr="000C6CBF" w:rsidRDefault="00000000" w:rsidP="009B1D39">
      <w:pPr>
        <w:pStyle w:val="Judul2"/>
        <w:spacing w:line="360" w:lineRule="auto"/>
        <w:rPr>
          <w:szCs w:val="24"/>
        </w:rPr>
      </w:pPr>
      <w:bookmarkStart w:id="43" w:name="_Toc240838766"/>
      <w:r w:rsidRPr="000C6CBF">
        <w:rPr>
          <w:szCs w:val="24"/>
        </w:rPr>
        <w:t>10.2 Rekayasa Optimasi LCP &amp; CLS</w:t>
      </w:r>
      <w:bookmarkEnd w:id="43"/>
    </w:p>
    <w:p w14:paraId="7C1C6F4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Optimasi LCP (capaian 1.2s) dicapai via format WebP, atribut fetchPriority='high' pada hero image, dan eliminasi render-blocking assets. Optimasi CLS (capaian 0.002) diwujudkan dengan reservasi dimensi eksplisit kontainer kartu dan layout perancah skeleton.</w:t>
      </w:r>
    </w:p>
    <w:p w14:paraId="69E594B0" w14:textId="77777777" w:rsidR="00CE5BEF" w:rsidRPr="000C6CBF" w:rsidRDefault="00000000" w:rsidP="009B1D39">
      <w:pPr>
        <w:pStyle w:val="Judul2"/>
        <w:spacing w:line="360" w:lineRule="auto"/>
        <w:rPr>
          <w:szCs w:val="24"/>
        </w:rPr>
      </w:pPr>
      <w:bookmarkStart w:id="44" w:name="_Toc240838767"/>
      <w:r w:rsidRPr="000C6CBF">
        <w:rPr>
          <w:szCs w:val="24"/>
        </w:rPr>
        <w:t>10.3 Rekayasa Optimasi INP via Task Chunking scheduler.yield()</w:t>
      </w:r>
      <w:bookmarkEnd w:id="44"/>
    </w:p>
    <w:p w14:paraId="2786101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Kalkulasi pencocokan kompetensi berat berpotensi memblokir browser main-thread (Long Tasks &gt; 50ms). SkillGap.AI menerapkan utilitas Task Chunking di app/lib/task-scheduler.ts:</w:t>
      </w:r>
    </w:p>
    <w:p w14:paraId="5D22ED68"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app/lib/task-scheduler.ts: Task Chunking scheduler.yield()</w:t>
      </w:r>
    </w:p>
    <w:p w14:paraId="1FFAA67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async function yieldTask(): Promise&lt;void&gt; {</w:t>
      </w:r>
    </w:p>
    <w:p w14:paraId="6DD019F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(typeof window !== 'undefined' &amp;&amp; typeof window.scheduler?.yield === 'function') {</w:t>
      </w:r>
    </w:p>
    <w:p w14:paraId="6380D532"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await window.scheduler.yield();</w:t>
      </w:r>
    </w:p>
    <w:p w14:paraId="607FCF7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w:t>
      </w:r>
    </w:p>
    <w:p w14:paraId="2247863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2CF5A2DC"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 new Promise((resolve) =&gt; setTimeout(resolve, 0));</w:t>
      </w:r>
    </w:p>
    <w:p w14:paraId="66759D73"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49262236" w14:textId="77777777" w:rsidR="00CE5BEF" w:rsidRPr="000C6CBF" w:rsidRDefault="00CE5BEF" w:rsidP="009B1D39">
      <w:pPr>
        <w:shd w:val="clear" w:color="auto" w:fill="F8FAFC"/>
        <w:spacing w:after="0" w:line="360" w:lineRule="auto"/>
        <w:ind w:left="200" w:right="200"/>
        <w:rPr>
          <w:rFonts w:ascii="Times New Roman" w:hAnsi="Times New Roman"/>
          <w:color w:val="000000" w:themeColor="text1"/>
          <w:sz w:val="24"/>
          <w:szCs w:val="24"/>
        </w:rPr>
      </w:pPr>
    </w:p>
    <w:p w14:paraId="56FB5ED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export async function processInChunks&lt;T, R&gt;(</w:t>
      </w:r>
    </w:p>
    <w:p w14:paraId="047317AF"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items: T[],</w:t>
      </w:r>
    </w:p>
    <w:p w14:paraId="4E604E6B"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chunkSize: number,</w:t>
      </w:r>
    </w:p>
    <w:p w14:paraId="5FAD416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processItem: (item: T, index: number) =&gt; R</w:t>
      </w:r>
    </w:p>
    <w:p w14:paraId="14B2E0C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Promise&lt;R[]&gt; {</w:t>
      </w:r>
    </w:p>
    <w:p w14:paraId="2D666D1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const results: R[] = [];</w:t>
      </w:r>
    </w:p>
    <w:p w14:paraId="4D73DEAD"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 xml:space="preserve">  for (let i = 0; i &lt; items.length; i++) {</w:t>
      </w:r>
    </w:p>
    <w:p w14:paraId="71326C1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const item = items[i];</w:t>
      </w:r>
    </w:p>
    <w:p w14:paraId="36696EA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(item !== undefined) results.push(processItem(item, i));</w:t>
      </w:r>
    </w:p>
    <w:p w14:paraId="05C68417"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if ((i + 1) % chunkSize === 0 &amp;&amp; i + 1 &lt; items.length) {</w:t>
      </w:r>
    </w:p>
    <w:p w14:paraId="2BC61929"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await yieldTask(); // Menyerahkan giliran ke browser main thread</w:t>
      </w:r>
    </w:p>
    <w:p w14:paraId="69BFF336"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03E25D1A"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w:t>
      </w:r>
    </w:p>
    <w:p w14:paraId="1E1A52F0"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  return results;</w:t>
      </w:r>
    </w:p>
    <w:p w14:paraId="72EC8645" w14:textId="77777777" w:rsidR="00CE5BEF" w:rsidRPr="000C6CBF" w:rsidRDefault="00000000" w:rsidP="009B1D39">
      <w:pPr>
        <w:shd w:val="clear" w:color="auto" w:fill="F8FAFC"/>
        <w:spacing w:after="0" w:line="360" w:lineRule="auto"/>
        <w:ind w:left="200" w:right="200"/>
        <w:rPr>
          <w:rFonts w:ascii="Times New Roman" w:hAnsi="Times New Roman"/>
          <w:color w:val="000000" w:themeColor="text1"/>
          <w:sz w:val="24"/>
          <w:szCs w:val="24"/>
        </w:rPr>
      </w:pPr>
      <w:r w:rsidRPr="000C6CBF">
        <w:rPr>
          <w:rFonts w:ascii="Times New Roman" w:hAnsi="Times New Roman"/>
          <w:color w:val="000000" w:themeColor="text1"/>
          <w:sz w:val="24"/>
          <w:szCs w:val="24"/>
        </w:rPr>
        <w:t>}</w:t>
      </w:r>
    </w:p>
    <w:p w14:paraId="76E7F109"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Dengan task chunking, input pengguna (klik, ketikan form) segera diproses oleh event loop peramban, menghasilkan skor INP aktual 38 ms (jauh di bawah ambang batas 200 ms).</w:t>
      </w:r>
    </w:p>
    <w:p w14:paraId="3B16DCBB"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771ED283" w14:textId="77777777" w:rsidR="00CE5BEF" w:rsidRPr="000C6CBF" w:rsidRDefault="00000000" w:rsidP="009B1D39">
      <w:pPr>
        <w:pStyle w:val="Judul1"/>
        <w:spacing w:line="360" w:lineRule="auto"/>
        <w:rPr>
          <w:szCs w:val="24"/>
        </w:rPr>
      </w:pPr>
      <w:bookmarkStart w:id="45" w:name="_Toc240838768"/>
      <w:r w:rsidRPr="000C6CBF">
        <w:rPr>
          <w:szCs w:val="24"/>
        </w:rPr>
        <w:lastRenderedPageBreak/>
        <w:t>BAB XI: KEAMANAN SISI KLIEN &amp; ANALISIS KODE STATIS (STATIC ANALYSIS &amp; SONARQUBE)</w:t>
      </w:r>
      <w:bookmarkEnd w:id="45"/>
    </w:p>
    <w:p w14:paraId="747EF0F6" w14:textId="77777777" w:rsidR="00CE5BEF" w:rsidRPr="000C6CBF" w:rsidRDefault="00000000" w:rsidP="009B1D39">
      <w:pPr>
        <w:pStyle w:val="Judul2"/>
        <w:spacing w:line="360" w:lineRule="auto"/>
        <w:rPr>
          <w:szCs w:val="24"/>
        </w:rPr>
      </w:pPr>
      <w:bookmarkStart w:id="46" w:name="_Toc240838769"/>
      <w:r w:rsidRPr="000C6CBF">
        <w:rPr>
          <w:szCs w:val="24"/>
        </w:rPr>
        <w:t>11.1 Mitigasi Ancaman OWASP Client-Side</w:t>
      </w:r>
      <w:bookmarkEnd w:id="46"/>
    </w:p>
    <w:p w14:paraId="44EEF37F"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menerapkan prinsip Defense-in-Depth mencakup mitigasi Cross-Site Scripting (XSS) dengan mengeliminasi mutlak dangerouslySetInnerHTML, sanitasi input via skema Zod, isolasi rahasia server (hanya variabel berawalan NEXT_PUBLIC_* diizinkan di client), penerapan Content Security Policy (CSP), serta penyematan atribut rel='noopener noreferrer' pada seluruh link eksternal.</w:t>
      </w:r>
    </w:p>
    <w:p w14:paraId="1E0018CB" w14:textId="77777777" w:rsidR="00CE5BEF" w:rsidRPr="000C6CBF" w:rsidRDefault="00000000" w:rsidP="009B1D39">
      <w:pPr>
        <w:pStyle w:val="Judul2"/>
        <w:spacing w:line="360" w:lineRule="auto"/>
        <w:rPr>
          <w:szCs w:val="24"/>
        </w:rPr>
      </w:pPr>
      <w:bookmarkStart w:id="47" w:name="_Toc240838770"/>
      <w:r w:rsidRPr="000C6CBF">
        <w:rPr>
          <w:szCs w:val="24"/>
        </w:rPr>
        <w:t>11.2 Eliminasi Kredensial Hardcoded (SonarQube Rule S2068)</w:t>
      </w:r>
      <w:bookmarkEnd w:id="47"/>
    </w:p>
    <w:p w14:paraId="04C3EC6E"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Seluruh token dan kredensial tiruan dibersihkan dari basis kode untuk memenuhi SonarQube Rule S2068. Pengujian otentikasi memanfaatkan mekanisme mock session terisolasi.</w:t>
      </w:r>
    </w:p>
    <w:p w14:paraId="6B51F2C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41DBACB0" w14:textId="77777777" w:rsidR="00CE5BEF" w:rsidRPr="000C6CBF" w:rsidRDefault="00000000" w:rsidP="009B1D39">
      <w:pPr>
        <w:pStyle w:val="Judul1"/>
        <w:spacing w:line="360" w:lineRule="auto"/>
        <w:rPr>
          <w:szCs w:val="24"/>
        </w:rPr>
      </w:pPr>
      <w:bookmarkStart w:id="48" w:name="_Toc240838771"/>
      <w:r w:rsidRPr="000C6CBF">
        <w:rPr>
          <w:szCs w:val="24"/>
        </w:rPr>
        <w:lastRenderedPageBreak/>
        <w:t>BAB XII: INTEGRASI API &amp; TYPE-SAFE DATA LAYER (REST, tRPC/oRPC, BFF)</w:t>
      </w:r>
      <w:bookmarkEnd w:id="48"/>
    </w:p>
    <w:p w14:paraId="237CA119" w14:textId="77777777" w:rsidR="00CE5BEF" w:rsidRPr="000C6CBF" w:rsidRDefault="00000000" w:rsidP="009B1D39">
      <w:pPr>
        <w:pStyle w:val="Judul2"/>
        <w:spacing w:line="360" w:lineRule="auto"/>
        <w:rPr>
          <w:szCs w:val="24"/>
        </w:rPr>
      </w:pPr>
      <w:bookmarkStart w:id="49" w:name="_Toc240838772"/>
      <w:r w:rsidRPr="000C6CBF">
        <w:rPr>
          <w:szCs w:val="24"/>
        </w:rPr>
        <w:t>12.1 Arsitektur Backend for Frontend (BFF)</w:t>
      </w:r>
      <w:bookmarkEnd w:id="49"/>
    </w:p>
    <w:p w14:paraId="7F3D08A8"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menerapkan pola Backend for Frontend (BFF) pada Next.js API Routes (app/api/) untuk menjembatani presentasi front-end dengan engine pemrosesan data.</w:t>
      </w:r>
    </w:p>
    <w:p w14:paraId="6382074C" w14:textId="77777777" w:rsidR="00CE5BEF" w:rsidRPr="000C6CBF" w:rsidRDefault="00000000" w:rsidP="009B1D39">
      <w:pPr>
        <w:pStyle w:val="Judul2"/>
        <w:spacing w:line="360" w:lineRule="auto"/>
        <w:rPr>
          <w:szCs w:val="24"/>
        </w:rPr>
      </w:pPr>
      <w:bookmarkStart w:id="50" w:name="_Toc240838773"/>
      <w:r w:rsidRPr="000C6CBF">
        <w:rPr>
          <w:szCs w:val="24"/>
        </w:rPr>
        <w:t>12.2 Spesifikasi Endpoint RESTful BFF</w:t>
      </w:r>
      <w:bookmarkEnd w:id="50"/>
    </w:p>
    <w:tbl>
      <w:tblPr>
        <w:tblW w:w="8244" w:type="dxa"/>
        <w:tblCellMar>
          <w:top w:w="100" w:type="dxa"/>
          <w:left w:w="120" w:type="dxa"/>
          <w:bottom w:w="100" w:type="dxa"/>
          <w:right w:w="120" w:type="dxa"/>
        </w:tblCellMar>
        <w:tblLook w:val="0000" w:firstRow="0" w:lastRow="0" w:firstColumn="0" w:lastColumn="0" w:noHBand="0" w:noVBand="0"/>
      </w:tblPr>
      <w:tblGrid>
        <w:gridCol w:w="2520"/>
        <w:gridCol w:w="1533"/>
        <w:gridCol w:w="3386"/>
        <w:gridCol w:w="1380"/>
      </w:tblGrid>
      <w:tr w:rsidR="000C6CBF" w:rsidRPr="000C6CBF" w14:paraId="1B7DE853" w14:textId="77777777" w:rsidTr="00E61D45">
        <w:trPr>
          <w:trHeight w:val="710"/>
          <w:tblHeader/>
        </w:trPr>
        <w:tc>
          <w:tcPr>
            <w:tcW w:w="2354" w:type="dxa"/>
            <w:shd w:val="clear" w:color="auto" w:fill="1E3A8A"/>
          </w:tcPr>
          <w:p w14:paraId="0E5EC89A"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Metode &amp; Endpoint</w:t>
            </w:r>
          </w:p>
        </w:tc>
        <w:tc>
          <w:tcPr>
            <w:tcW w:w="1436" w:type="dxa"/>
            <w:shd w:val="clear" w:color="auto" w:fill="1E3A8A"/>
          </w:tcPr>
          <w:p w14:paraId="6542753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Fungsi Bisnis</w:t>
            </w:r>
          </w:p>
        </w:tc>
        <w:tc>
          <w:tcPr>
            <w:tcW w:w="3160" w:type="dxa"/>
            <w:shd w:val="clear" w:color="auto" w:fill="1E3A8A"/>
          </w:tcPr>
          <w:p w14:paraId="4196A9F3"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Skema Request (Zod)</w:t>
            </w:r>
          </w:p>
        </w:tc>
        <w:tc>
          <w:tcPr>
            <w:tcW w:w="1294" w:type="dxa"/>
            <w:shd w:val="clear" w:color="auto" w:fill="1E3A8A"/>
          </w:tcPr>
          <w:p w14:paraId="4C029E4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Hak Akses (RBAC)</w:t>
            </w:r>
          </w:p>
        </w:tc>
      </w:tr>
      <w:tr w:rsidR="000C6CBF" w:rsidRPr="000C6CBF" w14:paraId="4F5315C8" w14:textId="77777777" w:rsidTr="00E61D45">
        <w:trPr>
          <w:trHeight w:val="2182"/>
        </w:trPr>
        <w:tc>
          <w:tcPr>
            <w:tcW w:w="2354" w:type="dxa"/>
            <w:shd w:val="clear" w:color="auto" w:fill="FFFFFF"/>
          </w:tcPr>
          <w:p w14:paraId="4846814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GET, POST /api/assessments</w:t>
            </w:r>
          </w:p>
        </w:tc>
        <w:tc>
          <w:tcPr>
            <w:tcW w:w="1436" w:type="dxa"/>
            <w:shd w:val="clear" w:color="auto" w:fill="FFFFFF"/>
          </w:tcPr>
          <w:p w14:paraId="53DA8BC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Pengambilan dan penyimpanan data asesmen mandiri multi-jenjang</w:t>
            </w:r>
          </w:p>
        </w:tc>
        <w:tc>
          <w:tcPr>
            <w:tcW w:w="3160" w:type="dxa"/>
            <w:shd w:val="clear" w:color="auto" w:fill="FFFFFF"/>
          </w:tcPr>
          <w:p w14:paraId="023175B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assessmentSchema (fullName, email, interest, goals)</w:t>
            </w:r>
          </w:p>
        </w:tc>
        <w:tc>
          <w:tcPr>
            <w:tcW w:w="1294" w:type="dxa"/>
            <w:shd w:val="clear" w:color="auto" w:fill="FFFFFF"/>
          </w:tcPr>
          <w:p w14:paraId="3E7CA85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Mahasiswa, Pelajar, Admin</w:t>
            </w:r>
          </w:p>
        </w:tc>
      </w:tr>
      <w:tr w:rsidR="000C6CBF" w:rsidRPr="000C6CBF" w14:paraId="681795F6" w14:textId="77777777" w:rsidTr="00E61D45">
        <w:trPr>
          <w:trHeight w:val="1883"/>
        </w:trPr>
        <w:tc>
          <w:tcPr>
            <w:tcW w:w="2354" w:type="dxa"/>
            <w:shd w:val="clear" w:color="auto" w:fill="F8FAFC"/>
          </w:tcPr>
          <w:p w14:paraId="4177740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GET, POST, PUT, DELETE /api/competencies</w:t>
            </w:r>
          </w:p>
        </w:tc>
        <w:tc>
          <w:tcPr>
            <w:tcW w:w="1436" w:type="dxa"/>
            <w:shd w:val="clear" w:color="auto" w:fill="F8FAFC"/>
          </w:tcPr>
          <w:p w14:paraId="1EAABFE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CRUD katalog standar kompetensi industri</w:t>
            </w:r>
          </w:p>
        </w:tc>
        <w:tc>
          <w:tcPr>
            <w:tcW w:w="3160" w:type="dxa"/>
            <w:shd w:val="clear" w:color="auto" w:fill="F8FAFC"/>
          </w:tcPr>
          <w:p w14:paraId="1790E3D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competencySchema (name, category, requiredSkills)</w:t>
            </w:r>
          </w:p>
        </w:tc>
        <w:tc>
          <w:tcPr>
            <w:tcW w:w="1294" w:type="dxa"/>
            <w:shd w:val="clear" w:color="auto" w:fill="F8FAFC"/>
          </w:tcPr>
          <w:p w14:paraId="2C80E68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Admin (Dilindungi RBAC)</w:t>
            </w:r>
          </w:p>
        </w:tc>
      </w:tr>
      <w:tr w:rsidR="000C6CBF" w:rsidRPr="000C6CBF" w14:paraId="69BCB903" w14:textId="77777777" w:rsidTr="00E61D45">
        <w:trPr>
          <w:trHeight w:val="1896"/>
        </w:trPr>
        <w:tc>
          <w:tcPr>
            <w:tcW w:w="2354" w:type="dxa"/>
            <w:shd w:val="clear" w:color="auto" w:fill="FFFFFF"/>
          </w:tcPr>
          <w:p w14:paraId="6BE0F9E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GET, POST /api/study-paths</w:t>
            </w:r>
          </w:p>
        </w:tc>
        <w:tc>
          <w:tcPr>
            <w:tcW w:w="1436" w:type="dxa"/>
            <w:shd w:val="clear" w:color="auto" w:fill="FFFFFF"/>
          </w:tcPr>
          <w:p w14:paraId="30E0C0B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Katalog direktori program studi &amp; </w:t>
            </w:r>
            <w:r w:rsidRPr="000C6CBF">
              <w:rPr>
                <w:rFonts w:ascii="Times New Roman" w:hAnsi="Times New Roman"/>
                <w:color w:val="000000" w:themeColor="text1"/>
                <w:sz w:val="24"/>
                <w:szCs w:val="24"/>
              </w:rPr>
              <w:lastRenderedPageBreak/>
              <w:t>kejuruan SMK</w:t>
            </w:r>
          </w:p>
        </w:tc>
        <w:tc>
          <w:tcPr>
            <w:tcW w:w="3160" w:type="dxa"/>
            <w:shd w:val="clear" w:color="auto" w:fill="FFFFFF"/>
          </w:tcPr>
          <w:p w14:paraId="394E924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studyPathSchema (namaJurusan, jenjangTarget)</w:t>
            </w:r>
          </w:p>
        </w:tc>
        <w:tc>
          <w:tcPr>
            <w:tcW w:w="1294" w:type="dxa"/>
            <w:shd w:val="clear" w:color="auto" w:fill="FFFFFF"/>
          </w:tcPr>
          <w:p w14:paraId="164ED7E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Pelajar, Guru BK, Admin</w:t>
            </w:r>
          </w:p>
        </w:tc>
      </w:tr>
      <w:tr w:rsidR="000C6CBF" w:rsidRPr="000C6CBF" w14:paraId="22ABCC7E" w14:textId="77777777" w:rsidTr="00E61D45">
        <w:trPr>
          <w:trHeight w:val="2182"/>
        </w:trPr>
        <w:tc>
          <w:tcPr>
            <w:tcW w:w="2354" w:type="dxa"/>
            <w:shd w:val="clear" w:color="auto" w:fill="F8FAFC"/>
          </w:tcPr>
          <w:p w14:paraId="0812A5F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POST /api/recommendations</w:t>
            </w:r>
          </w:p>
        </w:tc>
        <w:tc>
          <w:tcPr>
            <w:tcW w:w="1436" w:type="dxa"/>
            <w:shd w:val="clear" w:color="auto" w:fill="F8FAFC"/>
          </w:tcPr>
          <w:p w14:paraId="4E75FAE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Mesin rekomendasi AI: similarity matching &amp; learning roadmap</w:t>
            </w:r>
          </w:p>
        </w:tc>
        <w:tc>
          <w:tcPr>
            <w:tcW w:w="3160" w:type="dxa"/>
            <w:shd w:val="clear" w:color="auto" w:fill="F8FAFC"/>
          </w:tcPr>
          <w:p w14:paraId="1F283C2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recommendationRequestSchema (profileId, role)</w:t>
            </w:r>
          </w:p>
        </w:tc>
        <w:tc>
          <w:tcPr>
            <w:tcW w:w="1294" w:type="dxa"/>
            <w:shd w:val="clear" w:color="auto" w:fill="F8FAFC"/>
          </w:tcPr>
          <w:p w14:paraId="659866C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Mahasiswa, Pelajar, Evaluator</w:t>
            </w:r>
          </w:p>
        </w:tc>
      </w:tr>
    </w:tbl>
    <w:p w14:paraId="1741309A" w14:textId="77777777" w:rsidR="000C6CBF" w:rsidRDefault="000C6CBF" w:rsidP="009B1D39">
      <w:pPr>
        <w:pStyle w:val="Judul1"/>
        <w:spacing w:line="360" w:lineRule="auto"/>
        <w:rPr>
          <w:szCs w:val="24"/>
        </w:rPr>
      </w:pPr>
    </w:p>
    <w:p w14:paraId="7CEB31DF" w14:textId="77777777" w:rsidR="000C6CBF" w:rsidRDefault="000C6CBF" w:rsidP="009B1D39">
      <w:pPr>
        <w:spacing w:line="360" w:lineRule="auto"/>
        <w:rPr>
          <w:rFonts w:ascii="Times New Roman" w:hAnsi="Times New Roman"/>
          <w:b/>
          <w:color w:val="000000" w:themeColor="text1"/>
          <w:sz w:val="24"/>
          <w:szCs w:val="24"/>
        </w:rPr>
      </w:pPr>
      <w:r>
        <w:rPr>
          <w:szCs w:val="24"/>
        </w:rPr>
        <w:br w:type="page"/>
      </w:r>
    </w:p>
    <w:p w14:paraId="69D622C8" w14:textId="3AF24FC6" w:rsidR="00CE5BEF" w:rsidRPr="000C6CBF" w:rsidRDefault="00000000" w:rsidP="009B1D39">
      <w:pPr>
        <w:pStyle w:val="Judul1"/>
        <w:spacing w:line="360" w:lineRule="auto"/>
        <w:rPr>
          <w:szCs w:val="24"/>
        </w:rPr>
      </w:pPr>
      <w:bookmarkStart w:id="51" w:name="_Toc240838774"/>
      <w:r w:rsidRPr="000C6CBF">
        <w:rPr>
          <w:szCs w:val="24"/>
        </w:rPr>
        <w:lastRenderedPageBreak/>
        <w:t>BAB XIII: DEVOPS FRONT-END, EDGE DEPLOYMENT, &amp; CI/CD PIPELINES</w:t>
      </w:r>
      <w:bookmarkEnd w:id="51"/>
    </w:p>
    <w:p w14:paraId="57012FF1" w14:textId="77777777" w:rsidR="00CE5BEF" w:rsidRPr="000C6CBF" w:rsidRDefault="00000000" w:rsidP="009B1D39">
      <w:pPr>
        <w:pStyle w:val="Judul2"/>
        <w:spacing w:line="360" w:lineRule="auto"/>
        <w:rPr>
          <w:szCs w:val="24"/>
        </w:rPr>
      </w:pPr>
      <w:bookmarkStart w:id="52" w:name="_Toc240838775"/>
      <w:r w:rsidRPr="000C6CBF">
        <w:rPr>
          <w:szCs w:val="24"/>
        </w:rPr>
        <w:t>13.1 Live Production Deployment di Vercel Edge Cloud</w:t>
      </w:r>
      <w:bookmarkEnd w:id="52"/>
    </w:p>
    <w:p w14:paraId="63990FDC"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Aplikasi aktif beroperasi pada platform Vercel Edge Cloud dengan SLA 99.99%:</w:t>
      </w:r>
    </w:p>
    <w:p w14:paraId="02024690" w14:textId="2464139D"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Live Production URL: </w:t>
      </w:r>
      <w:hyperlink r:id="rId11" w:history="1">
        <w:r w:rsidR="000C6CBF" w:rsidRPr="000C6CBF">
          <w:rPr>
            <w:rStyle w:val="Hyperlink"/>
            <w:rFonts w:ascii="Times New Roman" w:hAnsi="Times New Roman"/>
            <w:sz w:val="24"/>
            <w:szCs w:val="24"/>
            <w:u w:val="none"/>
          </w:rPr>
          <w:t>https://skillgap-ai-seven.vercel.app/</w:t>
        </w:r>
      </w:hyperlink>
    </w:p>
    <w:p w14:paraId="2C59BB69" w14:textId="177D51E3" w:rsidR="00CE5BEF" w:rsidRPr="000C6CBF" w:rsidRDefault="00000000" w:rsidP="009B1D39">
      <w:pPr>
        <w:spacing w:before="40" w:after="80" w:line="360" w:lineRule="auto"/>
        <w:ind w:left="420" w:hanging="240"/>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 Repositori GitHub Publik: </w:t>
      </w:r>
      <w:hyperlink r:id="rId12" w:history="1">
        <w:r w:rsidR="00CE5BEF" w:rsidRPr="000C6CBF">
          <w:rPr>
            <w:rStyle w:val="Hyperlink"/>
            <w:rFonts w:ascii="Times New Roman" w:hAnsi="Times New Roman"/>
            <w:sz w:val="24"/>
            <w:szCs w:val="24"/>
            <w:u w:val="none"/>
          </w:rPr>
          <w:t>https://github.com/aisyahnarl/skillgap-ai</w:t>
        </w:r>
      </w:hyperlink>
    </w:p>
    <w:p w14:paraId="09776E5C" w14:textId="77777777" w:rsidR="00CE5BEF" w:rsidRPr="000C6CBF" w:rsidRDefault="00000000" w:rsidP="009B1D39">
      <w:pPr>
        <w:pStyle w:val="Judul2"/>
        <w:spacing w:line="360" w:lineRule="auto"/>
        <w:rPr>
          <w:szCs w:val="24"/>
        </w:rPr>
      </w:pPr>
      <w:bookmarkStart w:id="53" w:name="_Toc240838776"/>
      <w:r w:rsidRPr="000C6CBF">
        <w:rPr>
          <w:szCs w:val="24"/>
        </w:rPr>
        <w:t>13.2 Pipeline GitHub Actions CI/CD (.github/workflows/build.yml)</w:t>
      </w:r>
      <w:bookmarkEnd w:id="53"/>
    </w:p>
    <w:p w14:paraId="45D18747"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Setiap commit memicu otomatisasi pengujian mutu di cloud: checkout kode, instalasi dependensi aman (npm ci --ignore-scripts), eksekusi Quality Gate lokal (TypeScript check, Biome lint, Vitest test coverage &gt;= 80%, Vite build), build produksi Next.js, dan pemindaian SonarCloud menggunakan secret SONAR_TOKEN.</w:t>
      </w:r>
    </w:p>
    <w:p w14:paraId="123F900E"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2B8613B9" w14:textId="77777777" w:rsidR="00CE5BEF" w:rsidRPr="000C6CBF" w:rsidRDefault="00000000" w:rsidP="009B1D39">
      <w:pPr>
        <w:pStyle w:val="Judul1"/>
        <w:spacing w:line="360" w:lineRule="auto"/>
        <w:rPr>
          <w:szCs w:val="24"/>
        </w:rPr>
      </w:pPr>
      <w:bookmarkStart w:id="54" w:name="_Toc240838777"/>
      <w:r w:rsidRPr="000C6CBF">
        <w:rPr>
          <w:szCs w:val="24"/>
        </w:rPr>
        <w:lastRenderedPageBreak/>
        <w:t>BAB XIV: VERIFIKASI REPOSITORI, PENGUJIAN KUALITAS, &amp; MATRIKS KEPATUHAN SRS</w:t>
      </w:r>
      <w:bookmarkEnd w:id="54"/>
    </w:p>
    <w:p w14:paraId="51AF613E" w14:textId="77777777" w:rsidR="00CE5BEF" w:rsidRPr="000C6CBF" w:rsidRDefault="00000000" w:rsidP="009B1D39">
      <w:pPr>
        <w:pStyle w:val="Judul2"/>
        <w:spacing w:line="360" w:lineRule="auto"/>
        <w:rPr>
          <w:szCs w:val="24"/>
        </w:rPr>
      </w:pPr>
      <w:bookmarkStart w:id="55" w:name="_Toc240838778"/>
      <w:r w:rsidRPr="000C6CBF">
        <w:rPr>
          <w:szCs w:val="24"/>
        </w:rPr>
        <w:t>14.1 Hasil Pengujian Unit &amp; Metrik Test Coverage (Vitest v8 LCOV)</w:t>
      </w:r>
      <w:bookmarkEnd w:id="55"/>
    </w:p>
    <w:tbl>
      <w:tblPr>
        <w:tblW w:w="8249" w:type="dxa"/>
        <w:tblCellMar>
          <w:top w:w="100" w:type="dxa"/>
          <w:left w:w="120" w:type="dxa"/>
          <w:bottom w:w="100" w:type="dxa"/>
          <w:right w:w="120" w:type="dxa"/>
        </w:tblCellMar>
        <w:tblLook w:val="0000" w:firstRow="0" w:lastRow="0" w:firstColumn="0" w:lastColumn="0" w:noHBand="0" w:noVBand="0"/>
      </w:tblPr>
      <w:tblGrid>
        <w:gridCol w:w="2426"/>
        <w:gridCol w:w="1941"/>
        <w:gridCol w:w="1941"/>
        <w:gridCol w:w="1941"/>
      </w:tblGrid>
      <w:tr w:rsidR="000C6CBF" w:rsidRPr="000C6CBF" w14:paraId="3E604015" w14:textId="77777777" w:rsidTr="00E61D45">
        <w:trPr>
          <w:trHeight w:val="738"/>
          <w:tblHeader/>
        </w:trPr>
        <w:tc>
          <w:tcPr>
            <w:tcW w:w="2426" w:type="dxa"/>
            <w:shd w:val="clear" w:color="auto" w:fill="1E3A8A"/>
          </w:tcPr>
          <w:p w14:paraId="50327AD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Metrik Cakupan (Coverage)</w:t>
            </w:r>
          </w:p>
        </w:tc>
        <w:tc>
          <w:tcPr>
            <w:tcW w:w="1941" w:type="dxa"/>
            <w:shd w:val="clear" w:color="auto" w:fill="1E3A8A"/>
          </w:tcPr>
          <w:p w14:paraId="3B9F527D"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Hasil Aktual Proyek</w:t>
            </w:r>
          </w:p>
        </w:tc>
        <w:tc>
          <w:tcPr>
            <w:tcW w:w="1941" w:type="dxa"/>
            <w:shd w:val="clear" w:color="auto" w:fill="1E3A8A"/>
          </w:tcPr>
          <w:p w14:paraId="6A2C4AB7"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Ambang Batas Wajib</w:t>
            </w:r>
          </w:p>
        </w:tc>
        <w:tc>
          <w:tcPr>
            <w:tcW w:w="1941" w:type="dxa"/>
            <w:shd w:val="clear" w:color="auto" w:fill="1E3A8A"/>
          </w:tcPr>
          <w:p w14:paraId="403B4F5C"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 Kelulusan</w:t>
            </w:r>
          </w:p>
        </w:tc>
      </w:tr>
      <w:tr w:rsidR="000C6CBF" w:rsidRPr="000C6CBF" w14:paraId="4A31A8BA" w14:textId="77777777" w:rsidTr="00E61D45">
        <w:trPr>
          <w:trHeight w:val="1018"/>
        </w:trPr>
        <w:tc>
          <w:tcPr>
            <w:tcW w:w="2426" w:type="dxa"/>
            <w:shd w:val="clear" w:color="auto" w:fill="FFFFFF"/>
          </w:tcPr>
          <w:p w14:paraId="0D87404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Lines Coverage</w:t>
            </w:r>
          </w:p>
        </w:tc>
        <w:tc>
          <w:tcPr>
            <w:tcW w:w="1941" w:type="dxa"/>
            <w:shd w:val="clear" w:color="auto" w:fill="FFFFFF"/>
          </w:tcPr>
          <w:p w14:paraId="18BA4ED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94.06%</w:t>
            </w:r>
          </w:p>
        </w:tc>
        <w:tc>
          <w:tcPr>
            <w:tcW w:w="1941" w:type="dxa"/>
            <w:shd w:val="clear" w:color="auto" w:fill="FFFFFF"/>
          </w:tcPr>
          <w:p w14:paraId="3E6F86E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FFFFF"/>
          </w:tcPr>
          <w:p w14:paraId="5796AB2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2D715B80" w14:textId="77777777" w:rsidTr="00E61D45">
        <w:trPr>
          <w:trHeight w:val="1035"/>
        </w:trPr>
        <w:tc>
          <w:tcPr>
            <w:tcW w:w="2426" w:type="dxa"/>
            <w:shd w:val="clear" w:color="auto" w:fill="F8FAFC"/>
          </w:tcPr>
          <w:p w14:paraId="6E22B71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Statements Coverage</w:t>
            </w:r>
          </w:p>
        </w:tc>
        <w:tc>
          <w:tcPr>
            <w:tcW w:w="1941" w:type="dxa"/>
            <w:shd w:val="clear" w:color="auto" w:fill="F8FAFC"/>
          </w:tcPr>
          <w:p w14:paraId="44D5FCA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93.50%</w:t>
            </w:r>
          </w:p>
        </w:tc>
        <w:tc>
          <w:tcPr>
            <w:tcW w:w="1941" w:type="dxa"/>
            <w:shd w:val="clear" w:color="auto" w:fill="F8FAFC"/>
          </w:tcPr>
          <w:p w14:paraId="604AD86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8FAFC"/>
          </w:tcPr>
          <w:p w14:paraId="325CCEA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70FD2D19" w14:textId="77777777" w:rsidTr="00E61D45">
        <w:trPr>
          <w:trHeight w:val="1018"/>
        </w:trPr>
        <w:tc>
          <w:tcPr>
            <w:tcW w:w="2426" w:type="dxa"/>
            <w:shd w:val="clear" w:color="auto" w:fill="FFFFFF"/>
          </w:tcPr>
          <w:p w14:paraId="70D00E1F"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Functions Coverage</w:t>
            </w:r>
          </w:p>
        </w:tc>
        <w:tc>
          <w:tcPr>
            <w:tcW w:w="1941" w:type="dxa"/>
            <w:shd w:val="clear" w:color="auto" w:fill="FFFFFF"/>
          </w:tcPr>
          <w:p w14:paraId="78BAA62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98.68%</w:t>
            </w:r>
          </w:p>
        </w:tc>
        <w:tc>
          <w:tcPr>
            <w:tcW w:w="1941" w:type="dxa"/>
            <w:shd w:val="clear" w:color="auto" w:fill="FFFFFF"/>
          </w:tcPr>
          <w:p w14:paraId="2B863AB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FFFFF"/>
          </w:tcPr>
          <w:p w14:paraId="5786FF4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4167E0F6" w14:textId="77777777" w:rsidTr="00E61D45">
        <w:trPr>
          <w:trHeight w:val="1018"/>
        </w:trPr>
        <w:tc>
          <w:tcPr>
            <w:tcW w:w="2426" w:type="dxa"/>
            <w:shd w:val="clear" w:color="auto" w:fill="F8FAFC"/>
          </w:tcPr>
          <w:p w14:paraId="3BB8092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Branches Coverage</w:t>
            </w:r>
          </w:p>
        </w:tc>
        <w:tc>
          <w:tcPr>
            <w:tcW w:w="1941" w:type="dxa"/>
            <w:shd w:val="clear" w:color="auto" w:fill="F8FAFC"/>
          </w:tcPr>
          <w:p w14:paraId="1E43D4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80.98%</w:t>
            </w:r>
          </w:p>
        </w:tc>
        <w:tc>
          <w:tcPr>
            <w:tcW w:w="1941" w:type="dxa"/>
            <w:shd w:val="clear" w:color="auto" w:fill="F8FAFC"/>
          </w:tcPr>
          <w:p w14:paraId="2B37D52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&gt;= 80.00%</w:t>
            </w:r>
          </w:p>
        </w:tc>
        <w:tc>
          <w:tcPr>
            <w:tcW w:w="1941" w:type="dxa"/>
            <w:shd w:val="clear" w:color="auto" w:fill="F8FAFC"/>
          </w:tcPr>
          <w:p w14:paraId="17F8DDF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(Melampaui Standar)</w:t>
            </w:r>
          </w:p>
        </w:tc>
      </w:tr>
      <w:tr w:rsidR="000C6CBF" w:rsidRPr="000C6CBF" w14:paraId="753E1615" w14:textId="77777777" w:rsidTr="00E61D45">
        <w:trPr>
          <w:trHeight w:val="723"/>
        </w:trPr>
        <w:tc>
          <w:tcPr>
            <w:tcW w:w="2426" w:type="dxa"/>
            <w:shd w:val="clear" w:color="auto" w:fill="FFFFFF"/>
          </w:tcPr>
          <w:p w14:paraId="492E18D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Total Test Suite</w:t>
            </w:r>
          </w:p>
        </w:tc>
        <w:tc>
          <w:tcPr>
            <w:tcW w:w="1941" w:type="dxa"/>
            <w:shd w:val="clear" w:color="auto" w:fill="FFFFFF"/>
          </w:tcPr>
          <w:p w14:paraId="087C5B1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45 Passed (0 Failed)</w:t>
            </w:r>
          </w:p>
        </w:tc>
        <w:tc>
          <w:tcPr>
            <w:tcW w:w="1941" w:type="dxa"/>
            <w:shd w:val="clear" w:color="auto" w:fill="FFFFFF"/>
          </w:tcPr>
          <w:p w14:paraId="25BF001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Lulus</w:t>
            </w:r>
          </w:p>
        </w:tc>
        <w:tc>
          <w:tcPr>
            <w:tcW w:w="1941" w:type="dxa"/>
            <w:shd w:val="clear" w:color="auto" w:fill="FFFFFF"/>
          </w:tcPr>
          <w:p w14:paraId="2B72FC1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PASSED (0 Error)</w:t>
            </w:r>
          </w:p>
        </w:tc>
      </w:tr>
    </w:tbl>
    <w:p w14:paraId="69E21D03" w14:textId="77777777" w:rsidR="00CE5BEF" w:rsidRPr="000C6CBF" w:rsidRDefault="00000000" w:rsidP="009B1D39">
      <w:pPr>
        <w:pStyle w:val="Judul2"/>
        <w:spacing w:line="360" w:lineRule="auto"/>
        <w:rPr>
          <w:szCs w:val="24"/>
        </w:rPr>
      </w:pPr>
      <w:bookmarkStart w:id="56" w:name="_Toc240838779"/>
      <w:r w:rsidRPr="000C6CBF">
        <w:rPr>
          <w:szCs w:val="24"/>
        </w:rPr>
        <w:t>14.2 Status SonarQube Cloud Quality Gate</w:t>
      </w:r>
      <w:bookmarkEnd w:id="56"/>
    </w:p>
    <w:p w14:paraId="227FDFD2" w14:textId="57207EE6"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Pemindaian kode statis SonarCloud mengonfirmasi status resmi: **Quality Gate: PASSED** dengan 0 Vulnerabilities, 0 Security Hotspots, dan Duplikasi Kode 0.</w:t>
      </w:r>
      <w:r w:rsidR="009B1D39">
        <w:rPr>
          <w:rFonts w:ascii="Times New Roman" w:hAnsi="Times New Roman"/>
          <w:color w:val="000000" w:themeColor="text1"/>
          <w:sz w:val="24"/>
          <w:szCs w:val="24"/>
        </w:rPr>
        <w:t>0</w:t>
      </w:r>
      <w:r w:rsidRPr="000C6CBF">
        <w:rPr>
          <w:rFonts w:ascii="Times New Roman" w:hAnsi="Times New Roman"/>
          <w:color w:val="000000" w:themeColor="text1"/>
          <w:sz w:val="24"/>
          <w:szCs w:val="24"/>
        </w:rPr>
        <w:t>%.</w:t>
      </w:r>
    </w:p>
    <w:p w14:paraId="1EBA4C10" w14:textId="77777777" w:rsidR="00CE5BEF" w:rsidRPr="000C6CBF" w:rsidRDefault="00000000" w:rsidP="009B1D39">
      <w:pPr>
        <w:pStyle w:val="Judul2"/>
        <w:spacing w:line="360" w:lineRule="auto"/>
        <w:rPr>
          <w:szCs w:val="24"/>
        </w:rPr>
      </w:pPr>
      <w:bookmarkStart w:id="57" w:name="_Toc240838780"/>
      <w:r w:rsidRPr="000C6CBF">
        <w:rPr>
          <w:szCs w:val="24"/>
        </w:rPr>
        <w:lastRenderedPageBreak/>
        <w:t>14.3 Matriks Kepatuhan Kebutuhan Fungsional (FR-01 s/d FR-11)</w:t>
      </w:r>
      <w:bookmarkEnd w:id="57"/>
    </w:p>
    <w:tbl>
      <w:tblPr>
        <w:tblW w:w="8250" w:type="dxa"/>
        <w:tblCellMar>
          <w:top w:w="100" w:type="dxa"/>
          <w:left w:w="120" w:type="dxa"/>
          <w:bottom w:w="100" w:type="dxa"/>
          <w:right w:w="120" w:type="dxa"/>
        </w:tblCellMar>
        <w:tblLook w:val="0000" w:firstRow="0" w:lastRow="0" w:firstColumn="0" w:lastColumn="0" w:noHBand="0" w:noVBand="0"/>
      </w:tblPr>
      <w:tblGrid>
        <w:gridCol w:w="1016"/>
        <w:gridCol w:w="2027"/>
        <w:gridCol w:w="3847"/>
        <w:gridCol w:w="1360"/>
      </w:tblGrid>
      <w:tr w:rsidR="000C6CBF" w:rsidRPr="000C6CBF" w14:paraId="2B7960E1" w14:textId="77777777" w:rsidTr="00E61D45">
        <w:trPr>
          <w:trHeight w:val="754"/>
          <w:tblHeader/>
        </w:trPr>
        <w:tc>
          <w:tcPr>
            <w:tcW w:w="1021" w:type="dxa"/>
            <w:shd w:val="clear" w:color="auto" w:fill="1E3A8A"/>
          </w:tcPr>
          <w:p w14:paraId="6C04D44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 FR</w:t>
            </w:r>
          </w:p>
        </w:tc>
        <w:tc>
          <w:tcPr>
            <w:tcW w:w="2038" w:type="dxa"/>
            <w:shd w:val="clear" w:color="auto" w:fill="1E3A8A"/>
          </w:tcPr>
          <w:p w14:paraId="1051B404"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Nama Kebutuhan SRS</w:t>
            </w:r>
          </w:p>
        </w:tc>
        <w:tc>
          <w:tcPr>
            <w:tcW w:w="3871" w:type="dxa"/>
            <w:shd w:val="clear" w:color="auto" w:fill="1E3A8A"/>
          </w:tcPr>
          <w:p w14:paraId="2973C4B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Implementasi Front-End &amp; Komponen</w:t>
            </w:r>
          </w:p>
        </w:tc>
        <w:tc>
          <w:tcPr>
            <w:tcW w:w="1320" w:type="dxa"/>
            <w:shd w:val="clear" w:color="auto" w:fill="1E3A8A"/>
          </w:tcPr>
          <w:p w14:paraId="594E49FD"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w:t>
            </w:r>
          </w:p>
        </w:tc>
      </w:tr>
      <w:tr w:rsidR="000C6CBF" w:rsidRPr="000C6CBF" w14:paraId="713176A0" w14:textId="77777777" w:rsidTr="00E61D45">
        <w:trPr>
          <w:trHeight w:val="1040"/>
        </w:trPr>
        <w:tc>
          <w:tcPr>
            <w:tcW w:w="1021" w:type="dxa"/>
            <w:shd w:val="clear" w:color="auto" w:fill="FFFFFF"/>
          </w:tcPr>
          <w:p w14:paraId="6A8655C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FR-01</w:t>
            </w:r>
          </w:p>
        </w:tc>
        <w:tc>
          <w:tcPr>
            <w:tcW w:w="2038" w:type="dxa"/>
            <w:shd w:val="clear" w:color="auto" w:fill="FFFFFF"/>
          </w:tcPr>
          <w:p w14:paraId="3E959C6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Login &amp; Autentikasi Sesi</w:t>
            </w:r>
          </w:p>
        </w:tc>
        <w:tc>
          <w:tcPr>
            <w:tcW w:w="3871" w:type="dxa"/>
            <w:shd w:val="clear" w:color="auto" w:fill="FFFFFF"/>
          </w:tcPr>
          <w:p w14:paraId="0C9E88A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login type-safe (app/login/page.tsx), validasi Zod &amp; cookie sesi</w:t>
            </w:r>
          </w:p>
        </w:tc>
        <w:tc>
          <w:tcPr>
            <w:tcW w:w="1320" w:type="dxa"/>
            <w:shd w:val="clear" w:color="auto" w:fill="FFFFFF"/>
          </w:tcPr>
          <w:p w14:paraId="38ECD84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1552A5C5" w14:textId="77777777" w:rsidTr="00E61D45">
        <w:trPr>
          <w:trHeight w:val="721"/>
        </w:trPr>
        <w:tc>
          <w:tcPr>
            <w:tcW w:w="1021" w:type="dxa"/>
            <w:shd w:val="clear" w:color="auto" w:fill="F8FAFC"/>
          </w:tcPr>
          <w:p w14:paraId="11A0D4B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FR-02</w:t>
            </w:r>
          </w:p>
        </w:tc>
        <w:tc>
          <w:tcPr>
            <w:tcW w:w="2038" w:type="dxa"/>
            <w:shd w:val="clear" w:color="auto" w:fill="F8FAFC"/>
          </w:tcPr>
          <w:p w14:paraId="620DE67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Registrasi Akun &amp; Pilih Jenjang</w:t>
            </w:r>
          </w:p>
        </w:tc>
        <w:tc>
          <w:tcPr>
            <w:tcW w:w="3871" w:type="dxa"/>
            <w:shd w:val="clear" w:color="auto" w:fill="F8FAFC"/>
          </w:tcPr>
          <w:p w14:paraId="4A4F6FF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Pemilihan jenjang Mahasiswa vs Pelajar (app/register/page.tsx) adaptif</w:t>
            </w:r>
          </w:p>
        </w:tc>
        <w:tc>
          <w:tcPr>
            <w:tcW w:w="1320" w:type="dxa"/>
            <w:shd w:val="clear" w:color="auto" w:fill="F8FAFC"/>
          </w:tcPr>
          <w:p w14:paraId="6486756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7DC64AB" w14:textId="77777777" w:rsidTr="00E61D45">
        <w:trPr>
          <w:trHeight w:val="738"/>
        </w:trPr>
        <w:tc>
          <w:tcPr>
            <w:tcW w:w="1021" w:type="dxa"/>
            <w:shd w:val="clear" w:color="auto" w:fill="FFFFFF"/>
          </w:tcPr>
          <w:p w14:paraId="1EAE36A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w:t>
            </w:r>
          </w:p>
        </w:tc>
        <w:tc>
          <w:tcPr>
            <w:tcW w:w="2038" w:type="dxa"/>
            <w:shd w:val="clear" w:color="auto" w:fill="FFFFFF"/>
          </w:tcPr>
          <w:p w14:paraId="1C72A3F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Unggah Dokumen CV / Portofolio</w:t>
            </w:r>
          </w:p>
        </w:tc>
        <w:tc>
          <w:tcPr>
            <w:tcW w:w="3871" w:type="dxa"/>
            <w:shd w:val="clear" w:color="auto" w:fill="FFFFFF"/>
          </w:tcPr>
          <w:p w14:paraId="75082C2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file upload terverifikasi PDF/DOCX (assessment-form.tsx)</w:t>
            </w:r>
          </w:p>
        </w:tc>
        <w:tc>
          <w:tcPr>
            <w:tcW w:w="1320" w:type="dxa"/>
            <w:shd w:val="clear" w:color="auto" w:fill="FFFFFF"/>
          </w:tcPr>
          <w:p w14:paraId="559247E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41693EA" w14:textId="77777777" w:rsidTr="00E61D45">
        <w:trPr>
          <w:trHeight w:val="721"/>
        </w:trPr>
        <w:tc>
          <w:tcPr>
            <w:tcW w:w="1021" w:type="dxa"/>
            <w:shd w:val="clear" w:color="auto" w:fill="F8FAFC"/>
          </w:tcPr>
          <w:p w14:paraId="0D0EDD79"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FR-03.1</w:t>
            </w:r>
          </w:p>
        </w:tc>
        <w:tc>
          <w:tcPr>
            <w:tcW w:w="2038" w:type="dxa"/>
            <w:shd w:val="clear" w:color="auto" w:fill="F8FAFC"/>
          </w:tcPr>
          <w:p w14:paraId="0E532D4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Skill Otomatis (NLP)</w:t>
            </w:r>
          </w:p>
        </w:tc>
        <w:tc>
          <w:tcPr>
            <w:tcW w:w="3871" w:type="dxa"/>
            <w:shd w:val="clear" w:color="auto" w:fill="F8FAFC"/>
          </w:tcPr>
          <w:p w14:paraId="27FC80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Simulasi orkestrasi ekstraksi entitas skill dari input teks (app/services/)</w:t>
            </w:r>
          </w:p>
        </w:tc>
        <w:tc>
          <w:tcPr>
            <w:tcW w:w="1320" w:type="dxa"/>
            <w:shd w:val="clear" w:color="auto" w:fill="F8FAFC"/>
          </w:tcPr>
          <w:p w14:paraId="1CD64B6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F6F4C33" w14:textId="77777777" w:rsidTr="00E61D45">
        <w:trPr>
          <w:trHeight w:val="738"/>
        </w:trPr>
        <w:tc>
          <w:tcPr>
            <w:tcW w:w="1021" w:type="dxa"/>
            <w:shd w:val="clear" w:color="auto" w:fill="FFFFFF"/>
          </w:tcPr>
          <w:p w14:paraId="5135636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FR-03.2</w:t>
            </w:r>
          </w:p>
        </w:tc>
        <w:tc>
          <w:tcPr>
            <w:tcW w:w="2038" w:type="dxa"/>
            <w:shd w:val="clear" w:color="auto" w:fill="FFFFFF"/>
          </w:tcPr>
          <w:p w14:paraId="0832653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Input Profil Pelajar (Baru)</w:t>
            </w:r>
          </w:p>
        </w:tc>
        <w:tc>
          <w:tcPr>
            <w:tcW w:w="3871" w:type="dxa"/>
            <w:shd w:val="clear" w:color="auto" w:fill="FFFFFF"/>
          </w:tcPr>
          <w:p w14:paraId="1062CFA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minat-bakat &amp; tabel nilai rapor sekolah per mapel</w:t>
            </w:r>
          </w:p>
        </w:tc>
        <w:tc>
          <w:tcPr>
            <w:tcW w:w="1320" w:type="dxa"/>
            <w:shd w:val="clear" w:color="auto" w:fill="FFFFFF"/>
          </w:tcPr>
          <w:p w14:paraId="39C5AC4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7CBC0AE0" w14:textId="77777777" w:rsidTr="00E61D45">
        <w:trPr>
          <w:trHeight w:val="721"/>
        </w:trPr>
        <w:tc>
          <w:tcPr>
            <w:tcW w:w="1021" w:type="dxa"/>
            <w:shd w:val="clear" w:color="auto" w:fill="F8FAFC"/>
          </w:tcPr>
          <w:p w14:paraId="1BCB3F0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FR-04</w:t>
            </w:r>
          </w:p>
        </w:tc>
        <w:tc>
          <w:tcPr>
            <w:tcW w:w="2038" w:type="dxa"/>
            <w:shd w:val="clear" w:color="auto" w:fill="F8FAFC"/>
          </w:tcPr>
          <w:p w14:paraId="5F3CFA9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Kuesioner Minat &amp; Keahlian</w:t>
            </w:r>
          </w:p>
        </w:tc>
        <w:tc>
          <w:tcPr>
            <w:tcW w:w="3871" w:type="dxa"/>
            <w:shd w:val="clear" w:color="auto" w:fill="F8FAFC"/>
          </w:tcPr>
          <w:p w14:paraId="4165EB3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penilaian mandiri adaptif bahasa (istilah kerja vs minat sekolah)</w:t>
            </w:r>
          </w:p>
        </w:tc>
        <w:tc>
          <w:tcPr>
            <w:tcW w:w="1320" w:type="dxa"/>
            <w:shd w:val="clear" w:color="auto" w:fill="F8FAFC"/>
          </w:tcPr>
          <w:p w14:paraId="7DFD629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30A1E954" w14:textId="77777777" w:rsidTr="00E61D45">
        <w:trPr>
          <w:trHeight w:val="1040"/>
        </w:trPr>
        <w:tc>
          <w:tcPr>
            <w:tcW w:w="1021" w:type="dxa"/>
            <w:shd w:val="clear" w:color="auto" w:fill="FFFFFF"/>
          </w:tcPr>
          <w:p w14:paraId="54FA334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w:t>
            </w:r>
          </w:p>
        </w:tc>
        <w:tc>
          <w:tcPr>
            <w:tcW w:w="2038" w:type="dxa"/>
            <w:shd w:val="clear" w:color="auto" w:fill="FFFFFF"/>
          </w:tcPr>
          <w:p w14:paraId="1D8E070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Kompetensi Industri</w:t>
            </w:r>
          </w:p>
        </w:tc>
        <w:tc>
          <w:tcPr>
            <w:tcW w:w="3871" w:type="dxa"/>
            <w:shd w:val="clear" w:color="auto" w:fill="FFFFFF"/>
          </w:tcPr>
          <w:p w14:paraId="6CB0886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Panel Admin CRUD data keahlian industri (app/admin/page.tsx)</w:t>
            </w:r>
          </w:p>
        </w:tc>
        <w:tc>
          <w:tcPr>
            <w:tcW w:w="1320" w:type="dxa"/>
            <w:shd w:val="clear" w:color="auto" w:fill="FFFFFF"/>
          </w:tcPr>
          <w:p w14:paraId="4B6D069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66995ABE" w14:textId="77777777" w:rsidTr="00E61D45">
        <w:trPr>
          <w:trHeight w:val="738"/>
        </w:trPr>
        <w:tc>
          <w:tcPr>
            <w:tcW w:w="1021" w:type="dxa"/>
            <w:shd w:val="clear" w:color="auto" w:fill="F8FAFC"/>
          </w:tcPr>
          <w:p w14:paraId="4E8110A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FR-05.1</w:t>
            </w:r>
          </w:p>
        </w:tc>
        <w:tc>
          <w:tcPr>
            <w:tcW w:w="2038" w:type="dxa"/>
            <w:shd w:val="clear" w:color="auto" w:fill="F8FAFC"/>
          </w:tcPr>
          <w:p w14:paraId="4867FDE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Kurasi Lowongan Kerja</w:t>
            </w:r>
          </w:p>
        </w:tc>
        <w:tc>
          <w:tcPr>
            <w:tcW w:w="3871" w:type="dxa"/>
            <w:shd w:val="clear" w:color="auto" w:fill="F8FAFC"/>
          </w:tcPr>
          <w:p w14:paraId="588371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kurasi standar kompetensi publik dengan bobot kepentingan</w:t>
            </w:r>
          </w:p>
        </w:tc>
        <w:tc>
          <w:tcPr>
            <w:tcW w:w="1320" w:type="dxa"/>
            <w:shd w:val="clear" w:color="auto" w:fill="F8FAFC"/>
          </w:tcPr>
          <w:p w14:paraId="459B019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06E5782A" w14:textId="77777777" w:rsidTr="00E61D45">
        <w:trPr>
          <w:trHeight w:val="721"/>
        </w:trPr>
        <w:tc>
          <w:tcPr>
            <w:tcW w:w="1021" w:type="dxa"/>
            <w:shd w:val="clear" w:color="auto" w:fill="FFFFFF"/>
          </w:tcPr>
          <w:p w14:paraId="243B172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FR-05.2</w:t>
            </w:r>
          </w:p>
        </w:tc>
        <w:tc>
          <w:tcPr>
            <w:tcW w:w="2038" w:type="dxa"/>
            <w:shd w:val="clear" w:color="auto" w:fill="FFFFFF"/>
          </w:tcPr>
          <w:p w14:paraId="09F3C46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Basis Jalur Studi (Baru)</w:t>
            </w:r>
          </w:p>
        </w:tc>
        <w:tc>
          <w:tcPr>
            <w:tcW w:w="3871" w:type="dxa"/>
            <w:shd w:val="clear" w:color="auto" w:fill="FFFFFF"/>
          </w:tcPr>
          <w:p w14:paraId="67C274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Katalog jurusan universitas dan kejuruan SMK (/api/study-paths)</w:t>
            </w:r>
          </w:p>
        </w:tc>
        <w:tc>
          <w:tcPr>
            <w:tcW w:w="1320" w:type="dxa"/>
            <w:shd w:val="clear" w:color="auto" w:fill="FFFFFF"/>
          </w:tcPr>
          <w:p w14:paraId="2A046D6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2790D097" w14:textId="77777777" w:rsidTr="00E61D45">
        <w:trPr>
          <w:trHeight w:val="738"/>
        </w:trPr>
        <w:tc>
          <w:tcPr>
            <w:tcW w:w="1021" w:type="dxa"/>
            <w:shd w:val="clear" w:color="auto" w:fill="F8FAFC"/>
          </w:tcPr>
          <w:p w14:paraId="2C3F86C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FR-06</w:t>
            </w:r>
          </w:p>
        </w:tc>
        <w:tc>
          <w:tcPr>
            <w:tcW w:w="2038" w:type="dxa"/>
            <w:shd w:val="clear" w:color="auto" w:fill="F8FAFC"/>
          </w:tcPr>
          <w:p w14:paraId="1C22378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Matching Sesuai Jenjang</w:t>
            </w:r>
          </w:p>
        </w:tc>
        <w:tc>
          <w:tcPr>
            <w:tcW w:w="3871" w:type="dxa"/>
            <w:shd w:val="clear" w:color="auto" w:fill="F8FAFC"/>
          </w:tcPr>
          <w:p w14:paraId="67B897C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Similarity matching profil pengguna vs industri/jurusan via API</w:t>
            </w:r>
          </w:p>
        </w:tc>
        <w:tc>
          <w:tcPr>
            <w:tcW w:w="1320" w:type="dxa"/>
            <w:shd w:val="clear" w:color="auto" w:fill="F8FAFC"/>
          </w:tcPr>
          <w:p w14:paraId="2FA3521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17DD6D37" w14:textId="77777777" w:rsidTr="00E61D45">
        <w:trPr>
          <w:trHeight w:val="721"/>
        </w:trPr>
        <w:tc>
          <w:tcPr>
            <w:tcW w:w="1021" w:type="dxa"/>
            <w:shd w:val="clear" w:color="auto" w:fill="FFFFFF"/>
          </w:tcPr>
          <w:p w14:paraId="799EE5F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FR-07</w:t>
            </w:r>
          </w:p>
        </w:tc>
        <w:tc>
          <w:tcPr>
            <w:tcW w:w="2038" w:type="dxa"/>
            <w:shd w:val="clear" w:color="auto" w:fill="FFFFFF"/>
          </w:tcPr>
          <w:p w14:paraId="5FE99FB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Generate Skill-Gap / Peta Minat</w:t>
            </w:r>
          </w:p>
        </w:tc>
        <w:tc>
          <w:tcPr>
            <w:tcW w:w="3871" w:type="dxa"/>
            <w:shd w:val="clear" w:color="auto" w:fill="FFFFFF"/>
          </w:tcPr>
          <w:p w14:paraId="20A0AE3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grafik gap SkillGapChart dan skor kecocokan persentase</w:t>
            </w:r>
          </w:p>
        </w:tc>
        <w:tc>
          <w:tcPr>
            <w:tcW w:w="1320" w:type="dxa"/>
            <w:shd w:val="clear" w:color="auto" w:fill="FFFFFF"/>
          </w:tcPr>
          <w:p w14:paraId="4F47FDB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7990DCA3" w14:textId="77777777" w:rsidTr="00E61D45">
        <w:trPr>
          <w:trHeight w:val="738"/>
        </w:trPr>
        <w:tc>
          <w:tcPr>
            <w:tcW w:w="1021" w:type="dxa"/>
            <w:shd w:val="clear" w:color="auto" w:fill="F8FAFC"/>
          </w:tcPr>
          <w:p w14:paraId="24B383A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FR-08</w:t>
            </w:r>
          </w:p>
        </w:tc>
        <w:tc>
          <w:tcPr>
            <w:tcW w:w="2038" w:type="dxa"/>
            <w:shd w:val="clear" w:color="auto" w:fill="F8FAFC"/>
          </w:tcPr>
          <w:p w14:paraId="15CDE7F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Generate Roadmap Pembelajaran</w:t>
            </w:r>
          </w:p>
        </w:tc>
        <w:tc>
          <w:tcPr>
            <w:tcW w:w="3871" w:type="dxa"/>
            <w:shd w:val="clear" w:color="auto" w:fill="F8FAFC"/>
          </w:tcPr>
          <w:p w14:paraId="1747FFB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Visualisasi timeline langkah bertahap berdurasi pendek/menengah/panjang</w:t>
            </w:r>
          </w:p>
        </w:tc>
        <w:tc>
          <w:tcPr>
            <w:tcW w:w="1320" w:type="dxa"/>
            <w:shd w:val="clear" w:color="auto" w:fill="F8FAFC"/>
          </w:tcPr>
          <w:p w14:paraId="4028D56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4FF008BF" w14:textId="77777777" w:rsidTr="00E61D45">
        <w:trPr>
          <w:trHeight w:val="721"/>
        </w:trPr>
        <w:tc>
          <w:tcPr>
            <w:tcW w:w="1021" w:type="dxa"/>
            <w:shd w:val="clear" w:color="auto" w:fill="FFFFFF"/>
          </w:tcPr>
          <w:p w14:paraId="456D46D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FR-09</w:t>
            </w:r>
          </w:p>
        </w:tc>
        <w:tc>
          <w:tcPr>
            <w:tcW w:w="2038" w:type="dxa"/>
            <w:shd w:val="clear" w:color="auto" w:fill="FFFFFF"/>
          </w:tcPr>
          <w:p w14:paraId="0C434FB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Dashboard Multi-Role Adaptif</w:t>
            </w:r>
          </w:p>
        </w:tc>
        <w:tc>
          <w:tcPr>
            <w:tcW w:w="3871" w:type="dxa"/>
            <w:shd w:val="clear" w:color="auto" w:fill="FFFFFF"/>
          </w:tcPr>
          <w:p w14:paraId="0D550BE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Workspace personal terisolasi untuk 5 peran pengguna (dashboard/page.tsx)</w:t>
            </w:r>
          </w:p>
        </w:tc>
        <w:tc>
          <w:tcPr>
            <w:tcW w:w="1320" w:type="dxa"/>
            <w:shd w:val="clear" w:color="auto" w:fill="FFFFFF"/>
          </w:tcPr>
          <w:p w14:paraId="12B54A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17E255D2" w14:textId="77777777" w:rsidTr="00E61D45">
        <w:trPr>
          <w:trHeight w:val="419"/>
        </w:trPr>
        <w:tc>
          <w:tcPr>
            <w:tcW w:w="1021" w:type="dxa"/>
            <w:shd w:val="clear" w:color="auto" w:fill="F8FAFC"/>
          </w:tcPr>
          <w:p w14:paraId="468C57A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FR-10</w:t>
            </w:r>
          </w:p>
        </w:tc>
        <w:tc>
          <w:tcPr>
            <w:tcW w:w="2038" w:type="dxa"/>
            <w:shd w:val="clear" w:color="auto" w:fill="F8FAFC"/>
          </w:tcPr>
          <w:p w14:paraId="110AD04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Validasi Relevansi Rekomendasi</w:t>
            </w:r>
          </w:p>
        </w:tc>
        <w:tc>
          <w:tcPr>
            <w:tcW w:w="3871" w:type="dxa"/>
            <w:shd w:val="clear" w:color="auto" w:fill="F8FAFC"/>
          </w:tcPr>
          <w:p w14:paraId="66E5C36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validasi feedback evaluator Dosen &amp; Guru BK (/lecturer, /counselor)</w:t>
            </w:r>
          </w:p>
        </w:tc>
        <w:tc>
          <w:tcPr>
            <w:tcW w:w="1320" w:type="dxa"/>
            <w:shd w:val="clear" w:color="auto" w:fill="F8FAFC"/>
          </w:tcPr>
          <w:p w14:paraId="178657C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r w:rsidR="000C6CBF" w:rsidRPr="000C6CBF" w14:paraId="0F7C0126" w14:textId="77777777" w:rsidTr="00E61D45">
        <w:trPr>
          <w:trHeight w:val="738"/>
        </w:trPr>
        <w:tc>
          <w:tcPr>
            <w:tcW w:w="1021" w:type="dxa"/>
            <w:shd w:val="clear" w:color="auto" w:fill="FFFFFF"/>
          </w:tcPr>
          <w:p w14:paraId="61031BAD"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FR-11</w:t>
            </w:r>
          </w:p>
        </w:tc>
        <w:tc>
          <w:tcPr>
            <w:tcW w:w="2038" w:type="dxa"/>
            <w:shd w:val="clear" w:color="auto" w:fill="FFFFFF"/>
          </w:tcPr>
          <w:p w14:paraId="4F49932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Adaptasi Konten per Jenjang (Baru)</w:t>
            </w:r>
          </w:p>
        </w:tc>
        <w:tc>
          <w:tcPr>
            <w:tcW w:w="3871" w:type="dxa"/>
            <w:shd w:val="clear" w:color="auto" w:fill="FFFFFF"/>
          </w:tcPr>
          <w:p w14:paraId="549E970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Penyelarasan dinamis terminologi antarmuka menurut jenjang aktif</w:t>
            </w:r>
          </w:p>
        </w:tc>
        <w:tc>
          <w:tcPr>
            <w:tcW w:w="1320" w:type="dxa"/>
            <w:shd w:val="clear" w:color="auto" w:fill="FFFFFF"/>
          </w:tcPr>
          <w:p w14:paraId="6313F3C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LENGKAP</w:t>
            </w:r>
          </w:p>
        </w:tc>
      </w:tr>
    </w:tbl>
    <w:p w14:paraId="2344B8D7" w14:textId="77777777" w:rsidR="00CE5BEF" w:rsidRPr="000C6CBF" w:rsidRDefault="00000000" w:rsidP="009B1D39">
      <w:pPr>
        <w:pStyle w:val="Judul2"/>
        <w:spacing w:line="360" w:lineRule="auto"/>
        <w:rPr>
          <w:szCs w:val="24"/>
        </w:rPr>
      </w:pPr>
      <w:bookmarkStart w:id="58" w:name="_Toc240838781"/>
      <w:r w:rsidRPr="000C6CBF">
        <w:rPr>
          <w:szCs w:val="24"/>
        </w:rPr>
        <w:t>14.4 Matriks Kepatuhan Kebutuhan Non-Fungsional (NFR-01 s/d NFR-09)</w:t>
      </w:r>
      <w:bookmarkEnd w:id="58"/>
    </w:p>
    <w:tbl>
      <w:tblPr>
        <w:tblW w:w="8249" w:type="dxa"/>
        <w:tblCellMar>
          <w:top w:w="100" w:type="dxa"/>
          <w:left w:w="120" w:type="dxa"/>
          <w:bottom w:w="100" w:type="dxa"/>
          <w:right w:w="120" w:type="dxa"/>
        </w:tblCellMar>
        <w:tblLook w:val="0000" w:firstRow="0" w:lastRow="0" w:firstColumn="0" w:lastColumn="0" w:noHBand="0" w:noVBand="0"/>
      </w:tblPr>
      <w:tblGrid>
        <w:gridCol w:w="1149"/>
        <w:gridCol w:w="1667"/>
        <w:gridCol w:w="2567"/>
        <w:gridCol w:w="2866"/>
      </w:tblGrid>
      <w:tr w:rsidR="000C6CBF" w:rsidRPr="000C6CBF" w14:paraId="354BC373" w14:textId="77777777" w:rsidTr="00E61D45">
        <w:trPr>
          <w:trHeight w:val="741"/>
          <w:tblHeader/>
        </w:trPr>
        <w:tc>
          <w:tcPr>
            <w:tcW w:w="1156" w:type="dxa"/>
            <w:shd w:val="clear" w:color="auto" w:fill="1E3A8A"/>
          </w:tcPr>
          <w:p w14:paraId="1E73E62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 NFR</w:t>
            </w:r>
          </w:p>
        </w:tc>
        <w:tc>
          <w:tcPr>
            <w:tcW w:w="1618" w:type="dxa"/>
            <w:shd w:val="clear" w:color="auto" w:fill="1E3A8A"/>
          </w:tcPr>
          <w:p w14:paraId="5F50212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Kategori</w:t>
            </w:r>
          </w:p>
        </w:tc>
        <w:tc>
          <w:tcPr>
            <w:tcW w:w="2590" w:type="dxa"/>
            <w:shd w:val="clear" w:color="auto" w:fill="1E3A8A"/>
          </w:tcPr>
          <w:p w14:paraId="2015CD76"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Parameter Kebutuhan SRS</w:t>
            </w:r>
          </w:p>
        </w:tc>
        <w:tc>
          <w:tcPr>
            <w:tcW w:w="2885" w:type="dxa"/>
            <w:shd w:val="clear" w:color="auto" w:fill="1E3A8A"/>
          </w:tcPr>
          <w:p w14:paraId="7F77E2FB"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Realisasi Teknis &amp; Pembuktian</w:t>
            </w:r>
          </w:p>
        </w:tc>
      </w:tr>
      <w:tr w:rsidR="000C6CBF" w:rsidRPr="000C6CBF" w14:paraId="1FBB8399" w14:textId="77777777" w:rsidTr="00E61D45">
        <w:trPr>
          <w:trHeight w:val="1021"/>
        </w:trPr>
        <w:tc>
          <w:tcPr>
            <w:tcW w:w="1156" w:type="dxa"/>
            <w:shd w:val="clear" w:color="auto" w:fill="FFFFFF"/>
          </w:tcPr>
          <w:p w14:paraId="3695EDD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NFR-01</w:t>
            </w:r>
          </w:p>
        </w:tc>
        <w:tc>
          <w:tcPr>
            <w:tcW w:w="1618" w:type="dxa"/>
            <w:shd w:val="clear" w:color="auto" w:fill="FFFFFF"/>
          </w:tcPr>
          <w:p w14:paraId="30D1390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Keamanan</w:t>
            </w:r>
          </w:p>
        </w:tc>
        <w:tc>
          <w:tcPr>
            <w:tcW w:w="2590" w:type="dxa"/>
            <w:shd w:val="clear" w:color="auto" w:fill="FFFFFF"/>
          </w:tcPr>
          <w:p w14:paraId="6584992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HTTPS TLS 1.2+, hashing, token sesi aman</w:t>
            </w:r>
          </w:p>
        </w:tc>
        <w:tc>
          <w:tcPr>
            <w:tcW w:w="2885" w:type="dxa"/>
            <w:shd w:val="clear" w:color="auto" w:fill="FFFFFF"/>
          </w:tcPr>
          <w:p w14:paraId="2AF54DE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Protokol HTTPS aktif di Vercel, JWT cookie, proteksi XSS</w:t>
            </w:r>
          </w:p>
        </w:tc>
      </w:tr>
      <w:tr w:rsidR="000C6CBF" w:rsidRPr="000C6CBF" w14:paraId="551DDF52" w14:textId="77777777" w:rsidTr="00E61D45">
        <w:trPr>
          <w:trHeight w:val="1038"/>
        </w:trPr>
        <w:tc>
          <w:tcPr>
            <w:tcW w:w="1156" w:type="dxa"/>
            <w:shd w:val="clear" w:color="auto" w:fill="F8FAFC"/>
          </w:tcPr>
          <w:p w14:paraId="77B439C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NFR-02</w:t>
            </w:r>
          </w:p>
        </w:tc>
        <w:tc>
          <w:tcPr>
            <w:tcW w:w="1618" w:type="dxa"/>
            <w:shd w:val="clear" w:color="auto" w:fill="F8FAFC"/>
          </w:tcPr>
          <w:p w14:paraId="5819862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Performa</w:t>
            </w:r>
          </w:p>
        </w:tc>
        <w:tc>
          <w:tcPr>
            <w:tcW w:w="2590" w:type="dxa"/>
            <w:shd w:val="clear" w:color="auto" w:fill="F8FAFC"/>
          </w:tcPr>
          <w:p w14:paraId="663C27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&amp; matching &lt;= 10s; dashboard &lt;= 3s</w:t>
            </w:r>
          </w:p>
        </w:tc>
        <w:tc>
          <w:tcPr>
            <w:tcW w:w="2885" w:type="dxa"/>
            <w:shd w:val="clear" w:color="auto" w:fill="F8FAFC"/>
          </w:tcPr>
          <w:p w14:paraId="2CB9206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LCP aktual 1.2s, INP 38ms (scheduler.yield), SSR streaming</w:t>
            </w:r>
          </w:p>
        </w:tc>
      </w:tr>
      <w:tr w:rsidR="000C6CBF" w:rsidRPr="000C6CBF" w14:paraId="5F63F19E" w14:textId="77777777" w:rsidTr="00E61D45">
        <w:trPr>
          <w:trHeight w:val="1021"/>
        </w:trPr>
        <w:tc>
          <w:tcPr>
            <w:tcW w:w="1156" w:type="dxa"/>
            <w:shd w:val="clear" w:color="auto" w:fill="FFFFFF"/>
          </w:tcPr>
          <w:p w14:paraId="760D31F0"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NFR-03</w:t>
            </w:r>
          </w:p>
        </w:tc>
        <w:tc>
          <w:tcPr>
            <w:tcW w:w="1618" w:type="dxa"/>
            <w:shd w:val="clear" w:color="auto" w:fill="FFFFFF"/>
          </w:tcPr>
          <w:p w14:paraId="7341CCA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Akurasi</w:t>
            </w:r>
          </w:p>
        </w:tc>
        <w:tc>
          <w:tcPr>
            <w:tcW w:w="2590" w:type="dxa"/>
            <w:shd w:val="clear" w:color="auto" w:fill="FFFFFF"/>
          </w:tcPr>
          <w:p w14:paraId="3E5433D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Akurasi kesesuaian rekomendasi minimal 75%</w:t>
            </w:r>
          </w:p>
        </w:tc>
        <w:tc>
          <w:tcPr>
            <w:tcW w:w="2885" w:type="dxa"/>
            <w:shd w:val="clear" w:color="auto" w:fill="FFFFFF"/>
          </w:tcPr>
          <w:p w14:paraId="3F55F34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Matching algoritma menghasilkan skor relevansi tervalidasi 84-92%</w:t>
            </w:r>
          </w:p>
        </w:tc>
      </w:tr>
      <w:tr w:rsidR="000C6CBF" w:rsidRPr="000C6CBF" w14:paraId="08EED228" w14:textId="77777777" w:rsidTr="00E61D45">
        <w:trPr>
          <w:trHeight w:val="1021"/>
        </w:trPr>
        <w:tc>
          <w:tcPr>
            <w:tcW w:w="1156" w:type="dxa"/>
            <w:shd w:val="clear" w:color="auto" w:fill="F8FAFC"/>
          </w:tcPr>
          <w:p w14:paraId="1839250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NFR-04</w:t>
            </w:r>
          </w:p>
        </w:tc>
        <w:tc>
          <w:tcPr>
            <w:tcW w:w="1618" w:type="dxa"/>
            <w:shd w:val="clear" w:color="auto" w:fill="F8FAFC"/>
          </w:tcPr>
          <w:p w14:paraId="634E1CD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Usabilitas</w:t>
            </w:r>
          </w:p>
        </w:tc>
        <w:tc>
          <w:tcPr>
            <w:tcW w:w="2590" w:type="dxa"/>
            <w:shd w:val="clear" w:color="auto" w:fill="F8FAFC"/>
          </w:tcPr>
          <w:p w14:paraId="46B6214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Alur asesmen maksimal 3 langkah, bahasa ramah</w:t>
            </w:r>
          </w:p>
        </w:tc>
        <w:tc>
          <w:tcPr>
            <w:tcW w:w="2885" w:type="dxa"/>
            <w:shd w:val="clear" w:color="auto" w:fill="F8FAFC"/>
          </w:tcPr>
          <w:p w14:paraId="542776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Multi-step form terarah (Step 1-3) dengan istilah adaptif</w:t>
            </w:r>
          </w:p>
        </w:tc>
      </w:tr>
      <w:tr w:rsidR="000C6CBF" w:rsidRPr="000C6CBF" w14:paraId="67B358F3" w14:textId="77777777" w:rsidTr="00E61D45">
        <w:trPr>
          <w:trHeight w:val="1038"/>
        </w:trPr>
        <w:tc>
          <w:tcPr>
            <w:tcW w:w="1156" w:type="dxa"/>
            <w:shd w:val="clear" w:color="auto" w:fill="FFFFFF"/>
          </w:tcPr>
          <w:p w14:paraId="4D01088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NFR-05</w:t>
            </w:r>
          </w:p>
        </w:tc>
        <w:tc>
          <w:tcPr>
            <w:tcW w:w="1618" w:type="dxa"/>
            <w:shd w:val="clear" w:color="auto" w:fill="FFFFFF"/>
          </w:tcPr>
          <w:p w14:paraId="3BB0B4C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Portabilitas</w:t>
            </w:r>
          </w:p>
        </w:tc>
        <w:tc>
          <w:tcPr>
            <w:tcW w:w="2590" w:type="dxa"/>
            <w:shd w:val="clear" w:color="auto" w:fill="FFFFFF"/>
          </w:tcPr>
          <w:p w14:paraId="0514F83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Tampilan responsif smartphone hingga desktop</w:t>
            </w:r>
          </w:p>
        </w:tc>
        <w:tc>
          <w:tcPr>
            <w:tcW w:w="2885" w:type="dxa"/>
            <w:shd w:val="clear" w:color="auto" w:fill="FFFFFF"/>
          </w:tcPr>
          <w:p w14:paraId="1082098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Mobile-first Tailwind v4 teruji di viewport 360px s/d 1920px</w:t>
            </w:r>
          </w:p>
        </w:tc>
      </w:tr>
      <w:tr w:rsidR="000C6CBF" w:rsidRPr="000C6CBF" w14:paraId="0932F50D" w14:textId="77777777" w:rsidTr="00E61D45">
        <w:trPr>
          <w:trHeight w:val="708"/>
        </w:trPr>
        <w:tc>
          <w:tcPr>
            <w:tcW w:w="1156" w:type="dxa"/>
            <w:shd w:val="clear" w:color="auto" w:fill="F8FAFC"/>
          </w:tcPr>
          <w:p w14:paraId="6668603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NFR-06</w:t>
            </w:r>
          </w:p>
        </w:tc>
        <w:tc>
          <w:tcPr>
            <w:tcW w:w="1618" w:type="dxa"/>
            <w:shd w:val="clear" w:color="auto" w:fill="F8FAFC"/>
          </w:tcPr>
          <w:p w14:paraId="4D409E3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Ketersediaan</w:t>
            </w:r>
          </w:p>
        </w:tc>
        <w:tc>
          <w:tcPr>
            <w:tcW w:w="2590" w:type="dxa"/>
            <w:shd w:val="clear" w:color="auto" w:fill="F8FAFC"/>
          </w:tcPr>
          <w:p w14:paraId="430345B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Uptime minimal 99% selama masa uji coba</w:t>
            </w:r>
          </w:p>
        </w:tc>
        <w:tc>
          <w:tcPr>
            <w:tcW w:w="2885" w:type="dxa"/>
            <w:shd w:val="clear" w:color="auto" w:fill="F8FAFC"/>
          </w:tcPr>
          <w:p w14:paraId="6F96D9E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Infrastruktur Vercel Edge Cloud dengan SLA 99.99%</w:t>
            </w:r>
          </w:p>
        </w:tc>
      </w:tr>
      <w:tr w:rsidR="000C6CBF" w:rsidRPr="000C6CBF" w14:paraId="7A69CC23" w14:textId="77777777" w:rsidTr="00E61D45">
        <w:trPr>
          <w:trHeight w:val="1038"/>
        </w:trPr>
        <w:tc>
          <w:tcPr>
            <w:tcW w:w="1156" w:type="dxa"/>
            <w:shd w:val="clear" w:color="auto" w:fill="FFFFFF"/>
          </w:tcPr>
          <w:p w14:paraId="02EF9DC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NFR-07</w:t>
            </w:r>
          </w:p>
        </w:tc>
        <w:tc>
          <w:tcPr>
            <w:tcW w:w="1618" w:type="dxa"/>
            <w:shd w:val="clear" w:color="auto" w:fill="FFFFFF"/>
          </w:tcPr>
          <w:p w14:paraId="3D83F17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Skalabilitas</w:t>
            </w:r>
          </w:p>
        </w:tc>
        <w:tc>
          <w:tcPr>
            <w:tcW w:w="2590" w:type="dxa"/>
            <w:shd w:val="clear" w:color="auto" w:fill="FFFFFF"/>
          </w:tcPr>
          <w:p w14:paraId="09D45CB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Mampu melayani 100+ pengguna simultan</w:t>
            </w:r>
          </w:p>
        </w:tc>
        <w:tc>
          <w:tcPr>
            <w:tcW w:w="2885" w:type="dxa"/>
            <w:shd w:val="clear" w:color="auto" w:fill="FFFFFF"/>
          </w:tcPr>
          <w:p w14:paraId="32F4F50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Serverless Edge Functions autoscaling instan tanpa antrean server</w:t>
            </w:r>
          </w:p>
        </w:tc>
      </w:tr>
      <w:tr w:rsidR="000C6CBF" w:rsidRPr="000C6CBF" w14:paraId="4FDA5C4C" w14:textId="77777777" w:rsidTr="00E61D45">
        <w:trPr>
          <w:trHeight w:val="1021"/>
        </w:trPr>
        <w:tc>
          <w:tcPr>
            <w:tcW w:w="1156" w:type="dxa"/>
            <w:shd w:val="clear" w:color="auto" w:fill="F8FAFC"/>
          </w:tcPr>
          <w:p w14:paraId="47C9417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NFR-08</w:t>
            </w:r>
          </w:p>
        </w:tc>
        <w:tc>
          <w:tcPr>
            <w:tcW w:w="1618" w:type="dxa"/>
            <w:shd w:val="clear" w:color="auto" w:fill="F8FAFC"/>
          </w:tcPr>
          <w:p w14:paraId="0EE0671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Kompatibilitas</w:t>
            </w:r>
          </w:p>
        </w:tc>
        <w:tc>
          <w:tcPr>
            <w:tcW w:w="2590" w:type="dxa"/>
            <w:shd w:val="clear" w:color="auto" w:fill="F8FAFC"/>
          </w:tcPr>
          <w:p w14:paraId="51DFAB6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Dukungan Chrome, Firefox, Safari, Edge modern</w:t>
            </w:r>
          </w:p>
        </w:tc>
        <w:tc>
          <w:tcPr>
            <w:tcW w:w="2885" w:type="dxa"/>
            <w:shd w:val="clear" w:color="auto" w:fill="F8FAFC"/>
          </w:tcPr>
          <w:p w14:paraId="0CC07F2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Standar ES2022 terkompilasi murni, lolos uji lintas peramban</w:t>
            </w:r>
          </w:p>
        </w:tc>
      </w:tr>
      <w:tr w:rsidR="000C6CBF" w:rsidRPr="000C6CBF" w14:paraId="2D359595" w14:textId="77777777" w:rsidTr="00E61D45">
        <w:trPr>
          <w:trHeight w:val="1038"/>
        </w:trPr>
        <w:tc>
          <w:tcPr>
            <w:tcW w:w="1156" w:type="dxa"/>
            <w:shd w:val="clear" w:color="auto" w:fill="FFFFFF"/>
          </w:tcPr>
          <w:p w14:paraId="0713AFBF"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NFR-09</w:t>
            </w:r>
          </w:p>
        </w:tc>
        <w:tc>
          <w:tcPr>
            <w:tcW w:w="1618" w:type="dxa"/>
            <w:shd w:val="clear" w:color="auto" w:fill="FFFFFF"/>
          </w:tcPr>
          <w:p w14:paraId="1949E79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Data Anak (Baru)</w:t>
            </w:r>
          </w:p>
        </w:tc>
        <w:tc>
          <w:tcPr>
            <w:tcW w:w="2590" w:type="dxa"/>
            <w:shd w:val="clear" w:color="auto" w:fill="FFFFFF"/>
          </w:tcPr>
          <w:p w14:paraId="43463DF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Kepatuhan UU PDP No. 27/2022, consent wali, isolasi data</w:t>
            </w:r>
          </w:p>
        </w:tc>
        <w:tc>
          <w:tcPr>
            <w:tcW w:w="2885" w:type="dxa"/>
            <w:shd w:val="clear" w:color="auto" w:fill="FFFFFF"/>
          </w:tcPr>
          <w:p w14:paraId="78C4B3E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Penanda usia registrasi, consent, isolasi data pelajar untuk Guru BK</w:t>
            </w:r>
          </w:p>
        </w:tc>
      </w:tr>
    </w:tbl>
    <w:p w14:paraId="33C2B86C"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5029D4B6" w14:textId="77777777" w:rsidR="00CE5BEF" w:rsidRPr="000C6CBF" w:rsidRDefault="00000000" w:rsidP="009B1D39">
      <w:pPr>
        <w:pStyle w:val="Judul1"/>
        <w:spacing w:line="360" w:lineRule="auto"/>
        <w:rPr>
          <w:szCs w:val="24"/>
        </w:rPr>
      </w:pPr>
      <w:bookmarkStart w:id="59" w:name="_Toc240838782"/>
      <w:r w:rsidRPr="000C6CBF">
        <w:rPr>
          <w:szCs w:val="24"/>
        </w:rPr>
        <w:lastRenderedPageBreak/>
        <w:t>BAB XV: KESIMPULAN DAN SARAN PENGEMBANGAN</w:t>
      </w:r>
      <w:bookmarkEnd w:id="59"/>
    </w:p>
    <w:p w14:paraId="6FD21CE9" w14:textId="77777777" w:rsidR="00CE5BEF" w:rsidRPr="000C6CBF" w:rsidRDefault="00000000" w:rsidP="009B1D39">
      <w:pPr>
        <w:pStyle w:val="Judul2"/>
        <w:spacing w:line="360" w:lineRule="auto"/>
        <w:rPr>
          <w:szCs w:val="24"/>
        </w:rPr>
      </w:pPr>
      <w:bookmarkStart w:id="60" w:name="_Toc240838783"/>
      <w:r w:rsidRPr="000C6CBF">
        <w:rPr>
          <w:szCs w:val="24"/>
        </w:rPr>
        <w:t>15.1 Kesimpulan Capaian Proyek Akhir</w:t>
      </w:r>
      <w:bookmarkEnd w:id="60"/>
    </w:p>
    <w:p w14:paraId="6AAC0BD5"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SkillGap.AI telah berhasil dibangun dan diuji dengan mengintegrasikan seluruh 14 Bab Kompetensi Standar Industri Front-End Engineering 2026, merealisasikan 100% kebutuhan dokumen SKPL/SRS Version 1.1, melampaui kriteria SonarQube Quality Gate (PASSED, 0 Vulnerabilities), mencapai test coverage 94.06% (Vitest v8), dan sukses beroperasi di Vercel Edge Cloud.</w:t>
      </w:r>
    </w:p>
    <w:p w14:paraId="654EC783" w14:textId="77777777" w:rsidR="00CE5BEF" w:rsidRPr="000C6CBF" w:rsidRDefault="00000000" w:rsidP="009B1D39">
      <w:pPr>
        <w:pStyle w:val="Judul2"/>
        <w:spacing w:line="360" w:lineRule="auto"/>
        <w:rPr>
          <w:szCs w:val="24"/>
        </w:rPr>
      </w:pPr>
      <w:bookmarkStart w:id="61" w:name="_Toc240838784"/>
      <w:r w:rsidRPr="000C6CBF">
        <w:rPr>
          <w:szCs w:val="24"/>
        </w:rPr>
        <w:t>15.2 Evaluasi Ketercapaian CPMK (Capaian Pembelajaran Lulusan)</w:t>
      </w:r>
      <w:bookmarkEnd w:id="61"/>
    </w:p>
    <w:tbl>
      <w:tblPr>
        <w:tblW w:w="8500" w:type="dxa"/>
        <w:tblCellMar>
          <w:top w:w="100" w:type="dxa"/>
          <w:left w:w="120" w:type="dxa"/>
          <w:bottom w:w="100" w:type="dxa"/>
          <w:right w:w="120" w:type="dxa"/>
        </w:tblCellMar>
        <w:tblLook w:val="0000" w:firstRow="0" w:lastRow="0" w:firstColumn="0" w:lastColumn="0" w:noHBand="0" w:noVBand="0"/>
      </w:tblPr>
      <w:tblGrid>
        <w:gridCol w:w="1289"/>
        <w:gridCol w:w="2559"/>
        <w:gridCol w:w="3238"/>
        <w:gridCol w:w="1414"/>
      </w:tblGrid>
      <w:tr w:rsidR="000C6CBF" w:rsidRPr="000C6CBF" w14:paraId="07043CBC" w14:textId="77777777" w:rsidTr="009B1D39">
        <w:trPr>
          <w:tblHeader/>
        </w:trPr>
        <w:tc>
          <w:tcPr>
            <w:tcW w:w="1300" w:type="dxa"/>
            <w:shd w:val="clear" w:color="auto" w:fill="1E3A8A"/>
          </w:tcPr>
          <w:p w14:paraId="1A48E454"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 CPMK</w:t>
            </w:r>
          </w:p>
        </w:tc>
        <w:tc>
          <w:tcPr>
            <w:tcW w:w="2600" w:type="dxa"/>
            <w:shd w:val="clear" w:color="auto" w:fill="1E3A8A"/>
          </w:tcPr>
          <w:p w14:paraId="796C2807"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Deskripsi Capaian Pembelajaran</w:t>
            </w:r>
          </w:p>
        </w:tc>
        <w:tc>
          <w:tcPr>
            <w:tcW w:w="3300" w:type="dxa"/>
            <w:shd w:val="clear" w:color="auto" w:fill="1E3A8A"/>
          </w:tcPr>
          <w:p w14:paraId="4548999E"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Bukti Relevan dalam Proyek</w:t>
            </w:r>
          </w:p>
        </w:tc>
        <w:tc>
          <w:tcPr>
            <w:tcW w:w="1300" w:type="dxa"/>
            <w:shd w:val="clear" w:color="auto" w:fill="1E3A8A"/>
          </w:tcPr>
          <w:p w14:paraId="0D3A0CA8"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 Evaluasi</w:t>
            </w:r>
          </w:p>
        </w:tc>
      </w:tr>
      <w:tr w:rsidR="000C6CBF" w:rsidRPr="000C6CBF" w14:paraId="744919F1" w14:textId="77777777" w:rsidTr="009B1D39">
        <w:tc>
          <w:tcPr>
            <w:tcW w:w="1300" w:type="dxa"/>
            <w:shd w:val="clear" w:color="auto" w:fill="FFFFFF"/>
          </w:tcPr>
          <w:p w14:paraId="489AB88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CPMK-1</w:t>
            </w:r>
          </w:p>
        </w:tc>
        <w:tc>
          <w:tcPr>
            <w:tcW w:w="2600" w:type="dxa"/>
            <w:shd w:val="clear" w:color="auto" w:fill="FFFFFF"/>
          </w:tcPr>
          <w:p w14:paraId="72A5469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Analisis SRS ke web semantik &amp; WAI-ARIA</w:t>
            </w:r>
          </w:p>
        </w:tc>
        <w:tc>
          <w:tcPr>
            <w:tcW w:w="3300" w:type="dxa"/>
            <w:shd w:val="clear" w:color="auto" w:fill="FFFFFF"/>
          </w:tcPr>
          <w:p w14:paraId="4992EAB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Pohon dokumen semantik HTML5, skip link, aksesibel screen reader</w:t>
            </w:r>
          </w:p>
        </w:tc>
        <w:tc>
          <w:tcPr>
            <w:tcW w:w="1300" w:type="dxa"/>
            <w:shd w:val="clear" w:color="auto" w:fill="FFFFFF"/>
          </w:tcPr>
          <w:p w14:paraId="2444890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11FA9D8A" w14:textId="77777777" w:rsidTr="009B1D39">
        <w:tc>
          <w:tcPr>
            <w:tcW w:w="1300" w:type="dxa"/>
            <w:shd w:val="clear" w:color="auto" w:fill="F8FAFC"/>
          </w:tcPr>
          <w:p w14:paraId="33753B4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CPMK-2</w:t>
            </w:r>
          </w:p>
        </w:tc>
        <w:tc>
          <w:tcPr>
            <w:tcW w:w="2600" w:type="dxa"/>
            <w:shd w:val="clear" w:color="auto" w:fill="F8FAFC"/>
          </w:tcPr>
          <w:p w14:paraId="3370991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Styling zero-runtime Tailwind v4 &amp; Headless UI</w:t>
            </w:r>
          </w:p>
        </w:tc>
        <w:tc>
          <w:tcPr>
            <w:tcW w:w="3300" w:type="dxa"/>
            <w:shd w:val="clear" w:color="auto" w:fill="F8FAFC"/>
          </w:tcPr>
          <w:p w14:paraId="01AEEAD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Engine Oxide Rust, token CSS @theme, komponen CVA di src/ui/cva.ts</w:t>
            </w:r>
          </w:p>
        </w:tc>
        <w:tc>
          <w:tcPr>
            <w:tcW w:w="1300" w:type="dxa"/>
            <w:shd w:val="clear" w:color="auto" w:fill="F8FAFC"/>
          </w:tcPr>
          <w:p w14:paraId="2E73226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1FA5EF31" w14:textId="77777777" w:rsidTr="009B1D39">
        <w:tc>
          <w:tcPr>
            <w:tcW w:w="1300" w:type="dxa"/>
            <w:shd w:val="clear" w:color="auto" w:fill="FFFFFF"/>
          </w:tcPr>
          <w:p w14:paraId="567A676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CPMK-3</w:t>
            </w:r>
          </w:p>
        </w:tc>
        <w:tc>
          <w:tcPr>
            <w:tcW w:w="2600" w:type="dxa"/>
            <w:shd w:val="clear" w:color="auto" w:fill="FFFFFF"/>
          </w:tcPr>
          <w:p w14:paraId="30DD19E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JavaScript ES6+ asinkron, TypeScript &amp; Zod</w:t>
            </w:r>
          </w:p>
        </w:tc>
        <w:tc>
          <w:tcPr>
            <w:tcW w:w="3300" w:type="dxa"/>
            <w:shd w:val="clear" w:color="auto" w:fill="FFFFFF"/>
          </w:tcPr>
          <w:p w14:paraId="2D37A41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Promises, async/await, strict: true, Branded Types, validasi z.infer</w:t>
            </w:r>
          </w:p>
        </w:tc>
        <w:tc>
          <w:tcPr>
            <w:tcW w:w="1300" w:type="dxa"/>
            <w:shd w:val="clear" w:color="auto" w:fill="FFFFFF"/>
          </w:tcPr>
          <w:p w14:paraId="4A9DB7E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56F9AA67" w14:textId="77777777" w:rsidTr="009B1D39">
        <w:tc>
          <w:tcPr>
            <w:tcW w:w="1300" w:type="dxa"/>
            <w:shd w:val="clear" w:color="auto" w:fill="F8FAFC"/>
          </w:tcPr>
          <w:p w14:paraId="3BD5FA7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CPMK-4</w:t>
            </w:r>
          </w:p>
        </w:tc>
        <w:tc>
          <w:tcPr>
            <w:tcW w:w="2600" w:type="dxa"/>
            <w:shd w:val="clear" w:color="auto" w:fill="F8FAFC"/>
          </w:tcPr>
          <w:p w14:paraId="1AF5EAD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Meta-Framework Next.js App Router &amp; RSC</w:t>
            </w:r>
          </w:p>
        </w:tc>
        <w:tc>
          <w:tcPr>
            <w:tcW w:w="3300" w:type="dxa"/>
            <w:shd w:val="clear" w:color="auto" w:fill="F8FAFC"/>
          </w:tcPr>
          <w:p w14:paraId="673F048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Folder app/, RSC &gt;= 70%, streaming SSR Suspense, middleware RBAC</w:t>
            </w:r>
          </w:p>
        </w:tc>
        <w:tc>
          <w:tcPr>
            <w:tcW w:w="1300" w:type="dxa"/>
            <w:shd w:val="clear" w:color="auto" w:fill="F8FAFC"/>
          </w:tcPr>
          <w:p w14:paraId="779CD73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24482F78" w14:textId="77777777" w:rsidTr="009B1D39">
        <w:tc>
          <w:tcPr>
            <w:tcW w:w="1300" w:type="dxa"/>
            <w:shd w:val="clear" w:color="auto" w:fill="FFFFFF"/>
          </w:tcPr>
          <w:p w14:paraId="430B25A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CPMK-5</w:t>
            </w:r>
          </w:p>
        </w:tc>
        <w:tc>
          <w:tcPr>
            <w:tcW w:w="2600" w:type="dxa"/>
            <w:shd w:val="clear" w:color="auto" w:fill="FFFFFF"/>
          </w:tcPr>
          <w:p w14:paraId="1DAF872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Pemisahan Client UI State &amp; Server State</w:t>
            </w:r>
          </w:p>
        </w:tc>
        <w:tc>
          <w:tcPr>
            <w:tcW w:w="3300" w:type="dxa"/>
            <w:shd w:val="clear" w:color="auto" w:fill="FFFFFF"/>
          </w:tcPr>
          <w:p w14:paraId="71DFB73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Zustand di ui-store.ts (~0.5 KB) terpisah dari TanStack Query v5</w:t>
            </w:r>
          </w:p>
        </w:tc>
        <w:tc>
          <w:tcPr>
            <w:tcW w:w="1300" w:type="dxa"/>
            <w:shd w:val="clear" w:color="auto" w:fill="FFFFFF"/>
          </w:tcPr>
          <w:p w14:paraId="2E844B4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68E9126A" w14:textId="77777777" w:rsidTr="009B1D39">
        <w:tc>
          <w:tcPr>
            <w:tcW w:w="1300" w:type="dxa"/>
            <w:shd w:val="clear" w:color="auto" w:fill="F8FAFC"/>
          </w:tcPr>
          <w:p w14:paraId="0051D82D"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CPMK-6</w:t>
            </w:r>
          </w:p>
        </w:tc>
        <w:tc>
          <w:tcPr>
            <w:tcW w:w="2600" w:type="dxa"/>
            <w:shd w:val="clear" w:color="auto" w:fill="F8FAFC"/>
          </w:tcPr>
          <w:p w14:paraId="5EDEF80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Modern build tooling &amp; Optimasi Core Web Vitals</w:t>
            </w:r>
          </w:p>
        </w:tc>
        <w:tc>
          <w:tcPr>
            <w:tcW w:w="3300" w:type="dxa"/>
            <w:shd w:val="clear" w:color="auto" w:fill="F8FAFC"/>
          </w:tcPr>
          <w:p w14:paraId="2ADF3C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Toolchain Vite 7 &amp; Biome, Task Chunking scheduler.yield(), LCP 1.2s</w:t>
            </w:r>
          </w:p>
        </w:tc>
        <w:tc>
          <w:tcPr>
            <w:tcW w:w="1300" w:type="dxa"/>
            <w:shd w:val="clear" w:color="auto" w:fill="F8FAFC"/>
          </w:tcPr>
          <w:p w14:paraId="512A902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r w:rsidR="000C6CBF" w:rsidRPr="000C6CBF" w14:paraId="69638584" w14:textId="77777777" w:rsidTr="009B1D39">
        <w:trPr>
          <w:trHeight w:val="1435"/>
        </w:trPr>
        <w:tc>
          <w:tcPr>
            <w:tcW w:w="1300" w:type="dxa"/>
            <w:shd w:val="clear" w:color="auto" w:fill="FFFFFF"/>
          </w:tcPr>
          <w:p w14:paraId="50745C13"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CPMK-7</w:t>
            </w:r>
          </w:p>
        </w:tc>
        <w:tc>
          <w:tcPr>
            <w:tcW w:w="2600" w:type="dxa"/>
            <w:shd w:val="clear" w:color="auto" w:fill="FFFFFF"/>
          </w:tcPr>
          <w:p w14:paraId="1AFD308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Keamanan klien &amp; SonarQube Quality Gate</w:t>
            </w:r>
          </w:p>
        </w:tc>
        <w:tc>
          <w:tcPr>
            <w:tcW w:w="3300" w:type="dxa"/>
            <w:shd w:val="clear" w:color="auto" w:fill="FFFFFF"/>
          </w:tcPr>
          <w:p w14:paraId="7E3A720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Mitigasi OWASP, CSP, isolasi env, SonarQube PASSED, Coverage 94%</w:t>
            </w:r>
          </w:p>
        </w:tc>
        <w:tc>
          <w:tcPr>
            <w:tcW w:w="1300" w:type="dxa"/>
            <w:shd w:val="clear" w:color="auto" w:fill="FFFFFF"/>
          </w:tcPr>
          <w:p w14:paraId="2335FE2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TERCAPAI PENUH</w:t>
            </w:r>
          </w:p>
        </w:tc>
      </w:tr>
    </w:tbl>
    <w:p w14:paraId="2A05FC03" w14:textId="77777777" w:rsidR="00CE5BEF" w:rsidRPr="000C6CBF" w:rsidRDefault="00000000" w:rsidP="009B1D39">
      <w:pPr>
        <w:pStyle w:val="Judul2"/>
        <w:spacing w:line="360" w:lineRule="auto"/>
        <w:rPr>
          <w:szCs w:val="24"/>
        </w:rPr>
      </w:pPr>
      <w:bookmarkStart w:id="62" w:name="_Toc240838785"/>
      <w:r w:rsidRPr="000C6CBF">
        <w:rPr>
          <w:szCs w:val="24"/>
        </w:rPr>
        <w:t>15.3 Saran Pengembangan Masa Depan</w:t>
      </w:r>
      <w:bookmarkEnd w:id="62"/>
    </w:p>
    <w:p w14:paraId="42A1B78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Pengembangan selanjutnya disarankan mencakup integrasi parser CV multi-modal produksi, konektivitas database terdistribusi PostgreSQL/Supabase terenkripsi, serta portal analitik agregat regional untuk dinas pendidikan.</w:t>
      </w:r>
    </w:p>
    <w:p w14:paraId="5109EDD0"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7133137D" w14:textId="77777777" w:rsidR="00CE5BEF" w:rsidRPr="000C6CBF" w:rsidRDefault="00000000" w:rsidP="009B1D39">
      <w:pPr>
        <w:pStyle w:val="Judul1"/>
        <w:spacing w:line="360" w:lineRule="auto"/>
        <w:rPr>
          <w:szCs w:val="24"/>
        </w:rPr>
      </w:pPr>
      <w:bookmarkStart w:id="63" w:name="_Toc240838786"/>
      <w:r w:rsidRPr="000C6CBF">
        <w:rPr>
          <w:szCs w:val="24"/>
        </w:rPr>
        <w:lastRenderedPageBreak/>
        <w:t>LAMPIRAN A: CEKLIS KESESUAIAN DOKUMEN SRS, KONTRAK, DAN APLIKASI</w:t>
      </w:r>
      <w:bookmarkEnd w:id="63"/>
    </w:p>
    <w:tbl>
      <w:tblPr>
        <w:tblW w:w="9055" w:type="dxa"/>
        <w:tblCellMar>
          <w:top w:w="100" w:type="dxa"/>
          <w:left w:w="120" w:type="dxa"/>
          <w:bottom w:w="100" w:type="dxa"/>
          <w:right w:w="120" w:type="dxa"/>
        </w:tblCellMar>
        <w:tblLook w:val="0000" w:firstRow="0" w:lastRow="0" w:firstColumn="0" w:lastColumn="0" w:noHBand="0" w:noVBand="0"/>
      </w:tblPr>
      <w:tblGrid>
        <w:gridCol w:w="814"/>
        <w:gridCol w:w="1667"/>
        <w:gridCol w:w="1920"/>
        <w:gridCol w:w="3573"/>
        <w:gridCol w:w="1081"/>
      </w:tblGrid>
      <w:tr w:rsidR="000C6CBF" w:rsidRPr="000C6CBF" w14:paraId="59E04D1A" w14:textId="77777777" w:rsidTr="00E61D45">
        <w:trPr>
          <w:tblHeader/>
        </w:trPr>
        <w:tc>
          <w:tcPr>
            <w:tcW w:w="814" w:type="dxa"/>
            <w:shd w:val="clear" w:color="auto" w:fill="1E3A8A"/>
          </w:tcPr>
          <w:p w14:paraId="1162A2E0"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Kode</w:t>
            </w:r>
          </w:p>
        </w:tc>
        <w:tc>
          <w:tcPr>
            <w:tcW w:w="1667" w:type="dxa"/>
            <w:shd w:val="clear" w:color="auto" w:fill="1E3A8A"/>
          </w:tcPr>
          <w:p w14:paraId="100F1FC1"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Nama Kebutuhan / Kontrak</w:t>
            </w:r>
          </w:p>
        </w:tc>
        <w:tc>
          <w:tcPr>
            <w:tcW w:w="1920" w:type="dxa"/>
            <w:shd w:val="clear" w:color="auto" w:fill="1E3A8A"/>
          </w:tcPr>
          <w:p w14:paraId="2F41E151"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Deskripsi Pemenuhan Teknis</w:t>
            </w:r>
          </w:p>
        </w:tc>
        <w:tc>
          <w:tcPr>
            <w:tcW w:w="3573" w:type="dxa"/>
            <w:shd w:val="clear" w:color="auto" w:fill="1E3A8A"/>
          </w:tcPr>
          <w:p w14:paraId="0D6DAEBB"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Lokasi Berkas Bukti</w:t>
            </w:r>
          </w:p>
        </w:tc>
        <w:tc>
          <w:tcPr>
            <w:tcW w:w="1081" w:type="dxa"/>
            <w:shd w:val="clear" w:color="auto" w:fill="1E3A8A"/>
          </w:tcPr>
          <w:p w14:paraId="43D4E84B" w14:textId="77777777" w:rsidR="00CE5BEF" w:rsidRPr="000C6CBF" w:rsidRDefault="00000000" w:rsidP="009B1D39">
            <w:pPr>
              <w:spacing w:before="60" w:after="6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Status Audit</w:t>
            </w:r>
          </w:p>
        </w:tc>
      </w:tr>
      <w:tr w:rsidR="000C6CBF" w:rsidRPr="000C6CBF" w14:paraId="4AF80C53" w14:textId="77777777" w:rsidTr="00E61D45">
        <w:tc>
          <w:tcPr>
            <w:tcW w:w="814" w:type="dxa"/>
            <w:shd w:val="clear" w:color="auto" w:fill="FFFFFF"/>
          </w:tcPr>
          <w:p w14:paraId="0CFABFB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FR-01</w:t>
            </w:r>
          </w:p>
        </w:tc>
        <w:tc>
          <w:tcPr>
            <w:tcW w:w="1667" w:type="dxa"/>
            <w:shd w:val="clear" w:color="auto" w:fill="FFFFFF"/>
          </w:tcPr>
          <w:p w14:paraId="0A992D6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Autentikasi Login</w:t>
            </w:r>
          </w:p>
        </w:tc>
        <w:tc>
          <w:tcPr>
            <w:tcW w:w="1920" w:type="dxa"/>
            <w:shd w:val="clear" w:color="auto" w:fill="FFFFFF"/>
          </w:tcPr>
          <w:p w14:paraId="316F165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Otentikasi multi-peran dengan validasi Zod dan cookie sesi aman</w:t>
            </w:r>
          </w:p>
        </w:tc>
        <w:tc>
          <w:tcPr>
            <w:tcW w:w="3573" w:type="dxa"/>
            <w:shd w:val="clear" w:color="auto" w:fill="FFFFFF"/>
          </w:tcPr>
          <w:p w14:paraId="0DB9E11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app/login/page.tsx</w:t>
            </w:r>
          </w:p>
        </w:tc>
        <w:tc>
          <w:tcPr>
            <w:tcW w:w="1081" w:type="dxa"/>
            <w:shd w:val="clear" w:color="auto" w:fill="FFFFFF"/>
          </w:tcPr>
          <w:p w14:paraId="2EFD6AD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7254632E" w14:textId="77777777" w:rsidTr="00E61D45">
        <w:tc>
          <w:tcPr>
            <w:tcW w:w="814" w:type="dxa"/>
            <w:shd w:val="clear" w:color="auto" w:fill="F8FAFC"/>
          </w:tcPr>
          <w:p w14:paraId="28FDA6A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FR-02</w:t>
            </w:r>
          </w:p>
        </w:tc>
        <w:tc>
          <w:tcPr>
            <w:tcW w:w="1667" w:type="dxa"/>
            <w:shd w:val="clear" w:color="auto" w:fill="F8FAFC"/>
          </w:tcPr>
          <w:p w14:paraId="25EFB1C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Registrasi Multi-Jenjang</w:t>
            </w:r>
          </w:p>
        </w:tc>
        <w:tc>
          <w:tcPr>
            <w:tcW w:w="1920" w:type="dxa"/>
            <w:shd w:val="clear" w:color="auto" w:fill="F8FAFC"/>
          </w:tcPr>
          <w:p w14:paraId="7784205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Pemilihan jenjang Mahasiswa vs Pelajar yang menentukan alur form</w:t>
            </w:r>
          </w:p>
        </w:tc>
        <w:tc>
          <w:tcPr>
            <w:tcW w:w="3573" w:type="dxa"/>
            <w:shd w:val="clear" w:color="auto" w:fill="F8FAFC"/>
          </w:tcPr>
          <w:p w14:paraId="22D8BB6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app/register/page.tsx</w:t>
            </w:r>
          </w:p>
        </w:tc>
        <w:tc>
          <w:tcPr>
            <w:tcW w:w="1081" w:type="dxa"/>
            <w:shd w:val="clear" w:color="auto" w:fill="F8FAFC"/>
          </w:tcPr>
          <w:p w14:paraId="6F99977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192C6B36" w14:textId="77777777" w:rsidTr="00E61D45">
        <w:tc>
          <w:tcPr>
            <w:tcW w:w="814" w:type="dxa"/>
            <w:shd w:val="clear" w:color="auto" w:fill="FFFFFF"/>
          </w:tcPr>
          <w:p w14:paraId="2A6DC95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w:t>
            </w:r>
          </w:p>
        </w:tc>
        <w:tc>
          <w:tcPr>
            <w:tcW w:w="1667" w:type="dxa"/>
            <w:shd w:val="clear" w:color="auto" w:fill="FFFFFF"/>
          </w:tcPr>
          <w:p w14:paraId="50D191D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Unggah CV &amp; Portofolio</w:t>
            </w:r>
          </w:p>
        </w:tc>
        <w:tc>
          <w:tcPr>
            <w:tcW w:w="1920" w:type="dxa"/>
            <w:shd w:val="clear" w:color="auto" w:fill="FFFFFF"/>
          </w:tcPr>
          <w:p w14:paraId="12D4449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Komponen file upload terverifikasi format PDF/DOCX</w:t>
            </w:r>
          </w:p>
        </w:tc>
        <w:tc>
          <w:tcPr>
            <w:tcW w:w="3573" w:type="dxa"/>
            <w:shd w:val="clear" w:color="auto" w:fill="FFFFFF"/>
          </w:tcPr>
          <w:p w14:paraId="74580EC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app/components/assessment-form.tsx</w:t>
            </w:r>
          </w:p>
        </w:tc>
        <w:tc>
          <w:tcPr>
            <w:tcW w:w="1081" w:type="dxa"/>
            <w:shd w:val="clear" w:color="auto" w:fill="FFFFFF"/>
          </w:tcPr>
          <w:p w14:paraId="713BAB6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76DE994A" w14:textId="77777777" w:rsidTr="00E61D45">
        <w:tc>
          <w:tcPr>
            <w:tcW w:w="814" w:type="dxa"/>
            <w:shd w:val="clear" w:color="auto" w:fill="F8FAFC"/>
          </w:tcPr>
          <w:p w14:paraId="5819BEC6"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FR-03.1</w:t>
            </w:r>
          </w:p>
        </w:tc>
        <w:tc>
          <w:tcPr>
            <w:tcW w:w="1667" w:type="dxa"/>
            <w:shd w:val="clear" w:color="auto" w:fill="F8FAFC"/>
          </w:tcPr>
          <w:p w14:paraId="6EB888B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Otomatis NLP</w:t>
            </w:r>
          </w:p>
        </w:tc>
        <w:tc>
          <w:tcPr>
            <w:tcW w:w="1920" w:type="dxa"/>
            <w:shd w:val="clear" w:color="auto" w:fill="F8FAFC"/>
          </w:tcPr>
          <w:p w14:paraId="3860FB8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Ekstraksi entitas skill terintegrasi layanan</w:t>
            </w:r>
          </w:p>
        </w:tc>
        <w:tc>
          <w:tcPr>
            <w:tcW w:w="3573" w:type="dxa"/>
            <w:shd w:val="clear" w:color="auto" w:fill="F8FAFC"/>
          </w:tcPr>
          <w:p w14:paraId="7B9EC61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app/services/</w:t>
            </w:r>
          </w:p>
        </w:tc>
        <w:tc>
          <w:tcPr>
            <w:tcW w:w="1081" w:type="dxa"/>
            <w:shd w:val="clear" w:color="auto" w:fill="F8FAFC"/>
          </w:tcPr>
          <w:p w14:paraId="1522E60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15DF0EC" w14:textId="77777777" w:rsidTr="00E61D45">
        <w:tc>
          <w:tcPr>
            <w:tcW w:w="814" w:type="dxa"/>
            <w:shd w:val="clear" w:color="auto" w:fill="FFFFFF"/>
          </w:tcPr>
          <w:p w14:paraId="54AB9F6C"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FR-03.2</w:t>
            </w:r>
          </w:p>
        </w:tc>
        <w:tc>
          <w:tcPr>
            <w:tcW w:w="1667" w:type="dxa"/>
            <w:shd w:val="clear" w:color="auto" w:fill="FFFFFF"/>
          </w:tcPr>
          <w:p w14:paraId="570FCFA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Input Profil Pelajar (Baru)</w:t>
            </w:r>
          </w:p>
        </w:tc>
        <w:tc>
          <w:tcPr>
            <w:tcW w:w="1920" w:type="dxa"/>
            <w:shd w:val="clear" w:color="auto" w:fill="FFFFFF"/>
          </w:tcPr>
          <w:p w14:paraId="149EC05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Form minat-bakat &amp; tabel input nilai rapor </w:t>
            </w:r>
            <w:r w:rsidRPr="000C6CBF">
              <w:rPr>
                <w:rFonts w:ascii="Times New Roman" w:hAnsi="Times New Roman"/>
                <w:color w:val="000000" w:themeColor="text1"/>
                <w:sz w:val="24"/>
                <w:szCs w:val="24"/>
              </w:rPr>
              <w:lastRenderedPageBreak/>
              <w:t>sekolah per mapel</w:t>
            </w:r>
          </w:p>
        </w:tc>
        <w:tc>
          <w:tcPr>
            <w:tcW w:w="3573" w:type="dxa"/>
            <w:shd w:val="clear" w:color="auto" w:fill="FFFFFF"/>
          </w:tcPr>
          <w:p w14:paraId="2946A98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app/components/assessment-form.tsx</w:t>
            </w:r>
          </w:p>
        </w:tc>
        <w:tc>
          <w:tcPr>
            <w:tcW w:w="1081" w:type="dxa"/>
            <w:shd w:val="clear" w:color="auto" w:fill="FFFFFF"/>
          </w:tcPr>
          <w:p w14:paraId="16E319B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ABCB7ED" w14:textId="77777777" w:rsidTr="00E61D45">
        <w:tc>
          <w:tcPr>
            <w:tcW w:w="814" w:type="dxa"/>
            <w:shd w:val="clear" w:color="auto" w:fill="F8FAFC"/>
          </w:tcPr>
          <w:p w14:paraId="2BF0621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FR-04</w:t>
            </w:r>
          </w:p>
        </w:tc>
        <w:tc>
          <w:tcPr>
            <w:tcW w:w="1667" w:type="dxa"/>
            <w:shd w:val="clear" w:color="auto" w:fill="F8FAFC"/>
          </w:tcPr>
          <w:p w14:paraId="3FF06D8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Kuesioner Minat Adaptif</w:t>
            </w:r>
          </w:p>
        </w:tc>
        <w:tc>
          <w:tcPr>
            <w:tcW w:w="1920" w:type="dxa"/>
            <w:shd w:val="clear" w:color="auto" w:fill="F8FAFC"/>
          </w:tcPr>
          <w:p w14:paraId="05A6344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Pertanyaan self-assessment dengan terminologi ramah jenjang</w:t>
            </w:r>
          </w:p>
        </w:tc>
        <w:tc>
          <w:tcPr>
            <w:tcW w:w="3573" w:type="dxa"/>
            <w:shd w:val="clear" w:color="auto" w:fill="F8FAFC"/>
          </w:tcPr>
          <w:p w14:paraId="54303AA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app/components/assessment-form.tsx</w:t>
            </w:r>
          </w:p>
        </w:tc>
        <w:tc>
          <w:tcPr>
            <w:tcW w:w="1081" w:type="dxa"/>
            <w:shd w:val="clear" w:color="auto" w:fill="F8FAFC"/>
          </w:tcPr>
          <w:p w14:paraId="594798C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45781470" w14:textId="77777777" w:rsidTr="00E61D45">
        <w:tc>
          <w:tcPr>
            <w:tcW w:w="814" w:type="dxa"/>
            <w:shd w:val="clear" w:color="auto" w:fill="FFFFFF"/>
          </w:tcPr>
          <w:p w14:paraId="24E8CA5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w:t>
            </w:r>
          </w:p>
        </w:tc>
        <w:tc>
          <w:tcPr>
            <w:tcW w:w="1667" w:type="dxa"/>
            <w:shd w:val="clear" w:color="auto" w:fill="FFFFFF"/>
          </w:tcPr>
          <w:p w14:paraId="11A6BA1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CRUD Basis Data Industri</w:t>
            </w:r>
          </w:p>
        </w:tc>
        <w:tc>
          <w:tcPr>
            <w:tcW w:w="1920" w:type="dxa"/>
            <w:shd w:val="clear" w:color="auto" w:fill="FFFFFF"/>
          </w:tcPr>
          <w:p w14:paraId="443D68A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Manajemen standar skill industri oleh Administrator</w:t>
            </w:r>
          </w:p>
        </w:tc>
        <w:tc>
          <w:tcPr>
            <w:tcW w:w="3573" w:type="dxa"/>
            <w:shd w:val="clear" w:color="auto" w:fill="FFFFFF"/>
          </w:tcPr>
          <w:p w14:paraId="02E3E0C1"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app/admin/page.tsx, /api/competencies</w:t>
            </w:r>
          </w:p>
        </w:tc>
        <w:tc>
          <w:tcPr>
            <w:tcW w:w="1081" w:type="dxa"/>
            <w:shd w:val="clear" w:color="auto" w:fill="FFFFFF"/>
          </w:tcPr>
          <w:p w14:paraId="7B31EDA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0AAFF358" w14:textId="77777777" w:rsidTr="00E61D45">
        <w:tc>
          <w:tcPr>
            <w:tcW w:w="814" w:type="dxa"/>
            <w:shd w:val="clear" w:color="auto" w:fill="F8FAFC"/>
          </w:tcPr>
          <w:p w14:paraId="2AB4F09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FR-05.1</w:t>
            </w:r>
          </w:p>
        </w:tc>
        <w:tc>
          <w:tcPr>
            <w:tcW w:w="1667" w:type="dxa"/>
            <w:shd w:val="clear" w:color="auto" w:fill="F8FAFC"/>
          </w:tcPr>
          <w:p w14:paraId="7A7DC96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Kurasi Lowongan Kerja</w:t>
            </w:r>
          </w:p>
        </w:tc>
        <w:tc>
          <w:tcPr>
            <w:tcW w:w="1920" w:type="dxa"/>
            <w:shd w:val="clear" w:color="auto" w:fill="F8FAFC"/>
          </w:tcPr>
          <w:p w14:paraId="46A3A53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Form kurasi skill dan penetapan bobot kebutuhan industri</w:t>
            </w:r>
          </w:p>
        </w:tc>
        <w:tc>
          <w:tcPr>
            <w:tcW w:w="3573" w:type="dxa"/>
            <w:shd w:val="clear" w:color="auto" w:fill="F8FAFC"/>
          </w:tcPr>
          <w:p w14:paraId="0F062F7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app/admin/page.tsx</w:t>
            </w:r>
          </w:p>
        </w:tc>
        <w:tc>
          <w:tcPr>
            <w:tcW w:w="1081" w:type="dxa"/>
            <w:shd w:val="clear" w:color="auto" w:fill="F8FAFC"/>
          </w:tcPr>
          <w:p w14:paraId="7B586F3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AEEF314" w14:textId="77777777" w:rsidTr="00E61D45">
        <w:tc>
          <w:tcPr>
            <w:tcW w:w="814" w:type="dxa"/>
            <w:shd w:val="clear" w:color="auto" w:fill="FFFFFF"/>
          </w:tcPr>
          <w:p w14:paraId="1B172068"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FR-05.2</w:t>
            </w:r>
          </w:p>
        </w:tc>
        <w:tc>
          <w:tcPr>
            <w:tcW w:w="1667" w:type="dxa"/>
            <w:shd w:val="clear" w:color="auto" w:fill="FFFFFF"/>
          </w:tcPr>
          <w:p w14:paraId="6142FA6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Basis Data Jalur Studi (Baru)</w:t>
            </w:r>
          </w:p>
        </w:tc>
        <w:tc>
          <w:tcPr>
            <w:tcW w:w="1920" w:type="dxa"/>
            <w:shd w:val="clear" w:color="auto" w:fill="FFFFFF"/>
          </w:tcPr>
          <w:p w14:paraId="618D9D0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Direktori jurusan perguruan tinggi &amp; bidang kejuruan SMK</w:t>
            </w:r>
          </w:p>
        </w:tc>
        <w:tc>
          <w:tcPr>
            <w:tcW w:w="3573" w:type="dxa"/>
            <w:shd w:val="clear" w:color="auto" w:fill="FFFFFF"/>
          </w:tcPr>
          <w:p w14:paraId="10CE24A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/api/study-paths</w:t>
            </w:r>
          </w:p>
        </w:tc>
        <w:tc>
          <w:tcPr>
            <w:tcW w:w="1081" w:type="dxa"/>
            <w:shd w:val="clear" w:color="auto" w:fill="FFFFFF"/>
          </w:tcPr>
          <w:p w14:paraId="4F61185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029D3B64" w14:textId="77777777" w:rsidTr="00E61D45">
        <w:tc>
          <w:tcPr>
            <w:tcW w:w="814" w:type="dxa"/>
            <w:shd w:val="clear" w:color="auto" w:fill="F8FAFC"/>
          </w:tcPr>
          <w:p w14:paraId="1BF038AF"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FR-06</w:t>
            </w:r>
          </w:p>
        </w:tc>
        <w:tc>
          <w:tcPr>
            <w:tcW w:w="1667" w:type="dxa"/>
            <w:shd w:val="clear" w:color="auto" w:fill="F8FAFC"/>
          </w:tcPr>
          <w:p w14:paraId="69BB530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Matching Sesuai Jenjang</w:t>
            </w:r>
          </w:p>
        </w:tc>
        <w:tc>
          <w:tcPr>
            <w:tcW w:w="1920" w:type="dxa"/>
            <w:shd w:val="clear" w:color="auto" w:fill="F8FAFC"/>
          </w:tcPr>
          <w:p w14:paraId="526E5D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Similarity matching profil pengguna terhadap data acuan jenjang</w:t>
            </w:r>
          </w:p>
        </w:tc>
        <w:tc>
          <w:tcPr>
            <w:tcW w:w="3573" w:type="dxa"/>
            <w:shd w:val="clear" w:color="auto" w:fill="F8FAFC"/>
          </w:tcPr>
          <w:p w14:paraId="6EFAB6A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app/api/recommendations/route.ts</w:t>
            </w:r>
          </w:p>
        </w:tc>
        <w:tc>
          <w:tcPr>
            <w:tcW w:w="1081" w:type="dxa"/>
            <w:shd w:val="clear" w:color="auto" w:fill="F8FAFC"/>
          </w:tcPr>
          <w:p w14:paraId="233D52C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9D0E6B8" w14:textId="77777777" w:rsidTr="00E61D45">
        <w:tc>
          <w:tcPr>
            <w:tcW w:w="814" w:type="dxa"/>
            <w:shd w:val="clear" w:color="auto" w:fill="FFFFFF"/>
          </w:tcPr>
          <w:p w14:paraId="64FC2D6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lastRenderedPageBreak/>
              <w:t>FR-07</w:t>
            </w:r>
          </w:p>
        </w:tc>
        <w:tc>
          <w:tcPr>
            <w:tcW w:w="1667" w:type="dxa"/>
            <w:shd w:val="clear" w:color="auto" w:fill="FFFFFF"/>
          </w:tcPr>
          <w:p w14:paraId="39671D4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Skill-Gap Map / Peta Minat</w:t>
            </w:r>
          </w:p>
        </w:tc>
        <w:tc>
          <w:tcPr>
            <w:tcW w:w="1920" w:type="dxa"/>
            <w:shd w:val="clear" w:color="auto" w:fill="FFFFFF"/>
          </w:tcPr>
          <w:p w14:paraId="43DB92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Grafik interaktif persentase kesesuaian dan status kesenjangan</w:t>
            </w:r>
          </w:p>
        </w:tc>
        <w:tc>
          <w:tcPr>
            <w:tcW w:w="3573" w:type="dxa"/>
            <w:shd w:val="clear" w:color="auto" w:fill="FFFFFF"/>
          </w:tcPr>
          <w:p w14:paraId="5988557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app/components/ui/skill-gap-chart.tsx</w:t>
            </w:r>
          </w:p>
        </w:tc>
        <w:tc>
          <w:tcPr>
            <w:tcW w:w="1081" w:type="dxa"/>
            <w:shd w:val="clear" w:color="auto" w:fill="FFFFFF"/>
          </w:tcPr>
          <w:p w14:paraId="5E43604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48DF97F1" w14:textId="77777777" w:rsidTr="00E61D45">
        <w:tc>
          <w:tcPr>
            <w:tcW w:w="814" w:type="dxa"/>
            <w:shd w:val="clear" w:color="auto" w:fill="F8FAFC"/>
          </w:tcPr>
          <w:p w14:paraId="3E300EC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FR-08</w:t>
            </w:r>
          </w:p>
        </w:tc>
        <w:tc>
          <w:tcPr>
            <w:tcW w:w="1667" w:type="dxa"/>
            <w:shd w:val="clear" w:color="auto" w:fill="F8FAFC"/>
          </w:tcPr>
          <w:p w14:paraId="54B33A9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Roadmap / Rekomendasi AI</w:t>
            </w:r>
          </w:p>
        </w:tc>
        <w:tc>
          <w:tcPr>
            <w:tcW w:w="1920" w:type="dxa"/>
            <w:shd w:val="clear" w:color="auto" w:fill="F8FAFC"/>
          </w:tcPr>
          <w:p w14:paraId="7ADB6DF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Timeline visual rekomendasi langkah bertahap berbasis LLM</w:t>
            </w:r>
          </w:p>
        </w:tc>
        <w:tc>
          <w:tcPr>
            <w:tcW w:w="3573" w:type="dxa"/>
            <w:shd w:val="clear" w:color="auto" w:fill="F8FAFC"/>
          </w:tcPr>
          <w:p w14:paraId="4F16CF5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app/components/ui/roadmap-timeline.tsx</w:t>
            </w:r>
          </w:p>
        </w:tc>
        <w:tc>
          <w:tcPr>
            <w:tcW w:w="1081" w:type="dxa"/>
            <w:shd w:val="clear" w:color="auto" w:fill="F8FAFC"/>
          </w:tcPr>
          <w:p w14:paraId="391DD77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4BFC3CAC" w14:textId="77777777" w:rsidTr="00E61D45">
        <w:tc>
          <w:tcPr>
            <w:tcW w:w="814" w:type="dxa"/>
            <w:shd w:val="clear" w:color="auto" w:fill="FFFFFF"/>
          </w:tcPr>
          <w:p w14:paraId="44D4DCB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FR-09</w:t>
            </w:r>
          </w:p>
        </w:tc>
        <w:tc>
          <w:tcPr>
            <w:tcW w:w="1667" w:type="dxa"/>
            <w:shd w:val="clear" w:color="auto" w:fill="FFFFFF"/>
          </w:tcPr>
          <w:p w14:paraId="3524C62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Dashboard Multi-Role</w:t>
            </w:r>
          </w:p>
        </w:tc>
        <w:tc>
          <w:tcPr>
            <w:tcW w:w="1920" w:type="dxa"/>
            <w:shd w:val="clear" w:color="auto" w:fill="FFFFFF"/>
          </w:tcPr>
          <w:p w14:paraId="5ED2A64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Workspace personal terisolasi untuk 5 peran pengguna</w:t>
            </w:r>
          </w:p>
        </w:tc>
        <w:tc>
          <w:tcPr>
            <w:tcW w:w="3573" w:type="dxa"/>
            <w:shd w:val="clear" w:color="auto" w:fill="FFFFFF"/>
          </w:tcPr>
          <w:p w14:paraId="5242B38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app/dashboard/page.tsx</w:t>
            </w:r>
          </w:p>
        </w:tc>
        <w:tc>
          <w:tcPr>
            <w:tcW w:w="1081" w:type="dxa"/>
            <w:shd w:val="clear" w:color="auto" w:fill="FFFFFF"/>
          </w:tcPr>
          <w:p w14:paraId="63EE674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1ACBD97" w14:textId="77777777" w:rsidTr="00E61D45">
        <w:tc>
          <w:tcPr>
            <w:tcW w:w="814" w:type="dxa"/>
            <w:shd w:val="clear" w:color="auto" w:fill="F8FAFC"/>
          </w:tcPr>
          <w:p w14:paraId="26B06954"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FR-10</w:t>
            </w:r>
          </w:p>
        </w:tc>
        <w:tc>
          <w:tcPr>
            <w:tcW w:w="1667" w:type="dxa"/>
            <w:shd w:val="clear" w:color="auto" w:fill="F8FAFC"/>
          </w:tcPr>
          <w:p w14:paraId="58C582F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Validasi Rekomendasi</w:t>
            </w:r>
          </w:p>
        </w:tc>
        <w:tc>
          <w:tcPr>
            <w:tcW w:w="1920" w:type="dxa"/>
            <w:shd w:val="clear" w:color="auto" w:fill="F8FAFC"/>
          </w:tcPr>
          <w:p w14:paraId="2C3F556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Modul umpan balik relevansi bimbingan Dosen &amp; Guru BK</w:t>
            </w:r>
          </w:p>
        </w:tc>
        <w:tc>
          <w:tcPr>
            <w:tcW w:w="3573" w:type="dxa"/>
            <w:shd w:val="clear" w:color="auto" w:fill="F8FAFC"/>
          </w:tcPr>
          <w:p w14:paraId="14BCA91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app/components/recommendation-validation.tsx</w:t>
            </w:r>
          </w:p>
        </w:tc>
        <w:tc>
          <w:tcPr>
            <w:tcW w:w="1081" w:type="dxa"/>
            <w:shd w:val="clear" w:color="auto" w:fill="F8FAFC"/>
          </w:tcPr>
          <w:p w14:paraId="24B07CB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0956BFA9" w14:textId="77777777" w:rsidTr="00E61D45">
        <w:tc>
          <w:tcPr>
            <w:tcW w:w="814" w:type="dxa"/>
            <w:shd w:val="clear" w:color="auto" w:fill="FFFFFF"/>
          </w:tcPr>
          <w:p w14:paraId="7AF2062B"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FR-11</w:t>
            </w:r>
          </w:p>
        </w:tc>
        <w:tc>
          <w:tcPr>
            <w:tcW w:w="1667" w:type="dxa"/>
            <w:shd w:val="clear" w:color="auto" w:fill="FFFFFF"/>
          </w:tcPr>
          <w:p w14:paraId="31E3A84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Adaptasi Konten Jenjang</w:t>
            </w:r>
          </w:p>
        </w:tc>
        <w:tc>
          <w:tcPr>
            <w:tcW w:w="1920" w:type="dxa"/>
            <w:shd w:val="clear" w:color="auto" w:fill="FFFFFF"/>
          </w:tcPr>
          <w:p w14:paraId="05BC04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Penyesuaian leksikal otomatis antara konteks kuliah vs sekolah</w:t>
            </w:r>
          </w:p>
        </w:tc>
        <w:tc>
          <w:tcPr>
            <w:tcW w:w="3573" w:type="dxa"/>
            <w:shd w:val="clear" w:color="auto" w:fill="FFFFFF"/>
          </w:tcPr>
          <w:p w14:paraId="190D8E3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app/components/assessment-form.tsx</w:t>
            </w:r>
          </w:p>
        </w:tc>
        <w:tc>
          <w:tcPr>
            <w:tcW w:w="1081" w:type="dxa"/>
            <w:shd w:val="clear" w:color="auto" w:fill="FFFFFF"/>
          </w:tcPr>
          <w:p w14:paraId="381499A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9EDD4F7" w14:textId="77777777" w:rsidTr="00E61D45">
        <w:tc>
          <w:tcPr>
            <w:tcW w:w="814" w:type="dxa"/>
            <w:shd w:val="clear" w:color="auto" w:fill="F8FAFC"/>
          </w:tcPr>
          <w:p w14:paraId="600367C5"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NFR-01</w:t>
            </w:r>
          </w:p>
        </w:tc>
        <w:tc>
          <w:tcPr>
            <w:tcW w:w="1667" w:type="dxa"/>
            <w:shd w:val="clear" w:color="auto" w:fill="F8FAFC"/>
          </w:tcPr>
          <w:p w14:paraId="7DB0E54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Keamanan Sisi Klien</w:t>
            </w:r>
          </w:p>
        </w:tc>
        <w:tc>
          <w:tcPr>
            <w:tcW w:w="1920" w:type="dxa"/>
            <w:shd w:val="clear" w:color="auto" w:fill="F8FAFC"/>
          </w:tcPr>
          <w:p w14:paraId="0659BB0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HTTPS TLS, hashing, RBAC </w:t>
            </w:r>
            <w:r w:rsidRPr="000C6CBF">
              <w:rPr>
                <w:rFonts w:ascii="Times New Roman" w:hAnsi="Times New Roman"/>
                <w:color w:val="000000" w:themeColor="text1"/>
                <w:sz w:val="24"/>
                <w:szCs w:val="24"/>
              </w:rPr>
              <w:lastRenderedPageBreak/>
              <w:t>middleware, proteksi XSS &amp; CSP</w:t>
            </w:r>
          </w:p>
        </w:tc>
        <w:tc>
          <w:tcPr>
            <w:tcW w:w="3573" w:type="dxa"/>
            <w:shd w:val="clear" w:color="auto" w:fill="F8FAFC"/>
          </w:tcPr>
          <w:p w14:paraId="3B68BF5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middleware.ts, next.config.js</w:t>
            </w:r>
          </w:p>
        </w:tc>
        <w:tc>
          <w:tcPr>
            <w:tcW w:w="1081" w:type="dxa"/>
            <w:shd w:val="clear" w:color="auto" w:fill="F8FAFC"/>
          </w:tcPr>
          <w:p w14:paraId="3C81C84C"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165BE7F" w14:textId="77777777" w:rsidTr="00E61D45">
        <w:tc>
          <w:tcPr>
            <w:tcW w:w="814" w:type="dxa"/>
            <w:shd w:val="clear" w:color="auto" w:fill="FFFFFF"/>
          </w:tcPr>
          <w:p w14:paraId="140FDAE7"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NFR-02</w:t>
            </w:r>
          </w:p>
        </w:tc>
        <w:tc>
          <w:tcPr>
            <w:tcW w:w="1667" w:type="dxa"/>
            <w:shd w:val="clear" w:color="auto" w:fill="FFFFFF"/>
          </w:tcPr>
          <w:p w14:paraId="3F4D9B3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Performa &amp; Kecepatan</w:t>
            </w:r>
          </w:p>
        </w:tc>
        <w:tc>
          <w:tcPr>
            <w:tcW w:w="1920" w:type="dxa"/>
            <w:shd w:val="clear" w:color="auto" w:fill="FFFFFF"/>
          </w:tcPr>
          <w:p w14:paraId="1F48A23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LCP 1.2s, INP 38ms (scheduler.yield), SSR streaming</w:t>
            </w:r>
          </w:p>
        </w:tc>
        <w:tc>
          <w:tcPr>
            <w:tcW w:w="3573" w:type="dxa"/>
            <w:shd w:val="clear" w:color="auto" w:fill="FFFFFF"/>
          </w:tcPr>
          <w:p w14:paraId="4084D16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app/lib/task-scheduler.ts</w:t>
            </w:r>
          </w:p>
        </w:tc>
        <w:tc>
          <w:tcPr>
            <w:tcW w:w="1081" w:type="dxa"/>
            <w:shd w:val="clear" w:color="auto" w:fill="FFFFFF"/>
          </w:tcPr>
          <w:p w14:paraId="4262550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C747200" w14:textId="77777777" w:rsidTr="00E61D45">
        <w:tc>
          <w:tcPr>
            <w:tcW w:w="814" w:type="dxa"/>
            <w:shd w:val="clear" w:color="auto" w:fill="F8FAFC"/>
          </w:tcPr>
          <w:p w14:paraId="4749E1C2"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NFR-03</w:t>
            </w:r>
          </w:p>
        </w:tc>
        <w:tc>
          <w:tcPr>
            <w:tcW w:w="1667" w:type="dxa"/>
            <w:shd w:val="clear" w:color="auto" w:fill="F8FAFC"/>
          </w:tcPr>
          <w:p w14:paraId="78669E3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Akurasi Rekomendasi</w:t>
            </w:r>
          </w:p>
        </w:tc>
        <w:tc>
          <w:tcPr>
            <w:tcW w:w="1920" w:type="dxa"/>
            <w:shd w:val="clear" w:color="auto" w:fill="F8FAFC"/>
          </w:tcPr>
          <w:p w14:paraId="13D0ED3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Skor validasi kemiripan profil tervalidasi minimal 75%</w:t>
            </w:r>
          </w:p>
        </w:tc>
        <w:tc>
          <w:tcPr>
            <w:tcW w:w="3573" w:type="dxa"/>
            <w:shd w:val="clear" w:color="auto" w:fill="F8FAFC"/>
          </w:tcPr>
          <w:p w14:paraId="512A12CD"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tests/services.test.ts</w:t>
            </w:r>
          </w:p>
        </w:tc>
        <w:tc>
          <w:tcPr>
            <w:tcW w:w="1081" w:type="dxa"/>
            <w:shd w:val="clear" w:color="auto" w:fill="F8FAFC"/>
          </w:tcPr>
          <w:p w14:paraId="562033E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798F6BF" w14:textId="77777777" w:rsidTr="00E61D45">
        <w:tc>
          <w:tcPr>
            <w:tcW w:w="814" w:type="dxa"/>
            <w:shd w:val="clear" w:color="auto" w:fill="FFFFFF"/>
          </w:tcPr>
          <w:p w14:paraId="0A462340"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NFR-04</w:t>
            </w:r>
          </w:p>
        </w:tc>
        <w:tc>
          <w:tcPr>
            <w:tcW w:w="1667" w:type="dxa"/>
            <w:shd w:val="clear" w:color="auto" w:fill="FFFFFF"/>
          </w:tcPr>
          <w:p w14:paraId="3FC2F909"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Usabilitas &amp; Kemudahan</w:t>
            </w:r>
          </w:p>
        </w:tc>
        <w:tc>
          <w:tcPr>
            <w:tcW w:w="1920" w:type="dxa"/>
            <w:shd w:val="clear" w:color="auto" w:fill="FFFFFF"/>
          </w:tcPr>
          <w:p w14:paraId="35D89D3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Alur asesmen ringkas 3 langkah, skor SUS 82.5 (Grade A)</w:t>
            </w:r>
          </w:p>
        </w:tc>
        <w:tc>
          <w:tcPr>
            <w:tcW w:w="3573" w:type="dxa"/>
            <w:shd w:val="clear" w:color="auto" w:fill="FFFFFF"/>
          </w:tcPr>
          <w:p w14:paraId="52153E9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app/assessment/page.tsx</w:t>
            </w:r>
          </w:p>
        </w:tc>
        <w:tc>
          <w:tcPr>
            <w:tcW w:w="1081" w:type="dxa"/>
            <w:shd w:val="clear" w:color="auto" w:fill="FFFFFF"/>
          </w:tcPr>
          <w:p w14:paraId="140F3C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576E3969" w14:textId="77777777" w:rsidTr="00E61D45">
        <w:tc>
          <w:tcPr>
            <w:tcW w:w="814" w:type="dxa"/>
            <w:shd w:val="clear" w:color="auto" w:fill="F8FAFC"/>
          </w:tcPr>
          <w:p w14:paraId="323ED50E"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NFR-05</w:t>
            </w:r>
          </w:p>
        </w:tc>
        <w:tc>
          <w:tcPr>
            <w:tcW w:w="1667" w:type="dxa"/>
            <w:shd w:val="clear" w:color="auto" w:fill="F8FAFC"/>
          </w:tcPr>
          <w:p w14:paraId="2F80417E"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Portabilitas Layar</w:t>
            </w:r>
          </w:p>
        </w:tc>
        <w:tc>
          <w:tcPr>
            <w:tcW w:w="1920" w:type="dxa"/>
            <w:shd w:val="clear" w:color="auto" w:fill="F8FAFC"/>
          </w:tcPr>
          <w:p w14:paraId="665D5C9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Responsif dari viewport smartphone hingga layar desktop besar</w:t>
            </w:r>
          </w:p>
        </w:tc>
        <w:tc>
          <w:tcPr>
            <w:tcW w:w="3573" w:type="dxa"/>
            <w:shd w:val="clear" w:color="auto" w:fill="F8FAFC"/>
          </w:tcPr>
          <w:p w14:paraId="26B5A9D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Tailwind CSS v4 Engine</w:t>
            </w:r>
          </w:p>
        </w:tc>
        <w:tc>
          <w:tcPr>
            <w:tcW w:w="1081" w:type="dxa"/>
            <w:shd w:val="clear" w:color="auto" w:fill="F8FAFC"/>
          </w:tcPr>
          <w:p w14:paraId="2241F55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3C502689" w14:textId="77777777" w:rsidTr="00E61D45">
        <w:tc>
          <w:tcPr>
            <w:tcW w:w="814" w:type="dxa"/>
            <w:shd w:val="clear" w:color="auto" w:fill="FFFFFF"/>
          </w:tcPr>
          <w:p w14:paraId="3A9D686E"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NFR-06</w:t>
            </w:r>
          </w:p>
        </w:tc>
        <w:tc>
          <w:tcPr>
            <w:tcW w:w="1667" w:type="dxa"/>
            <w:shd w:val="clear" w:color="auto" w:fill="FFFFFF"/>
          </w:tcPr>
          <w:p w14:paraId="43BC2465"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Ketersediaan (Uptime)</w:t>
            </w:r>
          </w:p>
        </w:tc>
        <w:tc>
          <w:tcPr>
            <w:tcW w:w="1920" w:type="dxa"/>
            <w:shd w:val="clear" w:color="auto" w:fill="FFFFFF"/>
          </w:tcPr>
          <w:p w14:paraId="23CD07C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Deployment Edge Cloud </w:t>
            </w:r>
            <w:r w:rsidRPr="000C6CBF">
              <w:rPr>
                <w:rFonts w:ascii="Times New Roman" w:hAnsi="Times New Roman"/>
                <w:color w:val="000000" w:themeColor="text1"/>
                <w:sz w:val="24"/>
                <w:szCs w:val="24"/>
              </w:rPr>
              <w:lastRenderedPageBreak/>
              <w:t>Vercel dengan SLA 99.99%</w:t>
            </w:r>
          </w:p>
        </w:tc>
        <w:tc>
          <w:tcPr>
            <w:tcW w:w="3573" w:type="dxa"/>
            <w:shd w:val="clear" w:color="auto" w:fill="FFFFFF"/>
          </w:tcPr>
          <w:p w14:paraId="0BAFB236"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lastRenderedPageBreak/>
              <w:t>Vercel Production Host</w:t>
            </w:r>
          </w:p>
        </w:tc>
        <w:tc>
          <w:tcPr>
            <w:tcW w:w="1081" w:type="dxa"/>
            <w:shd w:val="clear" w:color="auto" w:fill="FFFFFF"/>
          </w:tcPr>
          <w:p w14:paraId="6E548A72"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33D9F65E" w14:textId="77777777" w:rsidTr="00E61D45">
        <w:tc>
          <w:tcPr>
            <w:tcW w:w="814" w:type="dxa"/>
            <w:shd w:val="clear" w:color="auto" w:fill="F8FAFC"/>
          </w:tcPr>
          <w:p w14:paraId="69E317A1"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NFR-07</w:t>
            </w:r>
          </w:p>
        </w:tc>
        <w:tc>
          <w:tcPr>
            <w:tcW w:w="1667" w:type="dxa"/>
            <w:shd w:val="clear" w:color="auto" w:fill="F8FAFC"/>
          </w:tcPr>
          <w:p w14:paraId="480E6EBA"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Skalabilitas Pengguna</w:t>
            </w:r>
          </w:p>
        </w:tc>
        <w:tc>
          <w:tcPr>
            <w:tcW w:w="1920" w:type="dxa"/>
            <w:shd w:val="clear" w:color="auto" w:fill="F8FAFC"/>
          </w:tcPr>
          <w:p w14:paraId="6CBABD58"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Arsitektur serverless function menangani beban bersamaan</w:t>
            </w:r>
          </w:p>
        </w:tc>
        <w:tc>
          <w:tcPr>
            <w:tcW w:w="3573" w:type="dxa"/>
            <w:shd w:val="clear" w:color="auto" w:fill="F8FAFC"/>
          </w:tcPr>
          <w:p w14:paraId="52FEC8C3"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Next.js App Router Edge</w:t>
            </w:r>
          </w:p>
        </w:tc>
        <w:tc>
          <w:tcPr>
            <w:tcW w:w="1081" w:type="dxa"/>
            <w:shd w:val="clear" w:color="auto" w:fill="F8FAFC"/>
          </w:tcPr>
          <w:p w14:paraId="1368BAF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2461E373" w14:textId="77777777" w:rsidTr="00E61D45">
        <w:tc>
          <w:tcPr>
            <w:tcW w:w="814" w:type="dxa"/>
            <w:shd w:val="clear" w:color="auto" w:fill="FFFFFF"/>
          </w:tcPr>
          <w:p w14:paraId="4BCD3D0E"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NFR-08</w:t>
            </w:r>
          </w:p>
        </w:tc>
        <w:tc>
          <w:tcPr>
            <w:tcW w:w="1667" w:type="dxa"/>
            <w:shd w:val="clear" w:color="auto" w:fill="FFFFFF"/>
          </w:tcPr>
          <w:p w14:paraId="1BAC11D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Kompatibilitas Browser</w:t>
            </w:r>
          </w:p>
        </w:tc>
        <w:tc>
          <w:tcPr>
            <w:tcW w:w="1920" w:type="dxa"/>
            <w:shd w:val="clear" w:color="auto" w:fill="FFFFFF"/>
          </w:tcPr>
          <w:p w14:paraId="3334163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Mendukung Chrome, Firefox, Safari, Edge versi modern</w:t>
            </w:r>
          </w:p>
        </w:tc>
        <w:tc>
          <w:tcPr>
            <w:tcW w:w="3573" w:type="dxa"/>
            <w:shd w:val="clear" w:color="auto" w:fill="FFFFFF"/>
          </w:tcPr>
          <w:p w14:paraId="70459BB7"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ES2022 Bundler Target</w:t>
            </w:r>
          </w:p>
        </w:tc>
        <w:tc>
          <w:tcPr>
            <w:tcW w:w="1081" w:type="dxa"/>
            <w:shd w:val="clear" w:color="auto" w:fill="FFFFFF"/>
          </w:tcPr>
          <w:p w14:paraId="3973A3DB"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r w:rsidR="000C6CBF" w:rsidRPr="000C6CBF" w14:paraId="6375865E" w14:textId="77777777" w:rsidTr="00E61D45">
        <w:tc>
          <w:tcPr>
            <w:tcW w:w="814" w:type="dxa"/>
            <w:shd w:val="clear" w:color="auto" w:fill="F8FAFC"/>
          </w:tcPr>
          <w:p w14:paraId="5A5F72EA" w14:textId="77777777" w:rsidR="00CE5BEF" w:rsidRPr="000C6CBF" w:rsidRDefault="00000000" w:rsidP="009B1D39">
            <w:pPr>
              <w:spacing w:before="50" w:after="50" w:line="360" w:lineRule="auto"/>
              <w:jc w:val="center"/>
              <w:rPr>
                <w:rFonts w:ascii="Times New Roman" w:hAnsi="Times New Roman"/>
                <w:color w:val="000000" w:themeColor="text1"/>
                <w:sz w:val="24"/>
                <w:szCs w:val="24"/>
              </w:rPr>
            </w:pPr>
            <w:r w:rsidRPr="000C6CBF">
              <w:rPr>
                <w:rFonts w:ascii="Times New Roman" w:hAnsi="Times New Roman"/>
                <w:b/>
                <w:color w:val="000000" w:themeColor="text1"/>
                <w:sz w:val="24"/>
                <w:szCs w:val="24"/>
              </w:rPr>
              <w:t>NFR-09</w:t>
            </w:r>
          </w:p>
        </w:tc>
        <w:tc>
          <w:tcPr>
            <w:tcW w:w="1667" w:type="dxa"/>
            <w:shd w:val="clear" w:color="auto" w:fill="F8FAFC"/>
          </w:tcPr>
          <w:p w14:paraId="1AC8676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Perlindungan Data Anak</w:t>
            </w:r>
          </w:p>
        </w:tc>
        <w:tc>
          <w:tcPr>
            <w:tcW w:w="1920" w:type="dxa"/>
            <w:shd w:val="clear" w:color="auto" w:fill="F8FAFC"/>
          </w:tcPr>
          <w:p w14:paraId="1534BA6F"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Kepatuhan UU PDP No. 27/2022, consent wali, isolasi profil</w:t>
            </w:r>
          </w:p>
        </w:tc>
        <w:tc>
          <w:tcPr>
            <w:tcW w:w="3573" w:type="dxa"/>
            <w:shd w:val="clear" w:color="auto" w:fill="F8FAFC"/>
          </w:tcPr>
          <w:p w14:paraId="22E0F524"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app/register/page.tsx</w:t>
            </w:r>
          </w:p>
        </w:tc>
        <w:tc>
          <w:tcPr>
            <w:tcW w:w="1081" w:type="dxa"/>
            <w:shd w:val="clear" w:color="auto" w:fill="F8FAFC"/>
          </w:tcPr>
          <w:p w14:paraId="2B291E20" w14:textId="77777777" w:rsidR="00CE5BEF" w:rsidRPr="000C6CBF" w:rsidRDefault="00000000" w:rsidP="009B1D39">
            <w:pPr>
              <w:spacing w:before="50" w:after="50" w:line="360" w:lineRule="auto"/>
              <w:jc w:val="left"/>
              <w:rPr>
                <w:rFonts w:ascii="Times New Roman" w:hAnsi="Times New Roman"/>
                <w:color w:val="000000" w:themeColor="text1"/>
                <w:sz w:val="24"/>
                <w:szCs w:val="24"/>
              </w:rPr>
            </w:pPr>
            <w:r w:rsidRPr="000C6CBF">
              <w:rPr>
                <w:rFonts w:ascii="Times New Roman" w:hAnsi="Times New Roman"/>
                <w:color w:val="000000" w:themeColor="text1"/>
                <w:sz w:val="24"/>
                <w:szCs w:val="24"/>
              </w:rPr>
              <w:t>100% SESUAI</w:t>
            </w:r>
          </w:p>
        </w:tc>
      </w:tr>
    </w:tbl>
    <w:p w14:paraId="2EB0AEB3" w14:textId="77777777" w:rsidR="00CE5BEF" w:rsidRPr="000C6CB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br w:type="page"/>
      </w:r>
    </w:p>
    <w:p w14:paraId="4B2AC7BE" w14:textId="77777777" w:rsidR="00CE5BEF" w:rsidRPr="000C6CBF" w:rsidRDefault="00000000" w:rsidP="009B1D39">
      <w:pPr>
        <w:pStyle w:val="Judul1"/>
        <w:spacing w:line="360" w:lineRule="auto"/>
        <w:rPr>
          <w:szCs w:val="24"/>
        </w:rPr>
      </w:pPr>
      <w:bookmarkStart w:id="64" w:name="_Toc240838787"/>
      <w:r w:rsidRPr="000C6CBF">
        <w:rPr>
          <w:szCs w:val="24"/>
        </w:rPr>
        <w:lastRenderedPageBreak/>
        <w:t>LAMPIRAN B: BUKTI VERIFIKASI SONARQUBE CLOUD &amp; PENGUJIAN KUALITAS KODE</w:t>
      </w:r>
      <w:bookmarkEnd w:id="64"/>
    </w:p>
    <w:p w14:paraId="433D9F23" w14:textId="08D1DB6C" w:rsidR="00CE5BEF" w:rsidRDefault="00000000" w:rsidP="009B1D39">
      <w:pPr>
        <w:spacing w:line="360" w:lineRule="auto"/>
        <w:rPr>
          <w:rFonts w:ascii="Times New Roman" w:hAnsi="Times New Roman"/>
          <w:color w:val="000000" w:themeColor="text1"/>
          <w:sz w:val="24"/>
          <w:szCs w:val="24"/>
        </w:rPr>
      </w:pPr>
      <w:r w:rsidRPr="000C6CBF">
        <w:rPr>
          <w:rFonts w:ascii="Times New Roman" w:hAnsi="Times New Roman"/>
          <w:color w:val="000000" w:themeColor="text1"/>
          <w:sz w:val="24"/>
          <w:szCs w:val="24"/>
        </w:rPr>
        <w:t xml:space="preserve">Berikut adalah rangkuman resmi status Quality Gate dan ringkasan eksekusi otomatis pipeline CI/CD GitHub Actions pada repositori publik </w:t>
      </w:r>
      <w:hyperlink r:id="rId13" w:history="1">
        <w:r w:rsidR="00E61D45" w:rsidRPr="00B807BB">
          <w:rPr>
            <w:rStyle w:val="Hyperlink"/>
            <w:rFonts w:ascii="Times New Roman" w:hAnsi="Times New Roman"/>
            <w:sz w:val="24"/>
            <w:szCs w:val="24"/>
          </w:rPr>
          <w:t>https://github.com/aisyahnarl/skillgap-ai</w:t>
        </w:r>
      </w:hyperlink>
      <w:r w:rsidRPr="000C6CBF">
        <w:rPr>
          <w:rFonts w:ascii="Times New Roman" w:hAnsi="Times New Roman"/>
          <w:color w:val="000000" w:themeColor="text1"/>
          <w:sz w:val="24"/>
          <w:szCs w:val="24"/>
        </w:rPr>
        <w:t>:</w:t>
      </w:r>
    </w:p>
    <w:p w14:paraId="6B88E5B9" w14:textId="77777777" w:rsidR="00E61D45" w:rsidRDefault="00E61D45" w:rsidP="00E61D45">
      <w:pPr>
        <w:keepNext/>
        <w:spacing w:line="360" w:lineRule="auto"/>
      </w:pPr>
      <w:r>
        <w:rPr>
          <w:rFonts w:ascii="Times New Roman" w:hAnsi="Times New Roman"/>
          <w:noProof/>
          <w:color w:val="000000" w:themeColor="text1"/>
          <w:sz w:val="24"/>
          <w:szCs w:val="24"/>
        </w:rPr>
        <w:drawing>
          <wp:inline distT="0" distB="0" distL="0" distR="0" wp14:anchorId="48A17588" wp14:editId="5379400E">
            <wp:extent cx="5039995" cy="3244215"/>
            <wp:effectExtent l="0" t="0" r="0" b="0"/>
            <wp:docPr id="58510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9902" name="Picture 5851099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3244215"/>
                    </a:xfrm>
                    <a:prstGeom prst="rect">
                      <a:avLst/>
                    </a:prstGeom>
                  </pic:spPr>
                </pic:pic>
              </a:graphicData>
            </a:graphic>
          </wp:inline>
        </w:drawing>
      </w:r>
    </w:p>
    <w:p w14:paraId="6B368A51" w14:textId="2476E2DA" w:rsidR="00E61D45" w:rsidRPr="00FC1FB1" w:rsidRDefault="00E61D45" w:rsidP="00E61D45">
      <w:pPr>
        <w:pStyle w:val="Keterangan"/>
        <w:jc w:val="center"/>
        <w:rPr>
          <w:rFonts w:ascii="Times New Roman" w:hAnsi="Times New Roman"/>
          <w:color w:val="auto"/>
          <w:sz w:val="22"/>
          <w:szCs w:val="22"/>
        </w:rPr>
      </w:pPr>
      <w:r w:rsidRPr="00FC1FB1">
        <w:rPr>
          <w:rFonts w:ascii="Times New Roman" w:hAnsi="Times New Roman"/>
          <w:color w:val="auto"/>
          <w:sz w:val="22"/>
          <w:szCs w:val="22"/>
        </w:rPr>
        <w:t xml:space="preserve">Gambar </w:t>
      </w:r>
      <w:r w:rsidRPr="00FC1FB1">
        <w:rPr>
          <w:rFonts w:ascii="Times New Roman" w:hAnsi="Times New Roman"/>
          <w:color w:val="auto"/>
          <w:sz w:val="22"/>
          <w:szCs w:val="22"/>
        </w:rPr>
        <w:fldChar w:fldCharType="begin"/>
      </w:r>
      <w:r w:rsidRPr="00FC1FB1">
        <w:rPr>
          <w:rFonts w:ascii="Times New Roman" w:hAnsi="Times New Roman"/>
          <w:color w:val="auto"/>
          <w:sz w:val="22"/>
          <w:szCs w:val="22"/>
        </w:rPr>
        <w:instrText xml:space="preserve"> SEQ Gambar \* ARABIC </w:instrText>
      </w:r>
      <w:r w:rsidRPr="00FC1FB1">
        <w:rPr>
          <w:rFonts w:ascii="Times New Roman" w:hAnsi="Times New Roman"/>
          <w:color w:val="auto"/>
          <w:sz w:val="22"/>
          <w:szCs w:val="22"/>
        </w:rPr>
        <w:fldChar w:fldCharType="separate"/>
      </w:r>
      <w:r w:rsidR="00FC1FB1">
        <w:rPr>
          <w:rFonts w:ascii="Times New Roman" w:hAnsi="Times New Roman"/>
          <w:noProof/>
          <w:color w:val="auto"/>
          <w:sz w:val="22"/>
          <w:szCs w:val="22"/>
        </w:rPr>
        <w:t>1</w:t>
      </w:r>
      <w:r w:rsidRPr="00FC1FB1">
        <w:rPr>
          <w:rFonts w:ascii="Times New Roman" w:hAnsi="Times New Roman"/>
          <w:color w:val="auto"/>
          <w:sz w:val="22"/>
          <w:szCs w:val="22"/>
        </w:rPr>
        <w:fldChar w:fldCharType="end"/>
      </w:r>
      <w:r w:rsidRPr="00FC1FB1">
        <w:rPr>
          <w:rFonts w:ascii="Times New Roman" w:hAnsi="Times New Roman"/>
          <w:color w:val="auto"/>
          <w:sz w:val="22"/>
          <w:szCs w:val="22"/>
        </w:rPr>
        <w:t>. Hasil Verifikasi SonarQube Cloude SkillGap-AI</w:t>
      </w:r>
    </w:p>
    <w:p w14:paraId="219AA61B" w14:textId="77777777" w:rsidR="00E61D45" w:rsidRPr="000C6CBF" w:rsidRDefault="00E61D45" w:rsidP="009B1D39">
      <w:pPr>
        <w:spacing w:line="360" w:lineRule="auto"/>
        <w:rPr>
          <w:rFonts w:ascii="Times New Roman" w:hAnsi="Times New Roman"/>
          <w:color w:val="000000" w:themeColor="text1"/>
          <w:sz w:val="24"/>
          <w:szCs w:val="24"/>
        </w:rPr>
      </w:pPr>
    </w:p>
    <w:p w14:paraId="0097BE6D" w14:textId="1BA79315" w:rsidR="00CE5BEF" w:rsidRPr="000C6CBF" w:rsidRDefault="00000000" w:rsidP="009B1D39">
      <w:pPr>
        <w:spacing w:before="160" w:after="40" w:line="360" w:lineRule="auto"/>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Tautan Repositori GitHub Publik: </w:t>
      </w:r>
      <w:hyperlink r:id="rId15" w:history="1">
        <w:r w:rsidR="00CE5BEF" w:rsidRPr="009B1D39">
          <w:rPr>
            <w:rStyle w:val="Hyperlink"/>
            <w:rFonts w:ascii="Times New Roman" w:hAnsi="Times New Roman"/>
            <w:bCs/>
            <w:color w:val="385623" w:themeColor="accent6" w:themeShade="80"/>
            <w:sz w:val="24"/>
            <w:szCs w:val="24"/>
          </w:rPr>
          <w:t>https://github.com/aisyahnarl/skillgap-ai</w:t>
        </w:r>
      </w:hyperlink>
    </w:p>
    <w:p w14:paraId="5871087B" w14:textId="57EF16D1" w:rsidR="00CE5BEF" w:rsidRPr="000C6CBF" w:rsidRDefault="00000000" w:rsidP="009B1D39">
      <w:pPr>
        <w:spacing w:after="100" w:line="360" w:lineRule="auto"/>
        <w:rPr>
          <w:rFonts w:ascii="Times New Roman" w:hAnsi="Times New Roman"/>
          <w:color w:val="000000" w:themeColor="text1"/>
          <w:sz w:val="24"/>
          <w:szCs w:val="24"/>
        </w:rPr>
      </w:pPr>
      <w:r w:rsidRPr="000C6CBF">
        <w:rPr>
          <w:rFonts w:ascii="Times New Roman" w:hAnsi="Times New Roman"/>
          <w:b/>
          <w:color w:val="000000" w:themeColor="text1"/>
          <w:sz w:val="24"/>
          <w:szCs w:val="24"/>
        </w:rPr>
        <w:t xml:space="preserve">Tautan Deployment Produksi Vercel: </w:t>
      </w:r>
      <w:hyperlink r:id="rId16" w:history="1">
        <w:r w:rsidR="009B1D39" w:rsidRPr="009B1D39">
          <w:rPr>
            <w:rStyle w:val="Hyperlink"/>
            <w:rFonts w:ascii="Times New Roman" w:hAnsi="Times New Roman"/>
            <w:bCs/>
            <w:sz w:val="24"/>
            <w:szCs w:val="24"/>
          </w:rPr>
          <w:t>https://skillgap-ai-seven.vercel.app/</w:t>
        </w:r>
      </w:hyperlink>
    </w:p>
    <w:sectPr w:rsidR="00CE5BEF" w:rsidRPr="000C6CBF" w:rsidSect="009B1D39">
      <w:headerReference w:type="default" r:id="rId17"/>
      <w:footerReference w:type="default" r:id="rId18"/>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412E0" w14:textId="77777777" w:rsidR="00AD5CD5" w:rsidRDefault="00AD5CD5">
      <w:pPr>
        <w:spacing w:after="0" w:line="240" w:lineRule="auto"/>
      </w:pPr>
      <w:r>
        <w:separator/>
      </w:r>
    </w:p>
  </w:endnote>
  <w:endnote w:type="continuationSeparator" w:id="0">
    <w:p w14:paraId="4769A2F2" w14:textId="77777777" w:rsidR="00AD5CD5" w:rsidRDefault="00AD5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6E51" w14:textId="5A86E5B6" w:rsidR="00CE5BEF" w:rsidRDefault="00CE5BEF" w:rsidP="00FC1FB1">
    <w:pPr>
      <w:pBdr>
        <w:top w:val="single" w:sz="6" w:space="6" w:color="CBD5E1"/>
      </w:pBdr>
      <w:spacing w:before="10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E45EE" w14:textId="77777777" w:rsidR="00AD5CD5" w:rsidRDefault="00AD5CD5">
      <w:pPr>
        <w:spacing w:after="0" w:line="240" w:lineRule="auto"/>
      </w:pPr>
      <w:r>
        <w:separator/>
      </w:r>
    </w:p>
  </w:footnote>
  <w:footnote w:type="continuationSeparator" w:id="0">
    <w:p w14:paraId="39AB0CA0" w14:textId="77777777" w:rsidR="00AD5CD5" w:rsidRDefault="00AD5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5184" w14:textId="17951404" w:rsidR="00CE5BEF" w:rsidRDefault="00CE5BEF">
    <w:pPr>
      <w:pBdr>
        <w:bottom w:val="single" w:sz="6" w:space="6" w:color="CBD5E1"/>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C21"/>
    <w:multiLevelType w:val="hybridMultilevel"/>
    <w:tmpl w:val="49747B84"/>
    <w:lvl w:ilvl="0" w:tplc="38090001">
      <w:start w:val="1"/>
      <w:numFmt w:val="bullet"/>
      <w:lvlText w:val=""/>
      <w:lvlJc w:val="left"/>
      <w:pPr>
        <w:ind w:left="900" w:hanging="360"/>
      </w:pPr>
      <w:rPr>
        <w:rFonts w:ascii="Symbol" w:hAnsi="Symbol"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1" w15:restartNumberingAfterBreak="0">
    <w:nsid w:val="651F1E8D"/>
    <w:multiLevelType w:val="hybridMultilevel"/>
    <w:tmpl w:val="45D8FE78"/>
    <w:lvl w:ilvl="0" w:tplc="4EC442C8">
      <w:numFmt w:val="bullet"/>
      <w:lvlText w:val="-"/>
      <w:lvlJc w:val="left"/>
      <w:pPr>
        <w:ind w:left="540" w:hanging="360"/>
      </w:pPr>
      <w:rPr>
        <w:rFonts w:ascii="Times New Roman" w:eastAsia="Times New Roman" w:hAnsi="Times New Roman" w:cs="Times New Roman" w:hint="default"/>
      </w:rPr>
    </w:lvl>
    <w:lvl w:ilvl="1" w:tplc="38090003" w:tentative="1">
      <w:start w:val="1"/>
      <w:numFmt w:val="bullet"/>
      <w:lvlText w:val="o"/>
      <w:lvlJc w:val="left"/>
      <w:pPr>
        <w:ind w:left="1260" w:hanging="360"/>
      </w:pPr>
      <w:rPr>
        <w:rFonts w:ascii="Courier New" w:hAnsi="Courier New" w:cs="Courier New" w:hint="default"/>
      </w:rPr>
    </w:lvl>
    <w:lvl w:ilvl="2" w:tplc="38090005" w:tentative="1">
      <w:start w:val="1"/>
      <w:numFmt w:val="bullet"/>
      <w:lvlText w:val=""/>
      <w:lvlJc w:val="left"/>
      <w:pPr>
        <w:ind w:left="1980" w:hanging="360"/>
      </w:pPr>
      <w:rPr>
        <w:rFonts w:ascii="Wingdings" w:hAnsi="Wingdings" w:hint="default"/>
      </w:rPr>
    </w:lvl>
    <w:lvl w:ilvl="3" w:tplc="38090001" w:tentative="1">
      <w:start w:val="1"/>
      <w:numFmt w:val="bullet"/>
      <w:lvlText w:val=""/>
      <w:lvlJc w:val="left"/>
      <w:pPr>
        <w:ind w:left="2700" w:hanging="360"/>
      </w:pPr>
      <w:rPr>
        <w:rFonts w:ascii="Symbol" w:hAnsi="Symbol" w:hint="default"/>
      </w:rPr>
    </w:lvl>
    <w:lvl w:ilvl="4" w:tplc="38090003" w:tentative="1">
      <w:start w:val="1"/>
      <w:numFmt w:val="bullet"/>
      <w:lvlText w:val="o"/>
      <w:lvlJc w:val="left"/>
      <w:pPr>
        <w:ind w:left="3420" w:hanging="360"/>
      </w:pPr>
      <w:rPr>
        <w:rFonts w:ascii="Courier New" w:hAnsi="Courier New" w:cs="Courier New" w:hint="default"/>
      </w:rPr>
    </w:lvl>
    <w:lvl w:ilvl="5" w:tplc="38090005" w:tentative="1">
      <w:start w:val="1"/>
      <w:numFmt w:val="bullet"/>
      <w:lvlText w:val=""/>
      <w:lvlJc w:val="left"/>
      <w:pPr>
        <w:ind w:left="4140" w:hanging="360"/>
      </w:pPr>
      <w:rPr>
        <w:rFonts w:ascii="Wingdings" w:hAnsi="Wingdings" w:hint="default"/>
      </w:rPr>
    </w:lvl>
    <w:lvl w:ilvl="6" w:tplc="38090001" w:tentative="1">
      <w:start w:val="1"/>
      <w:numFmt w:val="bullet"/>
      <w:lvlText w:val=""/>
      <w:lvlJc w:val="left"/>
      <w:pPr>
        <w:ind w:left="4860" w:hanging="360"/>
      </w:pPr>
      <w:rPr>
        <w:rFonts w:ascii="Symbol" w:hAnsi="Symbol" w:hint="default"/>
      </w:rPr>
    </w:lvl>
    <w:lvl w:ilvl="7" w:tplc="38090003" w:tentative="1">
      <w:start w:val="1"/>
      <w:numFmt w:val="bullet"/>
      <w:lvlText w:val="o"/>
      <w:lvlJc w:val="left"/>
      <w:pPr>
        <w:ind w:left="5580" w:hanging="360"/>
      </w:pPr>
      <w:rPr>
        <w:rFonts w:ascii="Courier New" w:hAnsi="Courier New" w:cs="Courier New" w:hint="default"/>
      </w:rPr>
    </w:lvl>
    <w:lvl w:ilvl="8" w:tplc="38090005" w:tentative="1">
      <w:start w:val="1"/>
      <w:numFmt w:val="bullet"/>
      <w:lvlText w:val=""/>
      <w:lvlJc w:val="left"/>
      <w:pPr>
        <w:ind w:left="6300" w:hanging="360"/>
      </w:pPr>
      <w:rPr>
        <w:rFonts w:ascii="Wingdings" w:hAnsi="Wingdings" w:hint="default"/>
      </w:rPr>
    </w:lvl>
  </w:abstractNum>
  <w:abstractNum w:abstractNumId="2" w15:restartNumberingAfterBreak="0">
    <w:nsid w:val="7B0011C6"/>
    <w:multiLevelType w:val="hybridMultilevel"/>
    <w:tmpl w:val="F606E75E"/>
    <w:lvl w:ilvl="0" w:tplc="4EC442C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num w:numId="1" w16cid:durableId="1139684505">
    <w:abstractNumId w:val="0"/>
  </w:num>
  <w:num w:numId="2" w16cid:durableId="136577207">
    <w:abstractNumId w:val="1"/>
  </w:num>
  <w:num w:numId="3" w16cid:durableId="1313485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EF"/>
    <w:rsid w:val="000C6CBF"/>
    <w:rsid w:val="00787088"/>
    <w:rsid w:val="009B1D39"/>
    <w:rsid w:val="00AD5CD5"/>
    <w:rsid w:val="00B87DBB"/>
    <w:rsid w:val="00C640CC"/>
    <w:rsid w:val="00CE5BEF"/>
    <w:rsid w:val="00E61D45"/>
    <w:rsid w:val="00E64EBF"/>
    <w:rsid w:val="00FA5738"/>
    <w:rsid w:val="00FC1F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7FECD"/>
  <w15:docId w15:val="{5B6CD11D-CA54-403C-B6CA-CA3F7ABE8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1E293B"/>
        <w:sz w:val="22"/>
        <w:lang w:val="id-ID" w:eastAsia="en-ID"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088"/>
  </w:style>
  <w:style w:type="paragraph" w:styleId="Judul1">
    <w:name w:val="heading 1"/>
    <w:basedOn w:val="Normal"/>
    <w:next w:val="Normal"/>
    <w:link w:val="Judul1KAR"/>
    <w:uiPriority w:val="9"/>
    <w:qFormat/>
    <w:rsid w:val="000C6CBF"/>
    <w:pPr>
      <w:keepNext/>
      <w:spacing w:before="360" w:after="160"/>
      <w:jc w:val="left"/>
      <w:outlineLvl w:val="0"/>
    </w:pPr>
    <w:rPr>
      <w:rFonts w:ascii="Times New Roman" w:hAnsi="Times New Roman"/>
      <w:b/>
      <w:color w:val="000000" w:themeColor="text1"/>
      <w:sz w:val="24"/>
    </w:rPr>
  </w:style>
  <w:style w:type="paragraph" w:styleId="Judul2">
    <w:name w:val="heading 2"/>
    <w:basedOn w:val="Normal"/>
    <w:next w:val="Normal"/>
    <w:uiPriority w:val="9"/>
    <w:unhideWhenUsed/>
    <w:qFormat/>
    <w:rsid w:val="00E64EBF"/>
    <w:pPr>
      <w:keepNext/>
      <w:spacing w:before="240" w:after="100"/>
      <w:jc w:val="left"/>
      <w:outlineLvl w:val="1"/>
    </w:pPr>
    <w:rPr>
      <w:rFonts w:ascii="Times New Roman" w:hAnsi="Times New Roman"/>
      <w:b/>
      <w:color w:val="000000" w:themeColor="text1"/>
      <w:sz w:val="24"/>
    </w:rPr>
  </w:style>
  <w:style w:type="paragraph" w:styleId="Judul3">
    <w:name w:val="heading 3"/>
    <w:basedOn w:val="Normal"/>
    <w:next w:val="Normal"/>
    <w:uiPriority w:val="9"/>
    <w:semiHidden/>
    <w:unhideWhenUsed/>
    <w:qFormat/>
    <w:pPr>
      <w:keepNext/>
      <w:spacing w:before="180" w:after="60"/>
      <w:jc w:val="left"/>
      <w:outlineLvl w:val="2"/>
    </w:pPr>
    <w:rPr>
      <w:b/>
      <w:color w:val="334155"/>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0C6CBF"/>
    <w:rPr>
      <w:color w:val="0563C1" w:themeColor="hyperlink"/>
      <w:u w:val="single"/>
    </w:rPr>
  </w:style>
  <w:style w:type="character" w:styleId="SebutanYangBelumTerselesaikan">
    <w:name w:val="Unresolved Mention"/>
    <w:basedOn w:val="FontParagrafDefault"/>
    <w:uiPriority w:val="99"/>
    <w:semiHidden/>
    <w:unhideWhenUsed/>
    <w:rsid w:val="000C6CBF"/>
    <w:rPr>
      <w:color w:val="605E5C"/>
      <w:shd w:val="clear" w:color="auto" w:fill="E1DFDD"/>
    </w:rPr>
  </w:style>
  <w:style w:type="paragraph" w:styleId="JudulTOC">
    <w:name w:val="TOC Heading"/>
    <w:basedOn w:val="Judul1"/>
    <w:next w:val="Normal"/>
    <w:uiPriority w:val="39"/>
    <w:unhideWhenUsed/>
    <w:qFormat/>
    <w:rsid w:val="00E64EBF"/>
    <w:pPr>
      <w:keepLines/>
      <w:spacing w:before="240" w:after="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E64EBF"/>
    <w:pPr>
      <w:spacing w:after="100"/>
    </w:pPr>
  </w:style>
  <w:style w:type="paragraph" w:styleId="TOC2">
    <w:name w:val="toc 2"/>
    <w:basedOn w:val="Normal"/>
    <w:next w:val="Normal"/>
    <w:autoRedefine/>
    <w:uiPriority w:val="39"/>
    <w:unhideWhenUsed/>
    <w:rsid w:val="00E64EBF"/>
    <w:pPr>
      <w:spacing w:after="100"/>
      <w:ind w:left="220"/>
    </w:pPr>
  </w:style>
  <w:style w:type="character" w:styleId="HiperlinkyangDiikuti">
    <w:name w:val="FollowedHyperlink"/>
    <w:basedOn w:val="FontParagrafDefault"/>
    <w:uiPriority w:val="99"/>
    <w:semiHidden/>
    <w:unhideWhenUsed/>
    <w:rsid w:val="009B1D39"/>
    <w:rPr>
      <w:color w:val="954F72" w:themeColor="followedHyperlink"/>
      <w:u w:val="single"/>
    </w:rPr>
  </w:style>
  <w:style w:type="paragraph" w:styleId="Header">
    <w:name w:val="header"/>
    <w:basedOn w:val="Normal"/>
    <w:link w:val="HeaderKAR"/>
    <w:uiPriority w:val="99"/>
    <w:unhideWhenUsed/>
    <w:rsid w:val="009B1D39"/>
    <w:pPr>
      <w:tabs>
        <w:tab w:val="center" w:pos="4680"/>
        <w:tab w:val="right" w:pos="9360"/>
      </w:tabs>
      <w:spacing w:after="0" w:line="240" w:lineRule="auto"/>
    </w:pPr>
  </w:style>
  <w:style w:type="character" w:customStyle="1" w:styleId="HeaderKAR">
    <w:name w:val="Header KAR"/>
    <w:basedOn w:val="FontParagrafDefault"/>
    <w:link w:val="Header"/>
    <w:uiPriority w:val="99"/>
    <w:rsid w:val="009B1D39"/>
  </w:style>
  <w:style w:type="paragraph" w:styleId="Footer">
    <w:name w:val="footer"/>
    <w:basedOn w:val="Normal"/>
    <w:link w:val="FooterKAR"/>
    <w:uiPriority w:val="99"/>
    <w:unhideWhenUsed/>
    <w:rsid w:val="009B1D39"/>
    <w:pPr>
      <w:tabs>
        <w:tab w:val="center" w:pos="4680"/>
        <w:tab w:val="right" w:pos="9360"/>
      </w:tabs>
      <w:spacing w:after="0" w:line="240" w:lineRule="auto"/>
    </w:pPr>
  </w:style>
  <w:style w:type="character" w:customStyle="1" w:styleId="FooterKAR">
    <w:name w:val="Footer KAR"/>
    <w:basedOn w:val="FontParagrafDefault"/>
    <w:link w:val="Footer"/>
    <w:uiPriority w:val="99"/>
    <w:rsid w:val="009B1D39"/>
  </w:style>
  <w:style w:type="paragraph" w:styleId="Keterangan">
    <w:name w:val="caption"/>
    <w:basedOn w:val="Normal"/>
    <w:next w:val="Normal"/>
    <w:uiPriority w:val="35"/>
    <w:unhideWhenUsed/>
    <w:qFormat/>
    <w:rsid w:val="00E61D45"/>
    <w:pPr>
      <w:spacing w:after="200" w:line="240" w:lineRule="auto"/>
    </w:pPr>
    <w:rPr>
      <w:i/>
      <w:iCs/>
      <w:color w:val="44546A" w:themeColor="text2"/>
      <w:sz w:val="18"/>
      <w:szCs w:val="18"/>
    </w:rPr>
  </w:style>
  <w:style w:type="character" w:customStyle="1" w:styleId="Judul1KAR">
    <w:name w:val="Judul 1 KAR"/>
    <w:basedOn w:val="FontParagrafDefault"/>
    <w:link w:val="Judul1"/>
    <w:uiPriority w:val="9"/>
    <w:rsid w:val="00787088"/>
    <w:rPr>
      <w:rFonts w:ascii="Times New Roman" w:hAnsi="Times New Roman"/>
      <w:b/>
      <w:color w:val="000000" w:themeColor="text1"/>
      <w:sz w:val="24"/>
    </w:rPr>
  </w:style>
  <w:style w:type="paragraph" w:styleId="DaftarParagraf">
    <w:name w:val="List Paragraph"/>
    <w:basedOn w:val="Normal"/>
    <w:uiPriority w:val="34"/>
    <w:qFormat/>
    <w:rsid w:val="00FC1F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isyahnarl/skillgap-ai"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isyahnarl/skillgap-ai"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killgap-ai-seven.vercel.ap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killgap-ai-seven.vercel.app/" TargetMode="External"/><Relationship Id="rId5" Type="http://schemas.openxmlformats.org/officeDocument/2006/relationships/webSettings" Target="webSettings.xml"/><Relationship Id="rId15" Type="http://schemas.openxmlformats.org/officeDocument/2006/relationships/hyperlink" Target="https://github.com/aisyahnarl/skillgap-ai" TargetMode="External"/><Relationship Id="rId10" Type="http://schemas.openxmlformats.org/officeDocument/2006/relationships/hyperlink" Target="https://github.com/aisyahnarl/skillgap-ai"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killgap-ai-seven.vercel.app/"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EFB35-4EF3-4DBD-81B5-982102A63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41</Pages>
  <Words>6262</Words>
  <Characters>35697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Laporan Proyek Akhir Praktik Pemrograman Front-End - SkillGap.AI</vt:lpstr>
    </vt:vector>
  </TitlesOfParts>
  <Company>D3 Teknik Informatika SV UNS</Company>
  <LinksUpToDate>false</LinksUpToDate>
  <CharactersWithSpaces>41876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Akhir Praktik Pemrograman Front-End - SkillGap.AI</dc:title>
  <dc:subject>Standar Industri Front-End Engineering 2026</dc:subject>
  <dc:creator>Julia Rahma Nurmawati &amp; Aisyah Nurul Ilmi Prianto</dc:creator>
  <cp:keywords>Front-End, Next.js, React 19, Tailwind CSS v4, TypeScript, Zod, SonarQube, Core Web Vitals</cp:keywords>
  <dc:description>Laporan Proyek Akhir Praktik Pemrograman Front-End D3 Teknik Informatika Madiun Sekolah Vokasi UNS 2026</dc:description>
  <cp:lastModifiedBy>aisyahnarl prianto</cp:lastModifiedBy>
  <cp:revision>4</cp:revision>
  <cp:lastPrinted>2026-09-20T16:25:00Z</cp:lastPrinted>
  <dcterms:created xsi:type="dcterms:W3CDTF">2026-09-20T16:06:00Z</dcterms:created>
  <dcterms:modified xsi:type="dcterms:W3CDTF">2026-09-20T16:30:00Z</dcterms:modified>
</cp:coreProperties>
</file>