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8059" w14:textId="077ABD6F" w:rsidR="00D20FB5" w:rsidRPr="00B23819" w:rsidRDefault="00FA5C79" w:rsidP="0059776F">
      <w:pPr>
        <w:pStyle w:val="Title"/>
        <w:rPr>
          <w:rFonts w:ascii="Abadi" w:hAnsi="Abadi"/>
          <w:lang w:val="en-US"/>
        </w:rPr>
      </w:pPr>
      <w:r w:rsidRPr="00B23819">
        <w:rPr>
          <w:rFonts w:ascii="Abadi" w:hAnsi="Abadi"/>
          <w:lang w:val="en-US"/>
        </w:rPr>
        <w:t>IT-</w:t>
      </w:r>
      <w:r w:rsidR="00FA5450" w:rsidRPr="00B23819">
        <w:rPr>
          <w:rFonts w:ascii="Abadi" w:hAnsi="Abadi"/>
          <w:lang w:val="en-US"/>
        </w:rPr>
        <w:t>Documentation</w:t>
      </w:r>
    </w:p>
    <w:p w14:paraId="2922D314" w14:textId="619177AA" w:rsidR="00FD1A63" w:rsidRDefault="00FA5C79" w:rsidP="0059776F">
      <w:pPr>
        <w:jc w:val="both"/>
        <w:rPr>
          <w:rFonts w:ascii="Abadi" w:hAnsi="Abadi"/>
          <w:lang w:val="en-US"/>
        </w:rPr>
      </w:pPr>
      <w:r w:rsidRPr="0059776F">
        <w:rPr>
          <w:rFonts w:ascii="Abadi" w:hAnsi="Abadi"/>
          <w:lang w:val="en-US"/>
        </w:rPr>
        <w:t xml:space="preserve">This document provides an overview of </w:t>
      </w:r>
      <w:proofErr w:type="spellStart"/>
      <w:r w:rsidRPr="0059776F">
        <w:rPr>
          <w:rFonts w:ascii="Abadi" w:hAnsi="Abadi"/>
          <w:lang w:val="en-US"/>
        </w:rPr>
        <w:t>Plume</w:t>
      </w:r>
      <w:r w:rsidR="007F3492">
        <w:rPr>
          <w:rFonts w:ascii="Abadi" w:hAnsi="Abadi"/>
          <w:lang w:val="en-US"/>
        </w:rPr>
        <w:t>t</w:t>
      </w:r>
      <w:r w:rsidRPr="0059776F">
        <w:rPr>
          <w:rFonts w:ascii="Abadi" w:hAnsi="Abadi"/>
          <w:lang w:val="en-US"/>
        </w:rPr>
        <w:t>ech</w:t>
      </w:r>
      <w:r w:rsidR="0059776F">
        <w:rPr>
          <w:rFonts w:ascii="Abadi" w:hAnsi="Abadi"/>
          <w:lang w:val="en-US"/>
        </w:rPr>
        <w:t>'</w:t>
      </w:r>
      <w:r w:rsidRPr="0059776F">
        <w:rPr>
          <w:rFonts w:ascii="Abadi" w:hAnsi="Abadi"/>
          <w:lang w:val="en-US"/>
        </w:rPr>
        <w:t>s</w:t>
      </w:r>
      <w:proofErr w:type="spellEnd"/>
      <w:r w:rsidRPr="0059776F">
        <w:rPr>
          <w:rFonts w:ascii="Abadi" w:hAnsi="Abadi"/>
          <w:lang w:val="en-US"/>
        </w:rPr>
        <w:t xml:space="preserve"> internal network architecture. It is intended for IT personnel and authorized employees only. Any unauthorized access, disclosure, or distribution of this document is strictly prohibited.</w:t>
      </w:r>
    </w:p>
    <w:p w14:paraId="0758839B" w14:textId="1908925F" w:rsidR="00070DF5" w:rsidRPr="002A672D" w:rsidRDefault="00070DF5" w:rsidP="006963B8">
      <w:pPr>
        <w:pStyle w:val="Subtitle"/>
        <w:rPr>
          <w:rStyle w:val="SubtleEmphasis"/>
          <w:rFonts w:ascii="Abadi" w:hAnsi="Abadi"/>
          <w:i w:val="0"/>
          <w:iCs w:val="0"/>
          <w:color w:val="auto"/>
          <w:sz w:val="36"/>
          <w:szCs w:val="36"/>
          <w:lang w:val="en-US"/>
        </w:rPr>
      </w:pPr>
      <w:r w:rsidRPr="002A672D">
        <w:rPr>
          <w:rStyle w:val="SubtleEmphasis"/>
          <w:rFonts w:ascii="Abadi" w:hAnsi="Abadi"/>
          <w:i w:val="0"/>
          <w:iCs w:val="0"/>
          <w:color w:val="auto"/>
          <w:sz w:val="36"/>
          <w:szCs w:val="36"/>
          <w:lang w:val="en-US"/>
        </w:rPr>
        <w:t>Network Topology</w:t>
      </w:r>
    </w:p>
    <w:p w14:paraId="10094035" w14:textId="050437BA" w:rsidR="000B4EDC" w:rsidRPr="0065684C" w:rsidRDefault="00312D80" w:rsidP="00AA722C">
      <w:pPr>
        <w:jc w:val="both"/>
        <w:rPr>
          <w:rFonts w:ascii="Abadi" w:hAnsi="Abadi"/>
          <w:lang w:val="en-US"/>
        </w:rPr>
      </w:pPr>
      <w:proofErr w:type="spellStart"/>
      <w:r w:rsidRPr="0065684C">
        <w:rPr>
          <w:rFonts w:ascii="Abadi" w:hAnsi="Abadi"/>
          <w:lang w:val="en-US"/>
        </w:rPr>
        <w:t>Plume</w:t>
      </w:r>
      <w:r w:rsidR="002A672D">
        <w:rPr>
          <w:rFonts w:ascii="Abadi" w:hAnsi="Abadi"/>
          <w:lang w:val="en-US"/>
        </w:rPr>
        <w:t>t</w:t>
      </w:r>
      <w:r w:rsidRPr="0065684C">
        <w:rPr>
          <w:rFonts w:ascii="Abadi" w:hAnsi="Abadi"/>
          <w:lang w:val="en-US"/>
        </w:rPr>
        <w:t>ech's</w:t>
      </w:r>
      <w:proofErr w:type="spellEnd"/>
      <w:r w:rsidRPr="0065684C">
        <w:rPr>
          <w:rFonts w:ascii="Abadi" w:hAnsi="Abadi"/>
          <w:lang w:val="en-US"/>
        </w:rPr>
        <w:t xml:space="preserve"> corporate and operational technology (OT)</w:t>
      </w:r>
      <w:r w:rsidR="00EA4BD4" w:rsidRPr="0065684C">
        <w:rPr>
          <w:rFonts w:ascii="Abadi" w:hAnsi="Abadi"/>
          <w:lang w:val="en-US"/>
        </w:rPr>
        <w:t xml:space="preserve"> </w:t>
      </w:r>
      <w:r w:rsidRPr="0065684C">
        <w:rPr>
          <w:rFonts w:ascii="Abadi" w:hAnsi="Abadi"/>
          <w:lang w:val="en-US"/>
        </w:rPr>
        <w:t>networks are divided into multiple subnets to</w:t>
      </w:r>
      <w:r w:rsidR="00C56EE8" w:rsidRPr="0065684C">
        <w:rPr>
          <w:rFonts w:ascii="Abadi" w:hAnsi="Abadi"/>
          <w:lang w:val="en-US"/>
        </w:rPr>
        <w:t xml:space="preserve"> </w:t>
      </w:r>
      <w:r w:rsidRPr="0065684C">
        <w:rPr>
          <w:rFonts w:ascii="Abadi" w:hAnsi="Abadi"/>
          <w:lang w:val="en-US"/>
        </w:rPr>
        <w:t>enhance security and reliability. Each subnet serves a specific purpose, isolating enterprise systems</w:t>
      </w:r>
      <w:r w:rsidR="00C56EE8" w:rsidRPr="0065684C">
        <w:rPr>
          <w:rFonts w:ascii="Abadi" w:hAnsi="Abadi"/>
          <w:lang w:val="en-US"/>
        </w:rPr>
        <w:t xml:space="preserve"> </w:t>
      </w:r>
      <w:r w:rsidRPr="0065684C">
        <w:rPr>
          <w:rFonts w:ascii="Abadi" w:hAnsi="Abadi"/>
          <w:lang w:val="en-US"/>
        </w:rPr>
        <w:t>from OT environments while maintaining controlled communication between critical components.</w:t>
      </w:r>
    </w:p>
    <w:p w14:paraId="45FA6611" w14:textId="2F4CDAED" w:rsidR="00FA5450" w:rsidRDefault="00981A1C" w:rsidP="0008060F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194AF9" wp14:editId="0A6DBF34">
            <wp:extent cx="5753100" cy="4518660"/>
            <wp:effectExtent l="0" t="0" r="0" b="0"/>
            <wp:docPr id="89752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3F49" w14:textId="77777777" w:rsidR="00E43FF7" w:rsidRPr="0001556C" w:rsidRDefault="00E43FF7" w:rsidP="00E43FF7">
      <w:pPr>
        <w:pStyle w:val="Subtitle"/>
        <w:rPr>
          <w:rStyle w:val="SubtleEmphasis"/>
          <w:rFonts w:ascii="Abadi" w:hAnsi="Abadi"/>
          <w:i w:val="0"/>
          <w:iCs w:val="0"/>
          <w:color w:val="auto"/>
          <w:sz w:val="36"/>
          <w:szCs w:val="36"/>
          <w:lang w:val="en-US"/>
        </w:rPr>
      </w:pPr>
      <w:r w:rsidRPr="0001556C">
        <w:rPr>
          <w:rStyle w:val="SubtleEmphasis"/>
          <w:rFonts w:ascii="Abadi" w:hAnsi="Abadi"/>
          <w:i w:val="0"/>
          <w:iCs w:val="0"/>
          <w:color w:val="auto"/>
          <w:sz w:val="36"/>
          <w:szCs w:val="36"/>
          <w:lang w:val="en-US"/>
        </w:rPr>
        <w:t>Web Services</w:t>
      </w:r>
    </w:p>
    <w:p w14:paraId="4993391F" w14:textId="77777777" w:rsidR="00E43FF7" w:rsidRPr="0001556C" w:rsidRDefault="00E43FF7" w:rsidP="0001556C">
      <w:pPr>
        <w:jc w:val="both"/>
        <w:rPr>
          <w:rFonts w:ascii="Abadi" w:hAnsi="Abadi"/>
          <w:lang w:val="en-US"/>
        </w:rPr>
      </w:pPr>
      <w:r w:rsidRPr="0001556C">
        <w:rPr>
          <w:rFonts w:ascii="Abadi" w:hAnsi="Abadi"/>
          <w:lang w:val="en-US"/>
        </w:rPr>
        <w:t>Several internal web services are hosted within the network, accessible via internal DNS:</w:t>
      </w:r>
    </w:p>
    <w:p w14:paraId="3C82376E" w14:textId="75836F2D" w:rsidR="00411420" w:rsidRDefault="00E43FF7" w:rsidP="0001556C">
      <w:pPr>
        <w:pStyle w:val="ListParagraph"/>
        <w:numPr>
          <w:ilvl w:val="0"/>
          <w:numId w:val="2"/>
        </w:numPr>
        <w:jc w:val="both"/>
        <w:rPr>
          <w:rFonts w:ascii="Abadi" w:hAnsi="Abadi"/>
          <w:lang w:val="en-US"/>
        </w:rPr>
      </w:pPr>
      <w:r w:rsidRPr="00411420">
        <w:rPr>
          <w:rFonts w:ascii="Abadi" w:hAnsi="Abadi"/>
          <w:lang w:val="en-US"/>
        </w:rPr>
        <w:t>SCADA</w:t>
      </w:r>
      <w:r w:rsidR="009F61B5">
        <w:rPr>
          <w:rFonts w:ascii="Abadi" w:hAnsi="Abadi"/>
          <w:lang w:val="en-US"/>
        </w:rPr>
        <w:t>-LTS</w:t>
      </w:r>
      <w:r w:rsidRPr="00411420">
        <w:rPr>
          <w:rFonts w:ascii="Abadi" w:hAnsi="Abadi"/>
          <w:lang w:val="en-US"/>
        </w:rPr>
        <w:t xml:space="preserve"> Web Interface: </w:t>
      </w:r>
      <w:hyperlink r:id="rId8" w:history="1">
        <w:r w:rsidR="00411420" w:rsidRPr="00826A68">
          <w:rPr>
            <w:rStyle w:val="Hyperlink"/>
            <w:rFonts w:ascii="Abadi" w:hAnsi="Abadi"/>
            <w:lang w:val="en-US"/>
          </w:rPr>
          <w:t>http://scada.plumetech-ot.local:8080/Scada-LTS</w:t>
        </w:r>
      </w:hyperlink>
    </w:p>
    <w:p w14:paraId="72CB8A98" w14:textId="080FE749" w:rsidR="00411420" w:rsidRPr="00581DE8" w:rsidRDefault="009D36D8" w:rsidP="0001556C">
      <w:pPr>
        <w:pStyle w:val="ListParagraph"/>
        <w:numPr>
          <w:ilvl w:val="0"/>
          <w:numId w:val="2"/>
        </w:numPr>
        <w:jc w:val="both"/>
        <w:rPr>
          <w:rFonts w:ascii="Abadi" w:hAnsi="Abadi"/>
          <w:lang w:val="en-US"/>
        </w:rPr>
      </w:pPr>
      <w:r w:rsidRPr="00581DE8">
        <w:rPr>
          <w:rFonts w:ascii="Abadi" w:hAnsi="Abadi"/>
          <w:lang w:val="en-US"/>
        </w:rPr>
        <w:t>Grafana</w:t>
      </w:r>
      <w:r w:rsidR="00E43FF7" w:rsidRPr="00581DE8">
        <w:rPr>
          <w:rFonts w:ascii="Abadi" w:hAnsi="Abadi"/>
          <w:lang w:val="en-US"/>
        </w:rPr>
        <w:t xml:space="preserve"> Dashboard: </w:t>
      </w:r>
      <w:hyperlink r:id="rId9" w:history="1">
        <w:r w:rsidR="00411420" w:rsidRPr="00581DE8">
          <w:rPr>
            <w:rStyle w:val="Hyperlink"/>
            <w:rFonts w:ascii="Abadi" w:hAnsi="Abadi"/>
            <w:lang w:val="en-US"/>
          </w:rPr>
          <w:t>http://hist.plumetech-ot.local:3000</w:t>
        </w:r>
      </w:hyperlink>
    </w:p>
    <w:p w14:paraId="66BD331F" w14:textId="1A3061B1" w:rsidR="00FA5C79" w:rsidRDefault="00CC57BE" w:rsidP="0001556C">
      <w:pPr>
        <w:pStyle w:val="ListParagraph"/>
        <w:numPr>
          <w:ilvl w:val="0"/>
          <w:numId w:val="2"/>
        </w:numPr>
        <w:jc w:val="both"/>
        <w:rPr>
          <w:rFonts w:ascii="Abadi" w:hAnsi="Abadi"/>
          <w:lang w:val="en-US"/>
        </w:rPr>
      </w:pPr>
      <w:r w:rsidRPr="00CC57BE">
        <w:rPr>
          <w:rFonts w:ascii="Abadi" w:hAnsi="Abadi"/>
          <w:lang w:val="en-US"/>
        </w:rPr>
        <w:t>Phoenix Contact</w:t>
      </w:r>
      <w:r>
        <w:rPr>
          <w:rFonts w:ascii="Abadi" w:hAnsi="Abadi"/>
          <w:lang w:val="en-US"/>
        </w:rPr>
        <w:t xml:space="preserve"> </w:t>
      </w:r>
      <w:r w:rsidR="00E43FF7" w:rsidRPr="00411420">
        <w:rPr>
          <w:rFonts w:ascii="Abadi" w:hAnsi="Abadi"/>
          <w:lang w:val="en-US"/>
        </w:rPr>
        <w:t xml:space="preserve">Web Panel: </w:t>
      </w:r>
      <w:hyperlink r:id="rId10" w:history="1">
        <w:r w:rsidR="004023FE" w:rsidRPr="00826A68">
          <w:rPr>
            <w:rStyle w:val="Hyperlink"/>
            <w:rFonts w:ascii="Abadi" w:hAnsi="Abadi"/>
            <w:lang w:val="en-US"/>
          </w:rPr>
          <w:t>http://plc1.plumetech-ot.local</w:t>
        </w:r>
      </w:hyperlink>
    </w:p>
    <w:p w14:paraId="441EF112" w14:textId="77777777" w:rsidR="004023FE" w:rsidRPr="009E33A2" w:rsidRDefault="004023FE" w:rsidP="009E33A2">
      <w:pPr>
        <w:jc w:val="both"/>
        <w:rPr>
          <w:rFonts w:ascii="Abadi" w:hAnsi="Abadi"/>
          <w:lang w:val="en-US"/>
        </w:rPr>
      </w:pPr>
    </w:p>
    <w:sectPr w:rsidR="004023FE" w:rsidRPr="009E33A2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537E" w14:textId="77777777" w:rsidR="000724B7" w:rsidRDefault="000724B7" w:rsidP="00FA5C79">
      <w:pPr>
        <w:spacing w:after="0" w:line="240" w:lineRule="auto"/>
      </w:pPr>
      <w:r>
        <w:separator/>
      </w:r>
    </w:p>
  </w:endnote>
  <w:endnote w:type="continuationSeparator" w:id="0">
    <w:p w14:paraId="563A26E6" w14:textId="77777777" w:rsidR="000724B7" w:rsidRDefault="000724B7" w:rsidP="00FA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282D" w14:textId="77777777" w:rsidR="00CA6671" w:rsidRDefault="00CA6671" w:rsidP="00CA6671">
    <w:pPr>
      <w:pStyle w:val="Header"/>
      <w:jc w:val="right"/>
    </w:pPr>
    <w:proofErr w:type="spellStart"/>
    <w:r w:rsidRPr="00FA5C79">
      <w:t>Confidential</w:t>
    </w:r>
    <w:proofErr w:type="spellEnd"/>
    <w:r w:rsidRPr="00FA5C79">
      <w:t xml:space="preserve"> – Internal Use </w:t>
    </w:r>
    <w:proofErr w:type="spellStart"/>
    <w:r w:rsidRPr="00FA5C79">
      <w:t>Only</w:t>
    </w:r>
    <w:proofErr w:type="spellEnd"/>
  </w:p>
  <w:p w14:paraId="45C67E0F" w14:textId="77777777" w:rsidR="00CA6671" w:rsidRDefault="00CA6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20F5" w14:textId="77777777" w:rsidR="000724B7" w:rsidRDefault="000724B7" w:rsidP="00FA5C79">
      <w:pPr>
        <w:spacing w:after="0" w:line="240" w:lineRule="auto"/>
      </w:pPr>
      <w:r>
        <w:separator/>
      </w:r>
    </w:p>
  </w:footnote>
  <w:footnote w:type="continuationSeparator" w:id="0">
    <w:p w14:paraId="4E487398" w14:textId="77777777" w:rsidR="000724B7" w:rsidRDefault="000724B7" w:rsidP="00FA5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A2A"/>
    <w:multiLevelType w:val="hybridMultilevel"/>
    <w:tmpl w:val="01A8F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265"/>
    <w:multiLevelType w:val="hybridMultilevel"/>
    <w:tmpl w:val="F58ED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21104">
    <w:abstractNumId w:val="0"/>
  </w:num>
  <w:num w:numId="2" w16cid:durableId="167545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8D"/>
    <w:rsid w:val="0001556C"/>
    <w:rsid w:val="00070DF5"/>
    <w:rsid w:val="000724B7"/>
    <w:rsid w:val="0008060F"/>
    <w:rsid w:val="00081618"/>
    <w:rsid w:val="000B4EDC"/>
    <w:rsid w:val="00123AE5"/>
    <w:rsid w:val="00153C2D"/>
    <w:rsid w:val="001E07B9"/>
    <w:rsid w:val="00243521"/>
    <w:rsid w:val="002A672D"/>
    <w:rsid w:val="00312D80"/>
    <w:rsid w:val="003811CF"/>
    <w:rsid w:val="004023FE"/>
    <w:rsid w:val="00411420"/>
    <w:rsid w:val="004434EF"/>
    <w:rsid w:val="004B3156"/>
    <w:rsid w:val="004C00E7"/>
    <w:rsid w:val="004C6BF1"/>
    <w:rsid w:val="00581DE8"/>
    <w:rsid w:val="005854A7"/>
    <w:rsid w:val="0059776F"/>
    <w:rsid w:val="005A4364"/>
    <w:rsid w:val="005D379E"/>
    <w:rsid w:val="0065684C"/>
    <w:rsid w:val="0066170A"/>
    <w:rsid w:val="006963B8"/>
    <w:rsid w:val="00772785"/>
    <w:rsid w:val="007D4F7E"/>
    <w:rsid w:val="007F3492"/>
    <w:rsid w:val="00834324"/>
    <w:rsid w:val="00981A1C"/>
    <w:rsid w:val="009D36D8"/>
    <w:rsid w:val="009E33A2"/>
    <w:rsid w:val="009F61B5"/>
    <w:rsid w:val="00A92827"/>
    <w:rsid w:val="00AA722C"/>
    <w:rsid w:val="00B23819"/>
    <w:rsid w:val="00B8404C"/>
    <w:rsid w:val="00BF4766"/>
    <w:rsid w:val="00C56EE8"/>
    <w:rsid w:val="00CA6671"/>
    <w:rsid w:val="00CC57BE"/>
    <w:rsid w:val="00D20FB5"/>
    <w:rsid w:val="00D215EC"/>
    <w:rsid w:val="00DA388D"/>
    <w:rsid w:val="00E12723"/>
    <w:rsid w:val="00E43FF7"/>
    <w:rsid w:val="00E75D64"/>
    <w:rsid w:val="00E92F80"/>
    <w:rsid w:val="00EA4BD4"/>
    <w:rsid w:val="00EB4286"/>
    <w:rsid w:val="00F6505F"/>
    <w:rsid w:val="00FA5450"/>
    <w:rsid w:val="00FA5C79"/>
    <w:rsid w:val="00F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CB39"/>
  <w15:chartTrackingRefBased/>
  <w15:docId w15:val="{29B8B799-A4F4-4B31-B942-6890C2D4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5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C79"/>
  </w:style>
  <w:style w:type="paragraph" w:styleId="Footer">
    <w:name w:val="footer"/>
    <w:basedOn w:val="Normal"/>
    <w:link w:val="FooterChar"/>
    <w:uiPriority w:val="99"/>
    <w:unhideWhenUsed/>
    <w:rsid w:val="00FA5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C79"/>
  </w:style>
  <w:style w:type="character" w:styleId="SubtleEmphasis">
    <w:name w:val="Subtle Emphasis"/>
    <w:basedOn w:val="DefaultParagraphFont"/>
    <w:uiPriority w:val="19"/>
    <w:qFormat/>
    <w:rsid w:val="00070DF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411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da.plumetech-ot.local:8080/Scada-L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plc1.plumetech-ot.lo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st.plumetech-ot.local:300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 Felix</dc:creator>
  <cp:keywords/>
  <dc:description/>
  <cp:lastModifiedBy>Schuster Felix</cp:lastModifiedBy>
  <cp:revision>49</cp:revision>
  <cp:lastPrinted>2025-03-17T15:48:00Z</cp:lastPrinted>
  <dcterms:created xsi:type="dcterms:W3CDTF">2025-03-17T14:34:00Z</dcterms:created>
  <dcterms:modified xsi:type="dcterms:W3CDTF">2025-03-17T15:54:00Z</dcterms:modified>
</cp:coreProperties>
</file>