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3 — V · Казахская мысль</w:t>
      </w:r>
    </w:p>
    <w:p>
      <w:r>
        <w:rPr>
          <w:color w:val="6B6684"/>
        </w:rPr>
        <w:t>История развития политической мысли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~2,6 мин</w:t>
      </w:r>
    </w:p>
    <w:p>
      <w:r>
        <w:rPr>
          <w:b/>
        </w:rPr>
        <w:t xml:space="preserve">О чём твой блок: </w:t>
      </w:r>
      <w:r>
        <w:t>От аль-Фараби до Конституции 2026 года</w:t>
      </w:r>
    </w:p>
    <w:p>
      <w:r>
        <w:t>Ты выступаешь 5-м из 5. Экранов у тебя: 4.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 по экрану.</w:t>
      </w:r>
    </w:p>
    <w:p>
      <w:pPr>
        <w:pStyle w:val="ListBullet"/>
      </w:pPr>
      <w:r>
        <w:t>На экране — опора: имя, книга, год и одна мысль. Всё, что не на экране, есть в этом файле.</w:t>
      </w:r>
    </w:p>
    <w:p>
      <w:pPr>
        <w:pStyle w:val="ListBullet"/>
      </w:pPr>
      <w:r>
        <w:t>Обязательно произнеси фразу «моя позиция состоит в том, что» — она выделена в тексте заглавными.</w:t>
      </w:r>
    </w:p>
    <w:p>
      <w:pPr>
        <w:pStyle w:val="ListBullet"/>
      </w:pPr>
      <w:r>
        <w:t>Назови первоисточник с автором и годом — они перечислены в конце файла.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«Осталась последняя остановка — наша, казахская мысль.»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10 · Аль-Фараби: добродетельный город  ·  ~50 сек</w:t>
      </w:r>
    </w:p>
    <w:p>
      <w:r>
        <w:t>Казахская политическая мысль начинается с аль-Фараби. Он родился в 870 году в Отраре, на территории нынешнего Казахстана. Его называли «вторым учителем» — после Аристотеля. Главная книга — о «добродетельном городе», полное название на экране. Мысль простая: хорошее государство — то, где правитель мудрый и справедливый. А цель государства — счастье жителей. Не сила, не богатство, а счастье.</w:t>
      </w:r>
    </w:p>
    <w:p>
      <w:r>
        <w:t>И вот что важно: идеи Платона и Аристотеля пришли к нам не через Европу, а напрямую — через Фараби. Он писал на триста лет раньше Фомы Аквинского.</w:t>
      </w:r>
    </w:p>
    <w:p>
      <w:r>
        <w:t>Юсуф Баласагуни в 1069 году написал «Кутадгу билиг» — «Благодатное знание». Это советы правителю: справедливость, разум, довольство.</w:t>
      </w:r>
    </w:p>
    <w:p>
      <w:r>
        <w:t>Так что у нашей политической мысли — тысяча лет.</w:t>
      </w:r>
    </w:p>
    <w:p>
      <w:pPr>
        <w:pStyle w:val="Heading2"/>
      </w:pPr>
      <w:r>
        <w:rPr>
          <w:color w:val="B8452D"/>
        </w:rPr>
        <w:t>Экран 11 · Уалиханов, Абай, Алаш  ·  ~45 сек</w:t>
      </w:r>
    </w:p>
    <w:p>
      <w:r>
        <w:t>Перенесёмся на восемьсот лет вперёд. Девятнадцатый век — Шокан Уалиханов. Он изучал, как казахи в степи веками управляли собой сами. И писал: реформы должны учитывать традиции народа, а не ломать их.</w:t>
      </w:r>
    </w:p>
    <w:p>
      <w:r>
        <w:t>Абай в «Словах назидания» говорил: сила народа — в знании и труде. Без образованных людей хорошее общество не построить.</w:t>
      </w:r>
    </w:p>
    <w:p>
      <w:r>
        <w:t>1917 год — движение «Алаш». Алихан Букейханов и его соратники предложили программу: автономия, парламент, равные права, свобода слова. По сути это была первая казахская конституционная идея. Многое из неё стало реальностью только после 1991 года. Идея ждала своего часа семьдесят лет — и всё равно сработала.</w:t>
      </w:r>
    </w:p>
    <w:p>
      <w:pPr>
        <w:pStyle w:val="Heading2"/>
      </w:pPr>
      <w:r>
        <w:rPr>
          <w:color w:val="B8452D"/>
        </w:rPr>
        <w:t>Экран 12 · Идеи, которым 2500 лет, работают сегодня  ·  ~50 сек</w:t>
      </w:r>
    </w:p>
    <w:p>
      <w:r>
        <w:t>Теперь главное. Зачем мы это всё рассказывали? Смотрите на таблицу.</w:t>
      </w:r>
    </w:p>
    <w:p>
      <w:r>
        <w:t>Аристотель говорил про средний класс. Сегодня это основа устойчивости. Локк говорил про ограниченную власть, Монтескьё — про её разделение. Обе идеи — в нашей Конституции. Руссо говорил про волю народа. Это референдум 15 марта. Вебер говорил про власть, избранную по правилам. Это выборы 23 августа. Аль-Фараби говорил: цель государства — счастье жителей. Откройте любую госпрограмму — там так и написано: качество жизни.</w:t>
      </w:r>
    </w:p>
    <w:p>
      <w:r>
        <w:t>Наша общая позиция такая. История политической мысли — это не список умерших философов. Это набор инструментов, которыми до сих пор строят государства. Мы проверили это на событиях этого года.</w:t>
      </w:r>
    </w:p>
    <w:p>
      <w:pPr>
        <w:pStyle w:val="Heading2"/>
      </w:pPr>
      <w:r>
        <w:rPr>
          <w:color w:val="B8452D"/>
        </w:rPr>
        <w:t>Вопросы  ·  ~10 сек</w:t>
      </w:r>
    </w:p>
    <w:p>
      <w:r>
        <w:t>Спасибо. На экране — четыре вопроса, которые мы оставили для обсуждения. Готовы ответить на ваши.</w:t>
      </w:r>
    </w:p>
    <w:p>
      <w:r>
        <w:t>Если аудитория молчит — спросить самим: «Тогда спросим мы. Гоббс или Локк — безопасность или свобода? Кто за Гоббса, поднимите руку».</w:t>
      </w:r>
    </w:p>
    <w:p>
      <w:r>
        <w:t>О сегодняшней политике говорим категориями науки, без оценок.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Аль-Фараби · «Трактат о взглядах жителей добродетельного города» · 870–950</w:t>
      </w:r>
    </w:p>
    <w:p>
      <w:pPr>
        <w:pStyle w:val="ListBullet"/>
      </w:pPr>
      <w:r>
        <w:t>Ю. Баласагуни · «Кутадгу билиг» · 1069</w:t>
      </w:r>
    </w:p>
    <w:p>
      <w:pPr>
        <w:pStyle w:val="ListBullet"/>
      </w:pPr>
      <w:r>
        <w:t>Абай · «Слова назидания» · 1890-е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