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7 — V · Казахстан</w:t>
      </w:r>
    </w:p>
    <w:p>
      <w:r>
        <w:rPr>
          <w:color w:val="6B6684"/>
        </w:rPr>
        <w:t>Политические идеологии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~2,2 мин</w:t>
      </w:r>
    </w:p>
    <w:p>
      <w:r>
        <w:rPr>
          <w:b/>
        </w:rPr>
        <w:t xml:space="preserve">О чём твой блок: </w:t>
      </w:r>
      <w:r>
        <w:t>Многообразие по Конституции и метод: как определить идеологию партии</w:t>
      </w:r>
    </w:p>
    <w:p>
      <w:r>
        <w:t>Ты выступаешь 5-м из 5. Экранов у тебя: 4.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словами.</w:t>
      </w:r>
    </w:p>
    <w:p>
      <w:pPr>
        <w:pStyle w:val="ListBullet"/>
      </w:pPr>
      <w:r>
        <w:t>На экране — заголовок и две-три строки. Полный текст экрана открывается кнопкой «+» внизу слева (или Enter) и появляется справа.</w:t>
      </w:r>
    </w:p>
    <w:p>
      <w:pPr>
        <w:pStyle w:val="ListBullet"/>
      </w:pPr>
      <w:r>
        <w:t>Говори простыми словами: что это за идеология, чего она хочет, какой пример.</w:t>
      </w:r>
    </w:p>
    <w:p>
      <w:pPr>
        <w:pStyle w:val="ListBullet"/>
      </w:pPr>
      <w:r>
        <w:t>Назови автора и год — они перечислены в конце файла и внизу блока справа.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«Теперь посмотрим, как всё это выглядит у нас.»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13 · Многообразие по Конституции  ·  ~40 сек</w:t>
      </w:r>
    </w:p>
    <w:p>
      <w:r>
        <w:t>Конституция Казахстана признаёт идеологическое и политическое многообразие.</w:t>
      </w:r>
    </w:p>
    <w:p>
      <w:r>
        <w:t>Из этого следует: ни одна идеология не закреплена как обязательная для всех, и партии вправе предлагать разные ответы на вопрос, каким должно быть общество.</w:t>
      </w:r>
    </w:p>
    <w:p>
      <w:r>
        <w:t>В Курултае, избранном 23 августа 2026 года, пять партий. У каждой своя ниша, и определить её можно по программе.</w:t>
      </w:r>
    </w:p>
    <w:p>
      <w:pPr>
        <w:pStyle w:val="Heading2"/>
      </w:pPr>
      <w:r>
        <w:rPr>
          <w:color w:val="B8452D"/>
        </w:rPr>
        <w:t>Экран 14 · Как определить идеологию партии  ·  ~45 сек</w:t>
      </w:r>
    </w:p>
    <w:p>
      <w:r>
        <w:t>Возьмите программу любой партии и задайте ей три вопроса.</w:t>
      </w:r>
    </w:p>
    <w:p>
      <w:r>
        <w:t>Первый: какую роль она отводит государству в экономике — больше рынка или больше перераспределения?</w:t>
      </w:r>
    </w:p>
    <w:p>
      <w:r>
        <w:t>Второй: как она относится к традиции — беречь или менять?</w:t>
      </w:r>
    </w:p>
    <w:p>
      <w:r>
        <w:t>Третий: что для неё справедливость — равные возможности или равный результат?</w:t>
      </w:r>
    </w:p>
    <w:p>
      <w:r>
        <w:t>Ответы дадут точку на карте «левые — правые». Это и есть метод для эссе по теме.</w:t>
      </w:r>
    </w:p>
    <w:p>
      <w:pPr>
        <w:pStyle w:val="Heading2"/>
      </w:pPr>
      <w:r>
        <w:rPr>
          <w:color w:val="B8452D"/>
        </w:rPr>
        <w:t>Экран 15 · Выводы  ·  ~40 сек</w:t>
      </w:r>
    </w:p>
    <w:p>
      <w:r>
        <w:t>Первое. Идеология — это не наука, а ответ на вопрос, каким должно быть общество и что для этого делать.</w:t>
      </w:r>
    </w:p>
    <w:p>
      <w:r>
        <w:t>Второе. Главные семейства: либерализм ставит в центр свободу, консерватизм — традицию, социализм — равенство. Рядом — крайние и новые идеологии.</w:t>
      </w:r>
    </w:p>
    <w:p>
      <w:r>
        <w:t>Третье. Идеологию любой партии можно определить тремя вопросами: про государство в экономике, про традицию и про справедливость.</w:t>
      </w:r>
    </w:p>
    <w:p>
      <w:r>
        <w:t>Наша позиция: идеологии не устаревают, они меняют язык. Спор о свободе, традиции и равенстве идёт и сегодня — просто другими словами.</w:t>
      </w:r>
    </w:p>
    <w:p>
      <w:pPr>
        <w:pStyle w:val="Heading2"/>
      </w:pPr>
      <w:r>
        <w:rPr>
          <w:color w:val="B8452D"/>
        </w:rPr>
        <w:t>Вопросы  ·  ~10 сек</w:t>
      </w:r>
    </w:p>
    <w:p>
      <w:r>
        <w:t>Если аудитория молчит — спросить самим: «Можно ли быть одновременно либералом в экономике и консерватором в вопросах семьи и культуры? Кто считает, что можно, поднимите руку».</w:t>
      </w:r>
    </w:p>
    <w:p>
      <w:r>
        <w:t>Ответ на этот вопрос: можно, и это очень частое сочетание — его называют либерально-консервативной позицией.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r>
        <w:t>Новых первоисточников в твоём блоке нет: ты опираешься на тех, кого назвали до тебя, и ссылаешься на них по имени («как говорил Вебер…»).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