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Гасанова Айтакин, 86-я когорта, 2-й спринт, Инженер по тестированию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Проект: сервис каршеринга —  Яндекс.Маршруты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Каршеринг: задания 1–3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ротестировать каршеринг: составить тестовую документацию, выполнить проверки, завести баг-репорты.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Составить чек-лист на вёрстку следующих блоков: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форма бронирования;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элементы на навигационной карте: это иконки автомобилей и действия с ними.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Составить тестовую документацию: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чек-лист на логику окон «Способ оплаты» и «Добавление карты»,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тест-кейсы на кнопку «Забронировать».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Протестировать приложение по написанной документации и завести баг-репорты в YouTrack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 xml:space="preserve">Здесь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макеты</w:t>
        </w:r>
      </w:hyperlink>
      <w:r w:rsidDel="00000000" w:rsidR="00000000" w:rsidRPr="00000000">
        <w:rPr>
          <w:rtl w:val="0"/>
        </w:rPr>
        <w:t xml:space="preserve"> и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требования</w:t>
        </w:r>
      </w:hyperlink>
      <w:r w:rsidDel="00000000" w:rsidR="00000000" w:rsidRPr="00000000">
        <w:rPr>
          <w:rtl w:val="0"/>
        </w:rPr>
        <w:t xml:space="preserve"> к каршерингу (любой тариф).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Аэротакси: задание 4</w:t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tl w:val="0"/>
        </w:rPr>
        <w:t xml:space="preserve">Необходимо подменить ответы от бэкенда и настроить автоматические ответы в Charles.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Яндекс Маршруты планируют добавить аэротакси.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Чтобы ускорить разработку, фронтенд и бэкенд для нового вида транспорта делали одновременно. Фронтенд уже готов, а бэкенд задерживается.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Это значит, что в запросах фронтенда на типы транспорта нет аэротакси. Ответ тоже приходит без него. Чтобы аэротакси отобразилось в интерфейсе, необходимо перехватить ответ бэкенда, который содержит типы транспорта, и подставить туда новый тип — аэротакси.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  <w:t xml:space="preserve">Здесь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требования</w:t>
        </w:r>
      </w:hyperlink>
      <w:r w:rsidDel="00000000" w:rsidR="00000000" w:rsidRPr="00000000">
        <w:rPr>
          <w:rtl w:val="0"/>
        </w:rPr>
        <w:t xml:space="preserve"> к аэротакси.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Выводы: задание 5</w:t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rtl w:val="0"/>
        </w:rPr>
        <w:t xml:space="preserve">Отчет</w:t>
      </w:r>
      <w:r w:rsidDel="00000000" w:rsidR="00000000" w:rsidRPr="00000000">
        <w:rPr>
          <w:rtl w:val="0"/>
        </w:rPr>
        <w:t xml:space="preserve"> о проделанной работе. </w:t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1, 2, 3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гугл-таблицу с заданиями: </w:t>
        <w:br w:type="textWrapping"/>
      </w:r>
      <w:r w:rsidDel="00000000" w:rsidR="00000000" w:rsidRPr="00000000">
        <w:rPr>
          <w:color w:val="1155cc"/>
          <w:u w:val="single"/>
          <w:rtl w:val="0"/>
        </w:rPr>
        <w:t xml:space="preserve">https://docs.google.com/spreadsheets/d/1m1BUB3GH4-aBgwuNXsfTZVN6i9qsCm9P27Hbg5M_q2A/edit?usp=sharing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Ссылки на баг-репорты:</w:t>
        <w:br w:type="textWrapping"/>
        <w:t xml:space="preserve">баг-репорты на Каршеринг: </w:t>
      </w:r>
      <w:r w:rsidDel="00000000" w:rsidR="00000000" w:rsidRPr="00000000">
        <w:rPr>
          <w:color w:val="1155cc"/>
          <w:u w:val="single"/>
          <w:rtl w:val="0"/>
        </w:rPr>
        <w:t xml:space="preserve">https://aitek.youtrack.cloud/tag/sprint2_project_carsharing-7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33">
      <w:pPr>
        <w:pageBreakBefore w:val="0"/>
        <w:ind w:firstLine="72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https://disk.yandex.ru/d/2h6dsszht3Gg4Q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гугл-таблицу с заданием:           </w:t>
      </w:r>
      <w:r w:rsidDel="00000000" w:rsidR="00000000" w:rsidRPr="00000000">
        <w:rPr>
          <w:color w:val="1155cc"/>
          <w:u w:val="single"/>
          <w:rtl w:val="0"/>
        </w:rPr>
        <w:t xml:space="preserve">https://docs.google.com/spreadsheets/d/1m1BUB3GH4-aBgwuNXsfTZVN6i9qsCm9P27Hbg5M_q2A/edit?usp=sharing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3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баг-репорт на Аэротакси: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https://aitek.youtrack.cloud/issue/86-43/V-rezultatah-podschyota-tarifa-Aerotaksi-ne-otobrazhaetsya-nazvanie-vida-transporta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Задание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По итогам тестирования сервиса Каршеринг в Яндекс.Маршрутах  выявлено 36 багов: </w:t>
        <w:br w:type="textWrapping"/>
        <w:t xml:space="preserve">11 серьёзных, 5 критических и 2 неотложных бага, остальная часть — незначительные баги по вёрстке. </w:t>
        <w:br w:type="textWrapping"/>
        <w:t xml:space="preserve">Допускать такой продукт до пользователей нежелательно. Сервис требует множества доработок. </w:t>
      </w:r>
    </w:p>
    <w:p w:rsidR="00000000" w:rsidDel="00000000" w:rsidP="00000000" w:rsidRDefault="00000000" w:rsidRPr="00000000" w14:paraId="0000003E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aktikum.notion.site/c7047612320a42d19d8a6289cf0b3efa" TargetMode="External"/><Relationship Id="rId10" Type="http://schemas.openxmlformats.org/officeDocument/2006/relationships/hyperlink" Target="https://praktikum.notion.site/c7047612320a42d19d8a6289cf0b3efa" TargetMode="External"/><Relationship Id="rId12" Type="http://schemas.openxmlformats.org/officeDocument/2006/relationships/hyperlink" Target="https://aitek.youtrack.cloud/issue/86-43/V-rezultatah-podschyota-tarifa-Aerotaksi-ne-otobrazhaetsya-nazvanie-vida-transporta" TargetMode="External"/><Relationship Id="rId9" Type="http://schemas.openxmlformats.org/officeDocument/2006/relationships/hyperlink" Target="https://praktikum.notion.site/74dd6e68fda34387ac4d43137a601c6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42mNwme0cBfZwNZUIcN1mh/%D0%AF%D0%BD%D0%B4%D0%B5%D0%BA%D1%81.%D0%9C%D0%B0%D1%80%D1%88%D1%80%D1%83%D1%82%D1%8B?node-id=2%3A18586" TargetMode="External"/><Relationship Id="rId7" Type="http://schemas.openxmlformats.org/officeDocument/2006/relationships/hyperlink" Target="https://www.figma.com/file/42mNwme0cBfZwNZUIcN1mh/%D0%AF%D0%BD%D0%B4%D0%B5%D0%BA%D1%81.%D0%9C%D0%B0%D1%80%D1%88%D1%80%D1%83%D1%82%D1%8B?node-id=2%3A18586" TargetMode="External"/><Relationship Id="rId8" Type="http://schemas.openxmlformats.org/officeDocument/2006/relationships/hyperlink" Target="https://praktikum.notion.site/74dd6e68fda34387ac4d43137a601c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