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556"/>
        </w:trPr>
        <w:tc>
          <w:tcPr>
            <w:tcW w:type="dxa" w:w="621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8"/>
              </w:rPr>
              <w:t>Abstractor Notes/Chain</w:t>
            </w:r>
          </w:p>
        </w:tc>
        <w:tc>
          <w:tcPr>
            <w:tcW w:type="dxa" w:w="377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/>
                <w:color w:val="3A7BBF"/>
                <w:sz w:val="22"/>
              </w:rPr>
              <w:t>LOGO</w:t>
            </w:r>
          </w:p>
        </w:tc>
      </w:tr>
    </w:tbl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10244"/>
      </w:tblGrid>
      <w:tr>
        <w:trPr>
          <w:trHeight w:hRule="exact" w:val="338"/>
        </w:trPr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Title Examination Notes for:</w:t>
            </w:r>
          </w:p>
        </w:tc>
      </w:tr>
    </w:tbl>
    <w:p>
      <w:pPr>
        <w:autoSpaceDN w:val="0"/>
        <w:autoSpaceDE w:val="0"/>
        <w:widowControl/>
        <w:spacing w:line="233" w:lineRule="auto" w:before="56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1A5276"/>
          <w:sz w:val="20"/>
        </w:rPr>
        <w:t>Client Name:</w:t>
      </w:r>
      <w:r>
        <w:rPr>
          <w:rFonts w:ascii="Arial" w:hAnsi="Arial" w:eastAsia="Arial"/>
          <w:b w:val="0"/>
          <w:i w:val="0"/>
          <w:color w:val="444444"/>
          <w:sz w:val="20"/>
        </w:rPr>
        <w:t xml:space="preserve"> _________   </w:t>
      </w:r>
      <w:r>
        <w:rPr>
          <w:rFonts w:ascii="Arial" w:hAnsi="Arial" w:eastAsia="Arial"/>
          <w:b/>
          <w:i w:val="0"/>
          <w:color w:val="1A5276"/>
          <w:sz w:val="20"/>
        </w:rPr>
        <w:t>Client Order Number:</w:t>
      </w:r>
      <w:r>
        <w:rPr>
          <w:rFonts w:ascii="Arial" w:hAnsi="Arial" w:eastAsia="Arial"/>
          <w:b w:val="0"/>
          <w:i w:val="0"/>
          <w:color w:val="444444"/>
          <w:sz w:val="20"/>
        </w:rPr>
        <w:t xml:space="preserve"> ______   </w:t>
      </w:r>
      <w:r>
        <w:rPr>
          <w:rFonts w:ascii="Arial" w:hAnsi="Arial" w:eastAsia="Arial"/>
          <w:b/>
          <w:i w:val="0"/>
          <w:color w:val="1A5276"/>
          <w:sz w:val="20"/>
        </w:rPr>
        <w:t>CURE Order Number:</w:t>
      </w:r>
      <w:r>
        <w:rPr>
          <w:rFonts w:ascii="Arial" w:hAnsi="Arial" w:eastAsia="Arial"/>
          <w:b w:val="0"/>
          <w:i w:val="0"/>
          <w:color w:val="444444"/>
          <w:sz w:val="20"/>
        </w:rPr>
        <w:t xml:space="preserve"> CURE-2026-</w:t>
      </w:r>
    </w:p>
    <w:p>
      <w:pPr>
        <w:autoSpaceDN w:val="0"/>
        <w:autoSpaceDE w:val="0"/>
        <w:widowControl/>
        <w:spacing w:line="233" w:lineRule="auto" w:before="66" w:after="56"/>
        <w:ind w:left="120" w:right="0" w:firstLine="0"/>
        <w:jc w:val="left"/>
      </w:pPr>
      <w:r>
        <w:rPr>
          <w:rFonts w:ascii="Arial" w:hAnsi="Arial" w:eastAsia="Arial"/>
          <w:b w:val="0"/>
          <w:i w:val="0"/>
          <w:color w:val="444444"/>
          <w:sz w:val="20"/>
        </w:rPr>
        <w:t>HERRON-001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530"/>
        </w:trPr>
        <w:tc>
          <w:tcPr>
            <w:tcW w:type="dxa" w:w="9984"/>
            <w:tcBorders>
              <w:bottom w:sz="5.6000000000001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Exam Date:</w:t>
            </w:r>
            <w:r>
              <w:rPr>
                <w:rFonts w:ascii="Arial" w:hAnsi="Arial" w:eastAsia="Arial"/>
                <w:b w:val="0"/>
                <w:i w:val="0"/>
                <w:color w:val="444444"/>
                <w:sz w:val="20"/>
              </w:rPr>
              <w:t xml:space="preserve"> 04/14/2026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10244"/>
      </w:tblGrid>
      <w:tr>
        <w:trPr>
          <w:trHeight w:hRule="exact" w:val="344"/>
        </w:trPr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Subject Owner and Property Examined:</w:t>
            </w:r>
          </w:p>
        </w:tc>
      </w:tr>
    </w:tbl>
    <w:p>
      <w:pPr>
        <w:autoSpaceDN w:val="0"/>
        <w:autoSpaceDE w:val="0"/>
        <w:widowControl/>
        <w:spacing w:line="233" w:lineRule="auto" w:before="84" w:after="0"/>
        <w:ind w:left="120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DAVID R. HERRON, A MARRIED MAN, AS HIS SOLE AND SEPARATE PROPERTY AND SANDRA D.</w:t>
      </w:r>
    </w:p>
    <w:p>
      <w:pPr>
        <w:autoSpaceDN w:val="0"/>
        <w:autoSpaceDE w:val="0"/>
        <w:widowControl/>
        <w:spacing w:line="233" w:lineRule="auto" w:before="70" w:after="0"/>
        <w:ind w:left="120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HENCH, A SINGLE WOMAN AS JOINT TENANTS</w:t>
      </w:r>
    </w:p>
    <w:p>
      <w:pPr>
        <w:autoSpaceDN w:val="0"/>
        <w:autoSpaceDE w:val="0"/>
        <w:widowControl/>
        <w:spacing w:line="233" w:lineRule="auto" w:before="146" w:after="0"/>
        <w:ind w:left="120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21942 VIA DEL LAGO</w:t>
      </w:r>
    </w:p>
    <w:p>
      <w:pPr>
        <w:autoSpaceDN w:val="0"/>
        <w:autoSpaceDE w:val="0"/>
        <w:widowControl/>
        <w:spacing w:line="235" w:lineRule="auto" w:before="144" w:after="82"/>
        <w:ind w:left="120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TRABUCO CANYON, CA 92679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534"/>
        </w:trPr>
        <w:tc>
          <w:tcPr>
            <w:tcW w:type="dxa" w:w="9984"/>
            <w:tcBorders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APN:</w:t>
            </w:r>
            <w:r>
              <w:rPr>
                <w:rFonts w:ascii="Arial" w:hAnsi="Arial" w:eastAsia="Arial"/>
                <w:b w:val="0"/>
                <w:i w:val="0"/>
                <w:color w:val="444444"/>
                <w:sz w:val="20"/>
              </w:rPr>
              <w:t xml:space="preserve"> 833-551-29   </w:t>
            </w: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County:</w:t>
            </w:r>
            <w:r>
              <w:rPr>
                <w:rFonts w:ascii="Arial" w:hAnsi="Arial" w:eastAsia="Arial"/>
                <w:b w:val="0"/>
                <w:i w:val="0"/>
                <w:color w:val="444444"/>
                <w:sz w:val="20"/>
              </w:rPr>
              <w:t xml:space="preserve"> Orange County   </w:t>
            </w: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County Effective Date:</w:t>
            </w:r>
            <w:r>
              <w:rPr>
                <w:rFonts w:ascii="Arial" w:hAnsi="Arial" w:eastAsia="Arial"/>
                <w:b w:val="0"/>
                <w:i w:val="0"/>
                <w:color w:val="444444"/>
                <w:sz w:val="20"/>
              </w:rPr>
              <w:t xml:space="preserve"> 04/13/2026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44"/>
      </w:tblGrid>
      <w:tr>
        <w:trPr>
          <w:trHeight w:hRule="exact" w:val="558"/>
        </w:trPr>
        <w:tc>
          <w:tcPr>
            <w:tcW w:type="dxa" w:w="10224"/>
            <w:tcBorders/>
            <w:shd w:fill="fffde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0224"/>
            </w:tblGrid>
            <w:tr>
              <w:trPr>
                <w:trHeight w:hRule="exact" w:val="538"/>
              </w:trPr>
              <w:tc>
                <w:tcPr>
                  <w:tcW w:type="dxa" w:w="9984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6" w:after="0"/>
                    <w:ind w:left="18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4"/>
                    </w:rPr>
                    <w:t>TITLE EXAMINATION SUMMARY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528"/>
        </w:trPr>
        <w:tc>
          <w:tcPr>
            <w:tcW w:type="dxa" w:w="9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984"/>
            </w:tblGrid>
            <w:tr>
              <w:trPr>
                <w:trHeight w:hRule="exact" w:val="298"/>
              </w:trPr>
              <w:tc>
                <w:tcPr>
                  <w:tcW w:type="dxa" w:w="9984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6" w:after="0"/>
                    <w:ind w:left="21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1A5276"/>
                      <w:sz w:val="22"/>
                    </w:rPr>
                    <w:t>Current Owner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394"/>
        </w:trPr>
        <w:tc>
          <w:tcPr>
            <w:tcW w:type="dxa" w:w="9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1"/>
              </w:rPr>
              <w:t>DAVID R. HERRON, A MARRIED MAN, AS HIS SOLE AND SEPARATE PROPERTY AND SANDRA D.</w:t>
            </w:r>
          </w:p>
        </w:tc>
      </w:tr>
    </w:tbl>
    <w:p>
      <w:pPr>
        <w:autoSpaceDN w:val="0"/>
        <w:autoSpaceDE w:val="0"/>
        <w:widowControl/>
        <w:spacing w:line="235" w:lineRule="auto" w:before="36" w:after="34"/>
        <w:ind w:left="120" w:right="0" w:firstLine="0"/>
        <w:jc w:val="left"/>
      </w:pPr>
      <w:r>
        <w:rPr>
          <w:rFonts w:ascii="Arial" w:hAnsi="Arial" w:eastAsia="Arial"/>
          <w:b/>
          <w:i w:val="0"/>
          <w:color w:val="1A5276"/>
          <w:sz w:val="21"/>
        </w:rPr>
        <w:t>HENCH, A SINGLE WOMAN AS JOINT TENANTS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(as of Grant Deed recorded 08/10/2021, Doc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514"/>
        </w:trPr>
        <w:tc>
          <w:tcPr>
            <w:tcW w:type="dxa" w:w="9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#2021000502863)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320"/>
        </w:trPr>
        <w:tc>
          <w:tcPr>
            <w:tcW w:type="dxa" w:w="192"/>
            <w:tcBorders/>
            <w:shd w:fill="3a7bbf"/>
            <w:tcMar>
              <w:start w:w="0" w:type="dxa"/>
              <w:end w:w="0" w:type="dxa"/>
            </w:tcMar>
          </w:tcPr>
          <w:p/>
        </w:tc>
        <w:tc>
          <w:tcPr>
            <w:tcW w:type="dxa" w:w="979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2"/>
              </w:rPr>
              <w:t>Prior Owner</w:t>
            </w:r>
          </w:p>
        </w:tc>
      </w:tr>
      <w:tr>
        <w:trPr>
          <w:trHeight w:hRule="exact" w:val="378"/>
        </w:trPr>
        <w:tc>
          <w:tcPr>
            <w:tcW w:type="dxa" w:w="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0" w:right="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</w:p>
        </w:tc>
        <w:tc>
          <w:tcPr>
            <w:tcW w:type="dxa" w:w="9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DANIEL J. LOSKOT AND CORINNE R. LOSKOT, TRUSTEES OF THE DANIEL J. LOSKOT AND CORINNE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502"/>
        </w:trPr>
        <w:tc>
          <w:tcPr>
            <w:tcW w:type="dxa" w:w="9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3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R. LOSKOT LIVING TRUST DATED SEPTEMBER 8, 2020 (per Grant Deed Doc #2021000502863)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318"/>
        </w:trPr>
        <w:tc>
          <w:tcPr>
            <w:tcW w:type="dxa" w:w="192"/>
            <w:tcBorders/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9792"/>
            <w:tcBorders/>
            <w:shd w:fill="fffde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792"/>
            </w:tblGrid>
            <w:tr>
              <w:trPr>
                <w:trHeight w:hRule="exact" w:val="298"/>
              </w:trPr>
              <w:tc>
                <w:tcPr>
                  <w:tcW w:type="dxa" w:w="979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6" w:after="0"/>
                    <w:ind w:left="18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1A5276"/>
                      <w:sz w:val="22"/>
                    </w:rPr>
                    <w:t>Liens Status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14"/>
        </w:trPr>
        <w:tc>
          <w:tcPr>
            <w:tcW w:type="dxa" w:w="19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24" w:after="0"/>
              <w:ind w:left="0" w:right="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</w:p>
        </w:tc>
        <w:tc>
          <w:tcPr>
            <w:tcW w:type="dxa" w:w="979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24" w:after="0"/>
              <w:ind w:left="182" w:right="115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Mortgage Liens: 2 DEEDS OF TRUST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on subject property: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1 POTENTIALLY OPEN: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Rocket Mortgage/MERS — $770,000 (Doc #2021000502864) — NO</w:t>
            </w:r>
          </w:p>
        </w:tc>
      </w:tr>
    </w:tbl>
    <w:p>
      <w:pPr>
        <w:autoSpaceDN w:val="0"/>
        <w:autoSpaceDE w:val="0"/>
        <w:widowControl/>
        <w:spacing w:line="233" w:lineRule="auto" w:before="34" w:after="0"/>
        <w:ind w:left="494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0"/>
        </w:rPr>
        <w:t>RECONVEYANCE FOUND</w:t>
      </w:r>
    </w:p>
    <w:p>
      <w:pPr>
        <w:autoSpaceDN w:val="0"/>
        <w:tabs>
          <w:tab w:pos="494" w:val="left"/>
        </w:tabs>
        <w:autoSpaceDE w:val="0"/>
        <w:widowControl/>
        <w:spacing w:line="233" w:lineRule="auto" w:before="112" w:after="0"/>
        <w:ind w:left="240" w:right="0" w:firstLine="0"/>
        <w:jc w:val="left"/>
      </w:pPr>
      <w:r>
        <w:rPr>
          <w:rFonts w:ascii="Arial" w:hAnsi="Arial" w:eastAsia="Arial"/>
          <w:b/>
          <w:i w:val="0"/>
          <w:color w:val="3A7BBF"/>
          <w:sz w:val="20"/>
        </w:rPr>
        <w:t>•</w:t>
      </w:r>
      <w:r>
        <w:rPr>
          <w:rFonts w:ascii="Arial" w:hAnsi="Arial" w:eastAsia="Arial"/>
          <w:b/>
          <w:i w:val="0"/>
          <w:color w:val="1A5276"/>
          <w:sz w:val="20"/>
        </w:rPr>
        <w:t>1 CONFIRMED OPEN: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Partners FCU HELOC — $100,000 (Doc #2026000041247)</w:t>
      </w:r>
    </w:p>
    <w:p>
      <w:pPr>
        <w:autoSpaceDN w:val="0"/>
        <w:tabs>
          <w:tab w:pos="494" w:val="left"/>
        </w:tabs>
        <w:autoSpaceDE w:val="0"/>
        <w:widowControl/>
        <w:spacing w:line="233" w:lineRule="auto" w:before="110" w:after="0"/>
        <w:ind w:left="240" w:right="0" w:firstLine="0"/>
        <w:jc w:val="left"/>
      </w:pPr>
      <w:r>
        <w:rPr>
          <w:rFonts w:ascii="Arial" w:hAnsi="Arial" w:eastAsia="Arial"/>
          <w:b/>
          <w:i w:val="0"/>
          <w:color w:val="3A7BBF"/>
          <w:sz w:val="20"/>
        </w:rPr>
        <w:t>•</w:t>
      </w:r>
      <w:r>
        <w:rPr>
          <w:rFonts w:ascii="Arial" w:hAnsi="Arial" w:eastAsia="Arial"/>
          <w:b/>
          <w:i w:val="0"/>
          <w:color w:val="1A5276"/>
          <w:sz w:val="20"/>
        </w:rPr>
        <w:t>Reconveyed on Subject: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Partners FCU HELOC $75,000 (Doc #2023000121368) — reconveyed</w:t>
      </w:r>
    </w:p>
    <w:p>
      <w:pPr>
        <w:autoSpaceDN w:val="0"/>
        <w:autoSpaceDE w:val="0"/>
        <w:widowControl/>
        <w:spacing w:line="233" w:lineRule="auto" w:before="66" w:after="0"/>
        <w:ind w:left="494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0"/>
        </w:rPr>
        <w:t>02/18/2026</w:t>
      </w:r>
    </w:p>
    <w:p>
      <w:pPr>
        <w:autoSpaceDN w:val="0"/>
        <w:tabs>
          <w:tab w:pos="494" w:val="left"/>
        </w:tabs>
        <w:autoSpaceDE w:val="0"/>
        <w:widowControl/>
        <w:spacing w:line="233" w:lineRule="auto" w:before="112" w:after="32"/>
        <w:ind w:left="240" w:right="0" w:firstLine="0"/>
        <w:jc w:val="left"/>
      </w:pPr>
      <w:r>
        <w:rPr>
          <w:rFonts w:ascii="Arial" w:hAnsi="Arial" w:eastAsia="Arial"/>
          <w:b/>
          <w:i w:val="0"/>
          <w:color w:val="3A7BBF"/>
          <w:sz w:val="20"/>
        </w:rPr>
        <w:t>•</w:t>
      </w:r>
      <w:r>
        <w:rPr>
          <w:rFonts w:ascii="Arial" w:hAnsi="Arial" w:eastAsia="Arial"/>
          <w:b/>
          <w:i w:val="0"/>
          <w:color w:val="1A5276"/>
          <w:sz w:val="20"/>
        </w:rPr>
        <w:t>Different Property: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2 DOTs on 21591 Partridge St (APN 833-691-49) — all reconveyed, do not affect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561"/>
        <w:gridCol w:w="2561"/>
        <w:gridCol w:w="2561"/>
        <w:gridCol w:w="2561"/>
      </w:tblGrid>
      <w:tr>
        <w:trPr>
          <w:trHeight w:hRule="exact" w:val="310"/>
        </w:trPr>
        <w:tc>
          <w:tcPr>
            <w:tcW w:type="dxa" w:w="28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</w:p>
        </w:tc>
        <w:tc>
          <w:tcPr>
            <w:tcW w:type="dxa" w:w="35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subject</w:t>
            </w:r>
          </w:p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872" w:after="0"/>
              <w:ind w:left="7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999999"/>
                <w:sz w:val="16"/>
              </w:rPr>
              <w:t>Page 2 of 12</w:t>
            </w:r>
          </w:p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84" w:after="0"/>
              <w:ind w:left="0" w:right="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BBBBBB"/>
                <w:sz w:val="14"/>
              </w:rPr>
              <w:t>CURE TitlePro — Confidential</w:t>
            </w:r>
          </w:p>
        </w:tc>
      </w:tr>
      <w:tr>
        <w:trPr>
          <w:trHeight w:hRule="exact" w:val="320"/>
        </w:trPr>
        <w:tc>
          <w:tcPr>
            <w:tcW w:type="dxa" w:w="2561"/>
            <w:vMerge/>
            <w:tcBorders/>
          </w:tcPr>
          <w:p/>
        </w:tc>
        <w:tc>
          <w:tcPr>
            <w:tcW w:type="dxa" w:w="35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Tax Liens: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None found</w:t>
            </w:r>
          </w:p>
        </w:tc>
        <w:tc>
          <w:tcPr>
            <w:tcW w:type="dxa" w:w="2561"/>
            <w:vMerge/>
            <w:tcBorders/>
          </w:tcPr>
          <w:p/>
        </w:tc>
        <w:tc>
          <w:tcPr>
            <w:tcW w:type="dxa" w:w="256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2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</w:p>
        </w:tc>
        <w:tc>
          <w:tcPr>
            <w:tcW w:type="dxa" w:w="35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Judgment Liens: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None found</w:t>
            </w:r>
          </w:p>
        </w:tc>
        <w:tc>
          <w:tcPr>
            <w:tcW w:type="dxa" w:w="2561"/>
            <w:vMerge/>
            <w:tcBorders/>
          </w:tcPr>
          <w:p/>
        </w:tc>
        <w:tc>
          <w:tcPr>
            <w:tcW w:type="dxa" w:w="2561"/>
            <w:vMerge/>
            <w:tcBorders/>
          </w:tcPr>
          <w:p/>
        </w:tc>
      </w:tr>
      <w:tr>
        <w:trPr>
          <w:trHeight w:hRule="exact" w:val="2062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Mechanics Liens: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None found</w:t>
            </w:r>
          </w:p>
        </w:tc>
        <w:tc>
          <w:tcPr>
            <w:tcW w:type="dxa" w:w="2561"/>
            <w:vMerge/>
            <w:tcBorders/>
          </w:tcPr>
          <w:p/>
        </w:tc>
        <w:tc>
          <w:tcPr>
            <w:tcW w:type="dxa" w:w="25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04" w:right="988" w:bottom="28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318"/>
        </w:trPr>
        <w:tc>
          <w:tcPr>
            <w:tcW w:type="dxa" w:w="9984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2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2"/>
              </w:rPr>
              <w:t>Title Status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10244"/>
      </w:tblGrid>
      <w:tr>
        <w:trPr>
          <w:trHeight w:hRule="exact" w:val="328"/>
        </w:trPr>
        <w:tc>
          <w:tcPr>
            <w:tcW w:type="dxa" w:w="9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1"/>
              </w:rPr>
              <w:t>ENCUMBERED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— Property has 1 potentially open lien ($770,000 Rocket Mortgage — no reconveyance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524"/>
        </w:trPr>
        <w:tc>
          <w:tcPr>
            <w:tcW w:type="dxa" w:w="9984"/>
            <w:tcBorders>
              <w:bottom w:sz="5.600000000000023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found) and 1 confirmed open lien ($100,000 Partners FCU HELOC). Maximum lien exposure: </w:t>
            </w:r>
            <w:r>
              <w:rPr>
                <w:rFonts w:ascii="Arial" w:hAnsi="Arial" w:eastAsia="Arial"/>
                <w:b/>
                <w:i w:val="0"/>
                <w:color w:val="1A5276"/>
                <w:sz w:val="21"/>
              </w:rPr>
              <w:t>$870,000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22"/>
        <w:gridCol w:w="5122"/>
      </w:tblGrid>
      <w:tr>
        <w:trPr>
          <w:trHeight w:hRule="exact" w:val="560"/>
        </w:trPr>
        <w:tc>
          <w:tcPr>
            <w:tcW w:type="dxa" w:w="10224"/>
            <w:gridSpan w:val="2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4" w:after="0"/>
              <w:ind w:left="43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C0392B"/>
                <w:sz w:val="20"/>
              </w:rPr>
              <w:t>CRITICAL ISSUE:</w:t>
            </w:r>
          </w:p>
        </w:tc>
      </w:tr>
      <w:tr>
        <w:trPr>
          <w:trHeight w:hRule="exact" w:val="322"/>
        </w:trPr>
        <w:tc>
          <w:tcPr>
            <w:tcW w:type="dxa" w:w="45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 xml:space="preserve">• </w:t>
            </w:r>
          </w:p>
        </w:tc>
        <w:tc>
          <w:tcPr>
            <w:tcW w:type="dxa" w:w="977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C0392B"/>
                <w:sz w:val="20"/>
              </w:rPr>
              <w:t>$770,000 ROCKET MORTGAGE DOT — NO RECONVEYANCE FOUND</w:t>
            </w: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 xml:space="preserve"> — The purchase money DOT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290"/>
        </w:trPr>
        <w:tc>
          <w:tcPr>
            <w:tcW w:type="dxa" w:w="9984"/>
            <w:tcBorders/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3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>(Inst. #2021000502864, recorded 08/10/2021) has no reconveyance on record. This is the single most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746"/>
        </w:trPr>
        <w:tc>
          <w:tcPr>
            <w:tcW w:type="dxa" w:w="10112"/>
            <w:gridSpan w:val="2"/>
            <w:tcBorders>
              <w:bottom w:sz="5.600000000000136" w:val="single" w:color="#DDDDDD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3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>important item requiring resolution. Contact MERS at (888) 679-6377, MIN 100039034836304081.</w:t>
            </w:r>
          </w:p>
        </w:tc>
      </w:tr>
      <w:tr>
        <w:trPr>
          <w:trHeight w:hRule="exact" w:val="10884"/>
        </w:trPr>
        <w:tc>
          <w:tcPr>
            <w:tcW w:type="dxa" w:w="6832"/>
            <w:tcBorders>
              <w:top w:sz="5.600000000000136" w:val="single" w:color="#DDDDDD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718" w:after="0"/>
              <w:ind w:left="0" w:right="13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999999"/>
                <w:sz w:val="16"/>
              </w:rPr>
              <w:t>Page 3 of 12</w:t>
            </w:r>
          </w:p>
        </w:tc>
        <w:tc>
          <w:tcPr>
            <w:tcW w:type="dxa" w:w="3280"/>
            <w:tcBorders>
              <w:top w:sz="5.600000000000136" w:val="single" w:color="#DDDDDD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730" w:after="0"/>
              <w:ind w:left="0" w:right="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BBBBBB"/>
                <w:sz w:val="14"/>
              </w:rPr>
              <w:t>CURE TitlePro — Confidential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04" w:right="988" w:bottom="28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556"/>
        </w:trPr>
        <w:tc>
          <w:tcPr>
            <w:tcW w:type="dxa" w:w="621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8"/>
              </w:rPr>
              <w:t>Abstractor Notes/Chain</w:t>
            </w:r>
          </w:p>
        </w:tc>
        <w:tc>
          <w:tcPr>
            <w:tcW w:type="dxa" w:w="377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/>
                <w:color w:val="3A7BBF"/>
                <w:sz w:val="22"/>
              </w:rPr>
              <w:t>LOGO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22"/>
        <w:gridCol w:w="5122"/>
      </w:tblGrid>
      <w:tr>
        <w:trPr>
          <w:trHeight w:hRule="exact" w:val="558"/>
        </w:trPr>
        <w:tc>
          <w:tcPr>
            <w:tcW w:type="dxa" w:w="10224"/>
            <w:gridSpan w:val="2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0224"/>
            </w:tblGrid>
            <w:tr>
              <w:trPr>
                <w:trHeight w:hRule="exact" w:val="538"/>
              </w:trPr>
              <w:tc>
                <w:tcPr>
                  <w:tcW w:type="dxa" w:w="9984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6" w:after="0"/>
                    <w:ind w:left="18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4"/>
                    </w:rPr>
                    <w:t>NOTES AND OBSERVATIONS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40"/>
        </w:trPr>
        <w:tc>
          <w:tcPr>
            <w:tcW w:type="dxa" w:w="45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4" w:after="0"/>
              <w:ind w:left="0" w:right="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 xml:space="preserve">• </w:t>
            </w:r>
          </w:p>
        </w:tc>
        <w:tc>
          <w:tcPr>
            <w:tcW w:type="dxa" w:w="977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4" w:after="0"/>
              <w:ind w:left="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C0392B"/>
                <w:sz w:val="20"/>
              </w:rPr>
              <w:t>Property Acquisition (2021):</w:t>
            </w: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 xml:space="preserve"> DAVID R. HERRON and SANDRA D. HENCH acquired the subject</w:t>
            </w:r>
          </w:p>
        </w:tc>
      </w:tr>
    </w:tbl>
    <w:p>
      <w:pPr>
        <w:autoSpaceDN w:val="0"/>
        <w:autoSpaceDE w:val="0"/>
        <w:widowControl/>
        <w:spacing w:line="233" w:lineRule="auto" w:before="34" w:after="0"/>
        <w:ind w:left="494" w:right="0" w:firstLine="0"/>
        <w:jc w:val="left"/>
      </w:pPr>
      <w:r>
        <w:rPr>
          <w:rFonts w:ascii="Arial" w:hAnsi="Arial" w:eastAsia="Arial"/>
          <w:b w:val="0"/>
          <w:i w:val="0"/>
          <w:color w:val="5A1A1A"/>
          <w:sz w:val="20"/>
        </w:rPr>
        <w:t>property on 08/10/2021 from the LOSKOT LIVING TRUST via Grant Deed (Doc #2021000502863).</w:t>
      </w:r>
    </w:p>
    <w:p>
      <w:pPr>
        <w:autoSpaceDN w:val="0"/>
        <w:autoSpaceDE w:val="0"/>
        <w:widowControl/>
        <w:spacing w:line="233" w:lineRule="auto" w:before="68" w:after="0"/>
        <w:ind w:left="494" w:right="0" w:firstLine="0"/>
        <w:jc w:val="left"/>
      </w:pPr>
      <w:r>
        <w:rPr>
          <w:rFonts w:ascii="Arial" w:hAnsi="Arial" w:eastAsia="Arial"/>
          <w:b w:val="0"/>
          <w:i w:val="0"/>
          <w:color w:val="5A1A1A"/>
          <w:sz w:val="20"/>
        </w:rPr>
        <w:t>Documentary transfer tax of $1,706.10 indicates an estimated purchase price of approximately</w:t>
      </w:r>
    </w:p>
    <w:p>
      <w:pPr>
        <w:autoSpaceDN w:val="0"/>
        <w:autoSpaceDE w:val="0"/>
        <w:widowControl/>
        <w:spacing w:line="233" w:lineRule="auto" w:before="68" w:after="34"/>
        <w:ind w:left="494" w:right="0" w:firstLine="0"/>
        <w:jc w:val="left"/>
      </w:pPr>
      <w:r>
        <w:rPr>
          <w:rFonts w:ascii="Arial" w:hAnsi="Arial" w:eastAsia="Arial"/>
          <w:b w:val="0"/>
          <w:i w:val="0"/>
          <w:color w:val="5A1A1A"/>
          <w:sz w:val="20"/>
        </w:rPr>
        <w:t>$1,551,000. A purchase money DOT for $770,000 was recorded the same day with Rocket Mortgage/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640"/>
        </w:trPr>
        <w:tc>
          <w:tcPr>
            <w:tcW w:type="dxa" w:w="332"/>
            <w:tcBorders/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4" w:after="0"/>
              <w:ind w:left="0" w:right="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 xml:space="preserve">• </w:t>
            </w:r>
          </w:p>
        </w:tc>
        <w:tc>
          <w:tcPr>
            <w:tcW w:type="dxa" w:w="9652"/>
            <w:tcBorders/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>MERS (Doc #2021000502864).</w:t>
            </w:r>
          </w:p>
          <w:p>
            <w:pPr>
              <w:autoSpaceDN w:val="0"/>
              <w:autoSpaceDE w:val="0"/>
              <w:widowControl/>
              <w:spacing w:line="233" w:lineRule="auto" w:before="128" w:after="0"/>
              <w:ind w:left="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C0392B"/>
                <w:sz w:val="20"/>
              </w:rPr>
              <w:t>Current Financing:</w:t>
            </w: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 xml:space="preserve"> The most recent DOT (Doc #2026000041247, recorded 02/18/2026) is a $100,000</w:t>
            </w:r>
          </w:p>
        </w:tc>
      </w:tr>
    </w:tbl>
    <w:p>
      <w:pPr>
        <w:autoSpaceDN w:val="0"/>
        <w:autoSpaceDE w:val="0"/>
        <w:widowControl/>
        <w:spacing w:line="233" w:lineRule="auto" w:before="34" w:after="34"/>
        <w:ind w:left="494" w:right="0" w:firstLine="0"/>
        <w:jc w:val="left"/>
      </w:pPr>
      <w:r>
        <w:rPr>
          <w:rFonts w:ascii="Arial" w:hAnsi="Arial" w:eastAsia="Arial"/>
          <w:b w:val="0"/>
          <w:i w:val="0"/>
          <w:color w:val="5A1A1A"/>
          <w:sz w:val="20"/>
        </w:rPr>
        <w:t>HELOC from Partners Federal Credit Union. This replaced a prior $75,000 Partners FCU HELOC (Doc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640"/>
        </w:trPr>
        <w:tc>
          <w:tcPr>
            <w:tcW w:type="dxa" w:w="332"/>
            <w:tcBorders/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4" w:after="0"/>
              <w:ind w:left="0" w:right="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 xml:space="preserve">• </w:t>
            </w:r>
          </w:p>
        </w:tc>
        <w:tc>
          <w:tcPr>
            <w:tcW w:type="dxa" w:w="9652"/>
            <w:tcBorders/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>#2023000121368) which was reconveyed the same day (Doc #2026000043728).</w:t>
            </w:r>
          </w:p>
          <w:p>
            <w:pPr>
              <w:autoSpaceDN w:val="0"/>
              <w:autoSpaceDE w:val="0"/>
              <w:widowControl/>
              <w:spacing w:line="233" w:lineRule="auto" w:before="128" w:after="0"/>
              <w:ind w:left="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C0392B"/>
                <w:sz w:val="20"/>
              </w:rPr>
              <w:t>Rocket Mortgage DOT — CRITICAL:</w:t>
            </w: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 xml:space="preserve"> The $770,000 Rocket Mortgage DOT (Doc #2021000502864) was</w:t>
            </w:r>
          </w:p>
        </w:tc>
      </w:tr>
    </w:tbl>
    <w:p>
      <w:pPr>
        <w:autoSpaceDN w:val="0"/>
        <w:autoSpaceDE w:val="0"/>
        <w:widowControl/>
        <w:spacing w:line="233" w:lineRule="auto" w:before="3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A1A1A"/>
          <w:sz w:val="20"/>
        </w:rPr>
        <w:t>recorded on the purchase date (08/10/2021) and has NO reconveyance on record as of 04/13/2026. This</w:t>
      </w:r>
    </w:p>
    <w:p>
      <w:pPr>
        <w:autoSpaceDN w:val="0"/>
        <w:autoSpaceDE w:val="0"/>
        <w:widowControl/>
        <w:spacing w:line="233" w:lineRule="auto" w:before="68" w:after="34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A1A1A"/>
          <w:sz w:val="20"/>
        </w:rPr>
        <w:t>is nearly 5 years old. If refinanced or paid off, a reconveyance should have been recorded. This requires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640"/>
        </w:trPr>
        <w:tc>
          <w:tcPr>
            <w:tcW w:type="dxa" w:w="332"/>
            <w:tcBorders/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4" w:after="0"/>
              <w:ind w:left="0" w:right="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 xml:space="preserve">• </w:t>
            </w:r>
          </w:p>
        </w:tc>
        <w:tc>
          <w:tcPr>
            <w:tcW w:type="dxa" w:w="9652"/>
            <w:tcBorders/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>immediate verification.</w:t>
            </w:r>
          </w:p>
          <w:p>
            <w:pPr>
              <w:autoSpaceDN w:val="0"/>
              <w:autoSpaceDE w:val="0"/>
              <w:widowControl/>
              <w:spacing w:line="233" w:lineRule="auto" w:before="128" w:after="0"/>
              <w:ind w:left="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C0392B"/>
                <w:sz w:val="20"/>
              </w:rPr>
              <w:t>Prior Property — 21591 Partridge St:</w:t>
            </w: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 xml:space="preserve"> Five documents in this search relate to a DIFFERENT property at</w:t>
            </w:r>
          </w:p>
        </w:tc>
      </w:tr>
    </w:tbl>
    <w:p>
      <w:pPr>
        <w:autoSpaceDN w:val="0"/>
        <w:autoSpaceDE w:val="0"/>
        <w:widowControl/>
        <w:spacing w:line="233" w:lineRule="auto" w:before="3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A1A1A"/>
          <w:sz w:val="20"/>
        </w:rPr>
        <w:t>21591 Partridge Street, Trabuco Canyon (APN 833-691-49, LOT 9, TRACT 14060). David Herron and his</w:t>
      </w:r>
    </w:p>
    <w:p>
      <w:pPr>
        <w:autoSpaceDN w:val="0"/>
        <w:autoSpaceDE w:val="0"/>
        <w:widowControl/>
        <w:spacing w:line="233" w:lineRule="auto" w:before="68" w:after="0"/>
        <w:ind w:left="494" w:right="0" w:firstLine="0"/>
        <w:jc w:val="left"/>
      </w:pPr>
      <w:r>
        <w:rPr>
          <w:rFonts w:ascii="Arial" w:hAnsi="Arial" w:eastAsia="Arial"/>
          <w:b w:val="0"/>
          <w:i w:val="0"/>
          <w:color w:val="5A1A1A"/>
          <w:sz w:val="20"/>
        </w:rPr>
        <w:t>former spouse Yvonne B. Fritz Herron acquired this property in 2008 from Deutsche Bank (DTT $829.40 ≈</w:t>
      </w:r>
    </w:p>
    <w:p>
      <w:pPr>
        <w:autoSpaceDN w:val="0"/>
        <w:autoSpaceDE w:val="0"/>
        <w:widowControl/>
        <w:spacing w:line="233" w:lineRule="auto" w:before="68" w:after="0"/>
        <w:ind w:left="494" w:right="0" w:firstLine="0"/>
        <w:jc w:val="left"/>
      </w:pPr>
      <w:r>
        <w:rPr>
          <w:rFonts w:ascii="Arial" w:hAnsi="Arial" w:eastAsia="Arial"/>
          <w:b w:val="0"/>
          <w:i w:val="0"/>
          <w:color w:val="5A1A1A"/>
          <w:sz w:val="20"/>
        </w:rPr>
        <w:t>$754K). They transferred it to the Fritz Herron Family Trust in 12/2008. Two DOTs on that property</w:t>
      </w:r>
    </w:p>
    <w:p>
      <w:pPr>
        <w:autoSpaceDN w:val="0"/>
        <w:autoSpaceDE w:val="0"/>
        <w:widowControl/>
        <w:spacing w:line="233" w:lineRule="auto" w:before="68" w:after="34"/>
        <w:ind w:left="494" w:right="0" w:firstLine="0"/>
        <w:jc w:val="left"/>
      </w:pPr>
      <w:r>
        <w:rPr>
          <w:rFonts w:ascii="Arial" w:hAnsi="Arial" w:eastAsia="Arial"/>
          <w:b w:val="0"/>
          <w:i w:val="0"/>
          <w:color w:val="5A1A1A"/>
          <w:sz w:val="20"/>
        </w:rPr>
        <w:t>(AmTrust $504K from 2008 and Interbank/Nationstar from 2012) are both fully reconveyed. These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640"/>
        </w:trPr>
        <w:tc>
          <w:tcPr>
            <w:tcW w:type="dxa" w:w="332"/>
            <w:tcBorders/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4" w:after="0"/>
              <w:ind w:left="0" w:right="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 xml:space="preserve">• </w:t>
            </w:r>
          </w:p>
        </w:tc>
        <w:tc>
          <w:tcPr>
            <w:tcW w:type="dxa" w:w="9652"/>
            <w:tcBorders/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>documents do NOT affect the subject property.</w:t>
            </w:r>
          </w:p>
          <w:p>
            <w:pPr>
              <w:autoSpaceDN w:val="0"/>
              <w:autoSpaceDE w:val="0"/>
              <w:widowControl/>
              <w:spacing w:line="233" w:lineRule="auto" w:before="128" w:after="0"/>
              <w:ind w:left="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C0392B"/>
                <w:sz w:val="20"/>
              </w:rPr>
              <w:t>Vesting Note:</w:t>
            </w: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 xml:space="preserve"> Title is vested as "David R. Herron, a married man, as his sole and separate property AND</w:t>
            </w:r>
          </w:p>
        </w:tc>
      </w:tr>
    </w:tbl>
    <w:p>
      <w:pPr>
        <w:autoSpaceDN w:val="0"/>
        <w:autoSpaceDE w:val="0"/>
        <w:widowControl/>
        <w:spacing w:line="233" w:lineRule="auto" w:before="34" w:after="34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A1A1A"/>
          <w:sz w:val="20"/>
        </w:rPr>
        <w:t>Sandra D. Hench, a single woman, as Joint Tenants." This dual-capacity vesting means Herron's spouse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640"/>
        </w:trPr>
        <w:tc>
          <w:tcPr>
            <w:tcW w:type="dxa" w:w="332"/>
            <w:tcBorders/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4" w:after="0"/>
              <w:ind w:left="0" w:right="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 xml:space="preserve">• </w:t>
            </w:r>
          </w:p>
        </w:tc>
        <w:tc>
          <w:tcPr>
            <w:tcW w:type="dxa" w:w="9652"/>
            <w:tcBorders/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34" w:after="0"/>
              <w:ind w:left="42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 xml:space="preserve">has no claim to this property, but Herron and Hench hold as joint tenants with right of survivorship. </w:t>
            </w:r>
            <w:r>
              <w:rPr>
                <w:rFonts w:ascii="Arial" w:hAnsi="Arial" w:eastAsia="Arial"/>
                <w:b/>
                <w:i w:val="0"/>
                <w:color w:val="C0392B"/>
                <w:sz w:val="20"/>
              </w:rPr>
              <w:t>Property Details:</w:t>
            </w: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 xml:space="preserve"> LOT 18, TRACT 12217, PUD Rancho Cielo, City of Rancho Santa Margarita (mailing: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748"/>
        </w:trPr>
        <w:tc>
          <w:tcPr>
            <w:tcW w:type="dxa" w:w="9984"/>
            <w:tcBorders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3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>Trabuco Canyon). Riparian rights in Trabuco Creek are excepted from the legal description.</w:t>
            </w:r>
          </w:p>
        </w:tc>
      </w:tr>
    </w:tbl>
    <w:p>
      <w:pPr>
        <w:autoSpaceDN w:val="0"/>
        <w:autoSpaceDE w:val="0"/>
        <w:widowControl/>
        <w:spacing w:line="3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556"/>
        </w:trPr>
        <w:tc>
          <w:tcPr>
            <w:tcW w:type="dxa" w:w="9984"/>
            <w:tcBorders/>
            <w:shd w:fill="fffde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984"/>
            </w:tblGrid>
            <w:tr>
              <w:trPr>
                <w:trHeight w:hRule="exact" w:val="536"/>
              </w:trPr>
              <w:tc>
                <w:tcPr>
                  <w:tcW w:type="dxa" w:w="9984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18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4"/>
                    </w:rPr>
                    <w:t>CURRENT OWNERSHIP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3415"/>
        <w:gridCol w:w="3415"/>
        <w:gridCol w:w="3415"/>
      </w:tblGrid>
      <w:tr>
        <w:trPr>
          <w:trHeight w:hRule="exact" w:val="592"/>
        </w:trPr>
        <w:tc>
          <w:tcPr>
            <w:tcW w:type="dxa" w:w="7720"/>
            <w:gridSpan w:val="2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As of Grant Deed recorded 08/10/2021:</w:t>
            </w:r>
          </w:p>
        </w:tc>
        <w:tc>
          <w:tcPr>
            <w:tcW w:type="dxa" w:w="2400"/>
            <w:tcBorders/>
            <w:shd w:fill="fff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6"/>
        </w:trPr>
        <w:tc>
          <w:tcPr>
            <w:tcW w:type="dxa" w:w="2540"/>
            <w:tcBorders/>
            <w:shd w:fill="fffde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2540"/>
            </w:tblGrid>
            <w:tr>
              <w:trPr>
                <w:trHeight w:hRule="exact" w:val="436"/>
              </w:trPr>
              <w:tc>
                <w:tcPr>
                  <w:tcW w:type="dxa" w:w="165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32" w:after="0"/>
                    <w:ind w:left="12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7"/>
                    </w:rPr>
                    <w:t>OWNER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2" w:after="0"/>
              <w:ind w:left="7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VESTING</w:t>
            </w:r>
          </w:p>
        </w:tc>
        <w:tc>
          <w:tcPr>
            <w:tcW w:type="dxa" w:w="2400"/>
            <w:tcBorders/>
            <w:shd w:fill="fff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0"/>
        </w:trPr>
        <w:tc>
          <w:tcPr>
            <w:tcW w:type="dxa" w:w="254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DAVID R. HERRON</w:t>
            </w:r>
          </w:p>
        </w:tc>
        <w:tc>
          <w:tcPr>
            <w:tcW w:type="dxa" w:w="518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7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A married man, as his sole and separate property</w:t>
            </w:r>
          </w:p>
        </w:tc>
        <w:tc>
          <w:tcPr>
            <w:tcW w:type="dxa" w:w="240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2540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SANDRA D. HENCH</w:t>
            </w:r>
          </w:p>
        </w:tc>
        <w:tc>
          <w:tcPr>
            <w:tcW w:type="dxa" w:w="5180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7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A single woman</w:t>
            </w:r>
          </w:p>
        </w:tc>
        <w:tc>
          <w:tcPr>
            <w:tcW w:type="dxa" w:w="2400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2540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Joint Tenancy</w:t>
            </w:r>
          </w:p>
        </w:tc>
        <w:tc>
          <w:tcPr>
            <w:tcW w:type="dxa" w:w="5180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7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As Joint Tenants</w:t>
            </w:r>
          </w:p>
        </w:tc>
        <w:tc>
          <w:tcPr>
            <w:tcW w:type="dxa" w:w="2400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44"/>
        </w:trPr>
        <w:tc>
          <w:tcPr>
            <w:tcW w:type="dxa" w:w="7720"/>
            <w:gridSpan w:val="2"/>
            <w:tcBorders>
              <w:top w:sz="6.0" w:val="single" w:color="#DFDFD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76" w:after="0"/>
              <w:ind w:left="0" w:right="226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999999"/>
                <w:sz w:val="16"/>
              </w:rPr>
              <w:t>Page 4 of 12</w:t>
            </w:r>
          </w:p>
        </w:tc>
        <w:tc>
          <w:tcPr>
            <w:tcW w:type="dxa" w:w="240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88" w:after="0"/>
              <w:ind w:left="5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BBBBBB"/>
                <w:sz w:val="14"/>
              </w:rPr>
              <w:t>CURE TitlePro — Confidential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04" w:right="988" w:bottom="28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318"/>
        </w:trPr>
        <w:tc>
          <w:tcPr>
            <w:tcW w:type="dxa" w:w="192"/>
            <w:tcBorders/>
            <w:shd w:fill="3a7bbf"/>
            <w:tcMar>
              <w:start w:w="0" w:type="dxa"/>
              <w:end w:w="0" w:type="dxa"/>
            </w:tcMar>
          </w:tcPr>
          <w:p/>
        </w:tc>
        <w:tc>
          <w:tcPr>
            <w:tcW w:type="dxa" w:w="979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2"/>
              </w:rPr>
              <w:t>Prior Owner:</w:t>
            </w:r>
          </w:p>
        </w:tc>
      </w:tr>
      <w:tr>
        <w:trPr>
          <w:trHeight w:hRule="exact" w:val="380"/>
        </w:trPr>
        <w:tc>
          <w:tcPr>
            <w:tcW w:type="dxa" w:w="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0" w:right="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</w:p>
        </w:tc>
        <w:tc>
          <w:tcPr>
            <w:tcW w:type="dxa" w:w="9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DANIEL J. LOSKOT AND CORINNE R. LOSKOT, TRUSTEES OF THE LOSKOT LIVING TRUST (per Grant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5"/>
        <w:gridCol w:w="3415"/>
        <w:gridCol w:w="3415"/>
      </w:tblGrid>
      <w:tr>
        <w:trPr>
          <w:trHeight w:hRule="exact" w:val="13556"/>
        </w:trPr>
        <w:tc>
          <w:tcPr>
            <w:tcW w:type="dxa" w:w="3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49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Deed #2021000502863)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396" w:after="0"/>
              <w:ind w:left="0" w:right="13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999999"/>
                <w:sz w:val="16"/>
              </w:rPr>
              <w:t>Page 5 of 12</w:t>
            </w:r>
          </w:p>
        </w:tc>
        <w:tc>
          <w:tcPr>
            <w:tcW w:type="dxa" w:w="3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0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BBBBBB"/>
                <w:sz w:val="14"/>
              </w:rPr>
              <w:t>CURE TitlePro — Confidential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04" w:right="988" w:bottom="28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556"/>
        </w:trPr>
        <w:tc>
          <w:tcPr>
            <w:tcW w:type="dxa" w:w="621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8"/>
              </w:rPr>
              <w:t>Abstractor Notes/Chain</w:t>
            </w:r>
          </w:p>
        </w:tc>
        <w:tc>
          <w:tcPr>
            <w:tcW w:type="dxa" w:w="377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/>
                <w:color w:val="3A7BBF"/>
                <w:sz w:val="22"/>
              </w:rPr>
              <w:t>LOGO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3"/>
        <w:gridCol w:w="1463"/>
        <w:gridCol w:w="1463"/>
        <w:gridCol w:w="1463"/>
        <w:gridCol w:w="1463"/>
        <w:gridCol w:w="1463"/>
        <w:gridCol w:w="1463"/>
      </w:tblGrid>
      <w:tr>
        <w:trPr>
          <w:trHeight w:hRule="exact" w:val="558"/>
        </w:trPr>
        <w:tc>
          <w:tcPr>
            <w:tcW w:type="dxa" w:w="3372"/>
            <w:gridSpan w:val="3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3372"/>
            </w:tblGrid>
            <w:tr>
              <w:trPr>
                <w:trHeight w:hRule="exact" w:val="538"/>
              </w:trPr>
              <w:tc>
                <w:tcPr>
                  <w:tcW w:type="dxa" w:w="265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6" w:after="0"/>
                    <w:ind w:left="18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4"/>
                    </w:rPr>
                    <w:t>CHAIN OF TITLE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00"/>
            <w:tcBorders/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/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2572"/>
            <w:tcBorders/>
            <w:shd w:fill="fff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8"/>
        </w:trPr>
        <w:tc>
          <w:tcPr>
            <w:tcW w:type="dxa" w:w="332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4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2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RECORDING</w:t>
            </w:r>
          </w:p>
        </w:tc>
        <w:tc>
          <w:tcPr>
            <w:tcW w:type="dxa" w:w="158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580"/>
            </w:tblGrid>
            <w:tr>
              <w:trPr>
                <w:trHeight w:hRule="exact" w:val="684"/>
              </w:trPr>
              <w:tc>
                <w:tcPr>
                  <w:tcW w:type="dxa" w:w="1400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5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7"/>
                    </w:rPr>
                    <w:t>DOC NUMBER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0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1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172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1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GRANTOR(S)</w:t>
            </w:r>
          </w:p>
        </w:tc>
        <w:tc>
          <w:tcPr>
            <w:tcW w:type="dxa" w:w="166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GRANTEE(S)</w:t>
            </w:r>
          </w:p>
        </w:tc>
        <w:tc>
          <w:tcPr>
            <w:tcW w:type="dxa" w:w="2572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rPr>
          <w:trHeight w:hRule="exact" w:val="356"/>
        </w:trPr>
        <w:tc>
          <w:tcPr>
            <w:tcW w:type="dxa" w:w="1463"/>
            <w:vMerge/>
            <w:tcBorders/>
          </w:tcPr>
          <w:p/>
        </w:tc>
        <w:tc>
          <w:tcPr>
            <w:tcW w:type="dxa" w:w="14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2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</w:tr>
      <w:tr>
        <w:trPr>
          <w:trHeight w:hRule="exact" w:val="324"/>
        </w:trPr>
        <w:tc>
          <w:tcPr>
            <w:tcW w:type="dxa" w:w="332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146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08/10/2021</w:t>
            </w:r>
          </w:p>
        </w:tc>
        <w:tc>
          <w:tcPr>
            <w:tcW w:type="dxa" w:w="158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2021000502863</w:t>
            </w:r>
          </w:p>
        </w:tc>
        <w:tc>
          <w:tcPr>
            <w:tcW w:type="dxa" w:w="90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GRANT</w:t>
            </w:r>
          </w:p>
        </w:tc>
        <w:tc>
          <w:tcPr>
            <w:tcW w:type="dxa" w:w="17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LOSKOT DANIEL</w:t>
            </w:r>
          </w:p>
        </w:tc>
        <w:tc>
          <w:tcPr>
            <w:tcW w:type="dxa" w:w="16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HERRON DAVID</w:t>
            </w:r>
          </w:p>
        </w:tc>
        <w:tc>
          <w:tcPr>
            <w:tcW w:type="dxa" w:w="257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CONTROLLING VESTING</w:t>
            </w:r>
          </w:p>
        </w:tc>
      </w:tr>
      <w:tr>
        <w:trPr>
          <w:trHeight w:hRule="exact" w:val="240"/>
        </w:trPr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90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DEED</w:t>
            </w:r>
          </w:p>
        </w:tc>
        <w:tc>
          <w:tcPr>
            <w:tcW w:type="dxa" w:w="17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J &amp; CORINNE R,</w:t>
            </w:r>
          </w:p>
        </w:tc>
        <w:tc>
          <w:tcPr>
            <w:tcW w:type="dxa" w:w="16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R &amp; HENCH</w:t>
            </w:r>
          </w:p>
        </w:tc>
        <w:tc>
          <w:tcPr>
            <w:tcW w:type="dxa" w:w="257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DEED.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preserve"> DTT $1,706.10</w:t>
            </w:r>
          </w:p>
        </w:tc>
      </w:tr>
      <w:tr>
        <w:trPr>
          <w:trHeight w:hRule="exact" w:val="256"/>
        </w:trPr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7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16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TRUSTEES</w:t>
            </w:r>
          </w:p>
        </w:tc>
        <w:tc>
          <w:tcPr>
            <w:tcW w:type="dxa" w:w="16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SANDRA D (JT)</w:t>
            </w:r>
          </w:p>
        </w:tc>
        <w:tc>
          <w:tcPr>
            <w:tcW w:type="dxa" w:w="257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(~$1,551K). LOT 18,</w:t>
            </w:r>
          </w:p>
        </w:tc>
      </w:tr>
    </w:tbl>
    <w:p>
      <w:pPr>
        <w:autoSpaceDN w:val="0"/>
        <w:autoSpaceDE w:val="0"/>
        <w:widowControl/>
        <w:spacing w:line="233" w:lineRule="auto" w:before="20" w:after="22"/>
        <w:ind w:left="0" w:right="832" w:firstLine="0"/>
        <w:jc w:val="right"/>
      </w:pPr>
      <w:r>
        <w:rPr>
          <w:rFonts w:ascii="Arial" w:hAnsi="Arial" w:eastAsia="Arial"/>
          <w:b w:val="0"/>
          <w:i w:val="0"/>
          <w:color w:val="333333"/>
          <w:sz w:val="18"/>
        </w:rPr>
        <w:t>TRACT 12217, APN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0244"/>
      </w:tblGrid>
      <w:tr>
        <w:trPr>
          <w:trHeight w:hRule="exact" w:val="338"/>
        </w:trPr>
        <w:tc>
          <w:tcPr>
            <w:tcW w:type="dxa" w:w="1000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133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833-551-29.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463"/>
        <w:gridCol w:w="1463"/>
        <w:gridCol w:w="1463"/>
        <w:gridCol w:w="1463"/>
        <w:gridCol w:w="1463"/>
        <w:gridCol w:w="1463"/>
        <w:gridCol w:w="1463"/>
      </w:tblGrid>
      <w:tr>
        <w:trPr>
          <w:trHeight w:hRule="exact" w:val="466"/>
        </w:trPr>
        <w:tc>
          <w:tcPr>
            <w:tcW w:type="dxa" w:w="8400"/>
            <w:gridSpan w:val="6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Prior Owner Chain (Different Property — 21591 Partridge St, APN 833-691-49):</w:t>
            </w:r>
          </w:p>
        </w:tc>
        <w:tc>
          <w:tcPr>
            <w:tcW w:type="dxa" w:w="1600"/>
            <w:tcBorders/>
            <w:shd w:fill="fff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6"/>
        </w:trPr>
        <w:tc>
          <w:tcPr>
            <w:tcW w:type="dxa" w:w="22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50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RECORDING</w:t>
            </w:r>
          </w:p>
        </w:tc>
        <w:tc>
          <w:tcPr>
            <w:tcW w:type="dxa" w:w="160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600"/>
            </w:tblGrid>
            <w:tr>
              <w:trPr>
                <w:trHeight w:hRule="exact" w:val="684"/>
              </w:trPr>
              <w:tc>
                <w:tcPr>
                  <w:tcW w:type="dxa" w:w="1400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5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7"/>
                    </w:rPr>
                    <w:t>DOC NUMBER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2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208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1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GRANTOR(S)</w:t>
            </w:r>
          </w:p>
        </w:tc>
        <w:tc>
          <w:tcPr>
            <w:tcW w:type="dxa" w:w="208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1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GRANTEE(S)</w:t>
            </w:r>
          </w:p>
        </w:tc>
        <w:tc>
          <w:tcPr>
            <w:tcW w:type="dxa" w:w="160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17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rPr>
          <w:trHeight w:hRule="exact" w:val="368"/>
        </w:trPr>
        <w:tc>
          <w:tcPr>
            <w:tcW w:type="dxa" w:w="1463"/>
            <w:vMerge/>
            <w:tcBorders/>
          </w:tcPr>
          <w:p/>
        </w:tc>
        <w:tc>
          <w:tcPr>
            <w:tcW w:type="dxa" w:w="150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2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  <w:tc>
          <w:tcPr>
            <w:tcW w:type="dxa" w:w="1463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2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150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10/14/2008</w:t>
            </w:r>
          </w:p>
        </w:tc>
        <w:tc>
          <w:tcPr>
            <w:tcW w:type="dxa" w:w="160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2008000473485</w:t>
            </w:r>
          </w:p>
        </w:tc>
        <w:tc>
          <w:tcPr>
            <w:tcW w:type="dxa" w:w="9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GRANT</w:t>
            </w:r>
          </w:p>
        </w:tc>
        <w:tc>
          <w:tcPr>
            <w:tcW w:type="dxa" w:w="20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9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DEUTSCHE BANK</w:t>
            </w:r>
          </w:p>
        </w:tc>
        <w:tc>
          <w:tcPr>
            <w:tcW w:type="dxa" w:w="20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YVONNE B. FRITZ</w:t>
            </w:r>
          </w:p>
        </w:tc>
        <w:tc>
          <w:tcPr>
            <w:tcW w:type="dxa" w:w="1600"/>
            <w:vMerge w:val="restart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12" w:after="0"/>
              <w:ind w:left="178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preserve">DTT $829.40.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preserve">Different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property.</w:t>
            </w:r>
          </w:p>
        </w:tc>
      </w:tr>
      <w:tr>
        <w:trPr>
          <w:trHeight w:hRule="exact" w:val="240"/>
        </w:trPr>
        <w:tc>
          <w:tcPr>
            <w:tcW w:type="dxa" w:w="4240"/>
            <w:gridSpan w:val="4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2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DEED</w:t>
            </w:r>
          </w:p>
        </w:tc>
        <w:tc>
          <w:tcPr>
            <w:tcW w:type="dxa" w:w="20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19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NATL TR CO TR</w:t>
            </w:r>
          </w:p>
        </w:tc>
        <w:tc>
          <w:tcPr>
            <w:tcW w:type="dxa" w:w="20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HERRON &amp; DAVID R.</w:t>
            </w:r>
          </w:p>
        </w:tc>
        <w:tc>
          <w:tcPr>
            <w:tcW w:type="dxa" w:w="1463"/>
            <w:vMerge/>
            <w:tcBorders>
              <w:bottom w:sz="6.0" w:val="single" w:color="#DFDFDF"/>
            </w:tcBorders>
          </w:tcPr>
          <w:p/>
        </w:tc>
      </w:tr>
      <w:tr>
        <w:trPr>
          <w:trHeight w:hRule="exact" w:val="344"/>
        </w:trPr>
        <w:tc>
          <w:tcPr>
            <w:tcW w:type="dxa" w:w="8400"/>
            <w:gridSpan w:val="6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77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HERRON (JT)</w:t>
            </w:r>
          </w:p>
        </w:tc>
        <w:tc>
          <w:tcPr>
            <w:tcW w:type="dxa" w:w="1463"/>
            <w:vMerge/>
            <w:tcBorders>
              <w:bottom w:sz="6.0" w:val="single" w:color="#DFDFDF"/>
            </w:tcBorders>
          </w:tcPr>
          <w:p/>
        </w:tc>
      </w:tr>
      <w:tr>
        <w:trPr>
          <w:trHeight w:hRule="exact" w:val="336"/>
        </w:trPr>
        <w:tc>
          <w:tcPr>
            <w:tcW w:type="dxa" w:w="2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150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12/16/2008</w:t>
            </w:r>
          </w:p>
        </w:tc>
        <w:tc>
          <w:tcPr>
            <w:tcW w:type="dxa" w:w="160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2008000576504</w:t>
            </w:r>
          </w:p>
        </w:tc>
        <w:tc>
          <w:tcPr>
            <w:tcW w:type="dxa" w:w="9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GRANT</w:t>
            </w:r>
          </w:p>
        </w:tc>
        <w:tc>
          <w:tcPr>
            <w:tcW w:type="dxa" w:w="208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9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YVONNE B. FRITZ</w:t>
            </w:r>
          </w:p>
        </w:tc>
        <w:tc>
          <w:tcPr>
            <w:tcW w:type="dxa" w:w="208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FRITZ HERRON</w:t>
            </w:r>
          </w:p>
        </w:tc>
        <w:tc>
          <w:tcPr>
            <w:tcW w:type="dxa" w:w="1600"/>
            <w:vMerge w:val="restart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12" w:after="0"/>
              <w:ind w:left="178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preserve">$0 DTT — trust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preserve">transfer.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Different</w:t>
            </w:r>
          </w:p>
        </w:tc>
      </w:tr>
      <w:tr>
        <w:trPr>
          <w:trHeight w:hRule="exact" w:val="240"/>
        </w:trPr>
        <w:tc>
          <w:tcPr>
            <w:tcW w:type="dxa" w:w="4240"/>
            <w:gridSpan w:val="4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0" w:right="2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DEED</w:t>
            </w:r>
          </w:p>
        </w:tc>
        <w:tc>
          <w:tcPr>
            <w:tcW w:type="dxa" w:w="20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HERRON &amp; DAVID R.</w:t>
            </w:r>
          </w:p>
        </w:tc>
        <w:tc>
          <w:tcPr>
            <w:tcW w:type="dxa" w:w="20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FAMILY TRUST</w:t>
            </w:r>
          </w:p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</w:tr>
      <w:tr>
        <w:trPr>
          <w:trHeight w:hRule="exact" w:val="252"/>
        </w:trPr>
        <w:tc>
          <w:tcPr>
            <w:tcW w:type="dxa" w:w="8400"/>
            <w:gridSpan w:val="6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31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HERRON</w:t>
            </w:r>
          </w:p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5122"/>
        <w:gridCol w:w="5122"/>
      </w:tblGrid>
      <w:tr>
        <w:trPr>
          <w:trHeight w:hRule="exact" w:val="340"/>
        </w:trPr>
        <w:tc>
          <w:tcPr>
            <w:tcW w:type="dxa" w:w="684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328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8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property.</w:t>
            </w:r>
          </w:p>
        </w:tc>
      </w:tr>
      <w:tr>
        <w:trPr>
          <w:trHeight w:hRule="exact" w:val="7110"/>
        </w:trPr>
        <w:tc>
          <w:tcPr>
            <w:tcW w:type="dxa" w:w="684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942" w:after="0"/>
              <w:ind w:left="0" w:right="13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999999"/>
                <w:sz w:val="16"/>
              </w:rPr>
              <w:t>Page 6 of 12</w:t>
            </w:r>
          </w:p>
        </w:tc>
        <w:tc>
          <w:tcPr>
            <w:tcW w:type="dxa" w:w="328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954" w:after="0"/>
              <w:ind w:left="0" w:right="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BBBBBB"/>
                <w:sz w:val="14"/>
              </w:rPr>
              <w:t>CURE TitlePro — Confidential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04" w:right="988" w:bottom="28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556"/>
        </w:trPr>
        <w:tc>
          <w:tcPr>
            <w:tcW w:type="dxa" w:w="621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8"/>
              </w:rPr>
              <w:t>Abstractor Notes/Chain</w:t>
            </w:r>
          </w:p>
        </w:tc>
        <w:tc>
          <w:tcPr>
            <w:tcW w:type="dxa" w:w="377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/>
                <w:color w:val="3A7BBF"/>
                <w:sz w:val="22"/>
              </w:rPr>
              <w:t>LOGO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44"/>
      </w:tblGrid>
      <w:tr>
        <w:trPr>
          <w:trHeight w:hRule="exact" w:val="558"/>
        </w:trPr>
        <w:tc>
          <w:tcPr>
            <w:tcW w:type="dxa" w:w="10224"/>
            <w:tcBorders/>
            <w:shd w:fill="fffde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0224"/>
            </w:tblGrid>
            <w:tr>
              <w:trPr>
                <w:trHeight w:hRule="exact" w:val="538"/>
              </w:trPr>
              <w:tc>
                <w:tcPr>
                  <w:tcW w:type="dxa" w:w="9984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6" w:after="0"/>
                    <w:ind w:left="18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4"/>
                    </w:rPr>
                    <w:t>DEEDS OF TRUST / MORTGAGES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"/>
        <w:gridCol w:w="1024"/>
        <w:gridCol w:w="1024"/>
        <w:gridCol w:w="1024"/>
        <w:gridCol w:w="1024"/>
        <w:gridCol w:w="1024"/>
        <w:gridCol w:w="1024"/>
        <w:gridCol w:w="1024"/>
        <w:gridCol w:w="1024"/>
        <w:gridCol w:w="1024"/>
      </w:tblGrid>
      <w:tr>
        <w:trPr>
          <w:trHeight w:hRule="exact" w:val="530"/>
        </w:trPr>
        <w:tc>
          <w:tcPr>
            <w:tcW w:type="dxa" w:w="6852"/>
            <w:gridSpan w:val="8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52"/>
            </w:tblGrid>
            <w:tr>
              <w:trPr>
                <w:trHeight w:hRule="exact" w:val="300"/>
              </w:trPr>
              <w:tc>
                <w:tcPr>
                  <w:tcW w:type="dxa" w:w="657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1A5276"/>
                      <w:sz w:val="22"/>
                    </w:rPr>
                    <w:t>Open Deeds of Trust — Subject Property (APN 833-551-29)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/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2112"/>
            <w:tcBorders/>
            <w:shd w:fill="fff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8"/>
        </w:trPr>
        <w:tc>
          <w:tcPr>
            <w:tcW w:type="dxa" w:w="1472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72"/>
            </w:tblGrid>
            <w:tr>
              <w:trPr>
                <w:trHeight w:hRule="exact" w:val="682"/>
              </w:trPr>
              <w:tc>
                <w:tcPr>
                  <w:tcW w:type="dxa" w:w="113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56" w:after="0"/>
                    <w:ind w:left="12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7"/>
                    </w:rPr>
                    <w:t>STATUS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98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DOC NUMBER</w:t>
            </w:r>
          </w:p>
        </w:tc>
        <w:tc>
          <w:tcPr>
            <w:tcW w:type="dxa" w:w="1362"/>
            <w:gridSpan w:val="3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RECORDING</w:t>
            </w:r>
          </w:p>
        </w:tc>
        <w:tc>
          <w:tcPr>
            <w:tcW w:type="dxa" w:w="1092"/>
            <w:gridSpan w:val="2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TRUSTOR</w:t>
            </w:r>
          </w:p>
        </w:tc>
        <w:tc>
          <w:tcPr>
            <w:tcW w:type="dxa" w:w="1428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BENEFICIARY</w:t>
            </w:r>
          </w:p>
        </w:tc>
        <w:tc>
          <w:tcPr>
            <w:tcW w:type="dxa" w:w="102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AMOUNT</w:t>
            </w:r>
          </w:p>
        </w:tc>
        <w:tc>
          <w:tcPr>
            <w:tcW w:type="dxa" w:w="2112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1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rPr>
          <w:trHeight w:hRule="exact" w:val="364"/>
        </w:trPr>
        <w:tc>
          <w:tcPr>
            <w:tcW w:type="dxa" w:w="1024"/>
            <w:vMerge/>
            <w:tcBorders/>
          </w:tcPr>
          <w:p/>
        </w:tc>
        <w:tc>
          <w:tcPr>
            <w:tcW w:type="dxa" w:w="1024"/>
            <w:vMerge/>
            <w:tcBorders/>
          </w:tcPr>
          <w:p/>
        </w:tc>
        <w:tc>
          <w:tcPr>
            <w:tcW w:type="dxa" w:w="1362"/>
            <w:gridSpan w:val="3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2048"/>
            <w:gridSpan w:val="2"/>
            <w:vMerge/>
            <w:tcBorders/>
          </w:tcPr>
          <w:p/>
        </w:tc>
        <w:tc>
          <w:tcPr>
            <w:tcW w:type="dxa" w:w="1024"/>
            <w:vMerge/>
            <w:tcBorders/>
          </w:tcPr>
          <w:p/>
        </w:tc>
        <w:tc>
          <w:tcPr>
            <w:tcW w:type="dxa" w:w="1024"/>
            <w:vMerge/>
            <w:tcBorders/>
          </w:tcPr>
          <w:p/>
        </w:tc>
        <w:tc>
          <w:tcPr>
            <w:tcW w:type="dxa" w:w="1024"/>
            <w:vMerge/>
            <w:tcBorders/>
          </w:tcPr>
          <w:p/>
        </w:tc>
      </w:tr>
      <w:tr>
        <w:trPr>
          <w:trHeight w:hRule="exact" w:val="316"/>
        </w:trPr>
        <w:tc>
          <w:tcPr>
            <w:tcW w:type="dxa" w:w="147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POTENTIALLY</w:t>
            </w:r>
          </w:p>
        </w:tc>
        <w:tc>
          <w:tcPr>
            <w:tcW w:type="dxa" w:w="1544"/>
            <w:gridSpan w:val="2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2021000502864</w:t>
            </w:r>
          </w:p>
        </w:tc>
        <w:tc>
          <w:tcPr>
            <w:tcW w:type="dxa" w:w="123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08/10/2021</w:t>
            </w:r>
          </w:p>
        </w:tc>
        <w:tc>
          <w:tcPr>
            <w:tcW w:type="dxa" w:w="1026"/>
            <w:gridSpan w:val="2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HERRON</w:t>
            </w:r>
          </w:p>
        </w:tc>
        <w:tc>
          <w:tcPr>
            <w:tcW w:type="dxa" w:w="1580"/>
            <w:gridSpan w:val="2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ROCKET</w:t>
            </w:r>
          </w:p>
        </w:tc>
        <w:tc>
          <w:tcPr>
            <w:tcW w:type="dxa" w:w="102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$770,000</w:t>
            </w:r>
          </w:p>
        </w:tc>
        <w:tc>
          <w:tcPr>
            <w:tcW w:type="dxa" w:w="211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Purchase money DOT.</w:t>
            </w:r>
          </w:p>
        </w:tc>
      </w:tr>
      <w:tr>
        <w:trPr>
          <w:trHeight w:hRule="exact" w:val="260"/>
        </w:trPr>
        <w:tc>
          <w:tcPr>
            <w:tcW w:type="dxa" w:w="147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OPEN</w:t>
            </w:r>
          </w:p>
        </w:tc>
        <w:tc>
          <w:tcPr>
            <w:tcW w:type="dxa" w:w="3800"/>
            <w:gridSpan w:val="5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10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DAVID R</w:t>
            </w:r>
          </w:p>
        </w:tc>
        <w:tc>
          <w:tcPr>
            <w:tcW w:type="dxa" w:w="1580"/>
            <w:gridSpan w:val="2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MORTGAGE</w:t>
            </w:r>
          </w:p>
        </w:tc>
        <w:tc>
          <w:tcPr>
            <w:tcW w:type="dxa" w:w="1024"/>
            <w:vMerge/>
            <w:tcBorders/>
          </w:tcPr>
          <w:p/>
        </w:tc>
        <w:tc>
          <w:tcPr>
            <w:tcW w:type="dxa" w:w="211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Note dated</w:t>
            </w:r>
          </w:p>
        </w:tc>
      </w:tr>
      <w:tr>
        <w:trPr>
          <w:trHeight w:hRule="exact" w:val="240"/>
        </w:trPr>
        <w:tc>
          <w:tcPr>
            <w:tcW w:type="dxa" w:w="5272"/>
            <w:gridSpan w:val="6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&amp; HENCH</w:t>
            </w:r>
          </w:p>
        </w:tc>
        <w:tc>
          <w:tcPr>
            <w:tcW w:type="dxa" w:w="1580"/>
            <w:gridSpan w:val="2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LLC / MERS</w:t>
            </w:r>
          </w:p>
        </w:tc>
        <w:tc>
          <w:tcPr>
            <w:tcW w:type="dxa" w:w="1024"/>
            <w:vMerge/>
            <w:tcBorders/>
          </w:tcPr>
          <w:p/>
        </w:tc>
        <w:tc>
          <w:tcPr>
            <w:tcW w:type="dxa" w:w="211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08/05/2021. Due</w:t>
            </w:r>
          </w:p>
        </w:tc>
      </w:tr>
      <w:tr>
        <w:trPr>
          <w:trHeight w:hRule="exact" w:val="240"/>
        </w:trPr>
        <w:tc>
          <w:tcPr>
            <w:tcW w:type="dxa" w:w="6852"/>
            <w:gridSpan w:val="8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0" w:right="16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SANDRA</w:t>
            </w:r>
          </w:p>
        </w:tc>
        <w:tc>
          <w:tcPr>
            <w:tcW w:type="dxa" w:w="1024"/>
            <w:vMerge/>
            <w:tcBorders/>
          </w:tcPr>
          <w:p/>
        </w:tc>
        <w:tc>
          <w:tcPr>
            <w:tcW w:type="dxa" w:w="211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09/01/2051. MIN</w:t>
            </w:r>
          </w:p>
        </w:tc>
      </w:tr>
      <w:tr>
        <w:trPr>
          <w:trHeight w:hRule="exact" w:val="248"/>
        </w:trPr>
        <w:tc>
          <w:tcPr>
            <w:tcW w:type="dxa" w:w="6852"/>
            <w:gridSpan w:val="8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18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 (JT)</w:t>
            </w:r>
          </w:p>
        </w:tc>
        <w:tc>
          <w:tcPr>
            <w:tcW w:type="dxa" w:w="1024"/>
            <w:vMerge/>
            <w:tcBorders/>
          </w:tcPr>
          <w:p/>
        </w:tc>
        <w:tc>
          <w:tcPr>
            <w:tcW w:type="dxa" w:w="211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100039034836304081.</w:t>
            </w:r>
          </w:p>
        </w:tc>
      </w:tr>
    </w:tbl>
    <w:p>
      <w:pPr>
        <w:autoSpaceDN w:val="0"/>
        <w:autoSpaceDE w:val="0"/>
        <w:widowControl/>
        <w:spacing w:line="235" w:lineRule="auto" w:before="22" w:after="20"/>
        <w:ind w:left="0" w:right="298" w:firstLine="0"/>
        <w:jc w:val="right"/>
      </w:pPr>
      <w:r>
        <w:rPr>
          <w:rFonts w:ascii="Arial" w:hAnsi="Arial" w:eastAsia="Arial"/>
          <w:b/>
          <w:i w:val="0"/>
          <w:color w:val="1A5276"/>
          <w:sz w:val="18"/>
        </w:rPr>
        <w:t>NO RECONVEYANCE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463"/>
        <w:gridCol w:w="1463"/>
        <w:gridCol w:w="1463"/>
        <w:gridCol w:w="1463"/>
        <w:gridCol w:w="1463"/>
        <w:gridCol w:w="1463"/>
        <w:gridCol w:w="1463"/>
      </w:tblGrid>
      <w:tr>
        <w:trPr>
          <w:trHeight w:hRule="exact" w:val="340"/>
        </w:trPr>
        <w:tc>
          <w:tcPr>
            <w:tcW w:type="dxa" w:w="11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90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34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214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FOUND.</w:t>
            </w:r>
          </w:p>
        </w:tc>
      </w:tr>
      <w:tr>
        <w:trPr>
          <w:trHeight w:hRule="exact" w:val="328"/>
        </w:trPr>
        <w:tc>
          <w:tcPr>
            <w:tcW w:type="dxa" w:w="1120"/>
            <w:vMerge w:val="restart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OPEN</w:t>
            </w:r>
          </w:p>
        </w:tc>
        <w:tc>
          <w:tcPr>
            <w:tcW w:type="dxa" w:w="1900"/>
            <w:vMerge w:val="restart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1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2026000041247</w:t>
            </w:r>
          </w:p>
        </w:tc>
        <w:tc>
          <w:tcPr>
            <w:tcW w:type="dxa" w:w="1220"/>
            <w:vMerge w:val="restart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02/18/2026</w:t>
            </w:r>
          </w:p>
        </w:tc>
        <w:tc>
          <w:tcPr>
            <w:tcW w:type="dxa" w:w="116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HERRON</w:t>
            </w:r>
          </w:p>
        </w:tc>
        <w:tc>
          <w:tcPr>
            <w:tcW w:type="dxa" w:w="134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PARTNERS</w:t>
            </w:r>
          </w:p>
        </w:tc>
        <w:tc>
          <w:tcPr>
            <w:tcW w:type="dxa" w:w="11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$100,000</w:t>
            </w:r>
          </w:p>
        </w:tc>
        <w:tc>
          <w:tcPr>
            <w:tcW w:type="dxa" w:w="214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LOANLINER revolving</w:t>
            </w:r>
          </w:p>
        </w:tc>
      </w:tr>
      <w:tr>
        <w:trPr>
          <w:trHeight w:hRule="exact" w:val="240"/>
        </w:trPr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1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DAVID R</w:t>
            </w:r>
          </w:p>
        </w:tc>
        <w:tc>
          <w:tcPr>
            <w:tcW w:type="dxa" w:w="13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FEDERAL</w:t>
            </w:r>
          </w:p>
        </w:tc>
        <w:tc>
          <w:tcPr>
            <w:tcW w:type="dxa" w:w="112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2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(HELOC)</w:t>
            </w:r>
          </w:p>
        </w:tc>
        <w:tc>
          <w:tcPr>
            <w:tcW w:type="dxa" w:w="21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credit. Dated</w:t>
            </w:r>
          </w:p>
        </w:tc>
      </w:tr>
      <w:tr>
        <w:trPr>
          <w:trHeight w:hRule="exact" w:val="240"/>
        </w:trPr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1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2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&amp; HENCH</w:t>
            </w:r>
          </w:p>
        </w:tc>
        <w:tc>
          <w:tcPr>
            <w:tcW w:type="dxa" w:w="13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CREDIT</w:t>
            </w:r>
          </w:p>
        </w:tc>
        <w:tc>
          <w:tcPr>
            <w:tcW w:type="dxa" w:w="1463"/>
            <w:vMerge/>
            <w:tcBorders/>
          </w:tcPr>
          <w:p/>
        </w:tc>
        <w:tc>
          <w:tcPr>
            <w:tcW w:type="dxa" w:w="21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02/09/2026. 20-year</w:t>
            </w:r>
          </w:p>
        </w:tc>
      </w:tr>
      <w:tr>
        <w:trPr>
          <w:trHeight w:hRule="exact" w:val="262"/>
        </w:trPr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463"/>
            <w:vMerge/>
            <w:tcBorders>
              <w:top w:sz="6.0" w:val="single" w:color="#DFDFDF"/>
            </w:tcBorders>
          </w:tcPr>
          <w:p/>
        </w:tc>
        <w:tc>
          <w:tcPr>
            <w:tcW w:type="dxa" w:w="11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SANDRA</w:t>
            </w:r>
          </w:p>
        </w:tc>
        <w:tc>
          <w:tcPr>
            <w:tcW w:type="dxa" w:w="13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UNION</w:t>
            </w:r>
          </w:p>
        </w:tc>
        <w:tc>
          <w:tcPr>
            <w:tcW w:type="dxa" w:w="1463"/>
            <w:vMerge/>
            <w:tcBorders/>
          </w:tcPr>
          <w:p/>
        </w:tc>
        <w:tc>
          <w:tcPr>
            <w:tcW w:type="dxa" w:w="21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term. APN 833-551-29.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0244"/>
      </w:tblGrid>
      <w:tr>
        <w:trPr>
          <w:trHeight w:hRule="exact" w:val="340"/>
        </w:trPr>
        <w:tc>
          <w:tcPr>
            <w:tcW w:type="dxa" w:w="1000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503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 (JT)</w:t>
            </w: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463"/>
        <w:gridCol w:w="1463"/>
        <w:gridCol w:w="1463"/>
        <w:gridCol w:w="1463"/>
        <w:gridCol w:w="1463"/>
        <w:gridCol w:w="1463"/>
        <w:gridCol w:w="1463"/>
      </w:tblGrid>
      <w:tr>
        <w:trPr>
          <w:trHeight w:hRule="exact" w:val="318"/>
        </w:trPr>
        <w:tc>
          <w:tcPr>
            <w:tcW w:type="dxa" w:w="5220"/>
            <w:gridSpan w:val="4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5220"/>
            </w:tblGrid>
            <w:tr>
              <w:trPr>
                <w:trHeight w:hRule="exact" w:val="298"/>
              </w:trPr>
              <w:tc>
                <w:tcPr>
                  <w:tcW w:type="dxa" w:w="479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6" w:after="0"/>
                    <w:ind w:left="21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1A5276"/>
                      <w:sz w:val="22"/>
                    </w:rPr>
                    <w:t>Closed/Reconveyed — Subject Property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00"/>
            <w:tcBorders/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860"/>
            <w:tcBorders/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/>
            <w:shd w:fill="fff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8"/>
        </w:trPr>
        <w:tc>
          <w:tcPr>
            <w:tcW w:type="dxa" w:w="14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1420"/>
            </w:tblGrid>
            <w:tr>
              <w:trPr>
                <w:trHeight w:hRule="exact" w:val="438"/>
              </w:trPr>
              <w:tc>
                <w:tcPr>
                  <w:tcW w:type="dxa" w:w="139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34" w:after="0"/>
                    <w:ind w:left="12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7"/>
                    </w:rPr>
                    <w:t>ORIGINAL DOT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DOT DATE</w:t>
            </w:r>
          </w:p>
        </w:tc>
        <w:tc>
          <w:tcPr>
            <w:tcW w:type="dxa" w:w="2500"/>
            <w:gridSpan w:val="2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3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LENDER</w:t>
            </w:r>
          </w:p>
        </w:tc>
        <w:tc>
          <w:tcPr>
            <w:tcW w:type="dxa" w:w="120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AMOUNT</w:t>
            </w:r>
          </w:p>
        </w:tc>
        <w:tc>
          <w:tcPr>
            <w:tcW w:type="dxa" w:w="18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RECONVEYANCE</w:t>
            </w:r>
          </w:p>
        </w:tc>
        <w:tc>
          <w:tcPr>
            <w:tcW w:type="dxa" w:w="17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RECON. DATE</w:t>
            </w:r>
          </w:p>
        </w:tc>
      </w:tr>
      <w:tr>
        <w:trPr>
          <w:trHeight w:hRule="exact" w:val="430"/>
        </w:trPr>
        <w:tc>
          <w:tcPr>
            <w:tcW w:type="dxa" w:w="14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2023000121368</w:t>
            </w:r>
          </w:p>
        </w:tc>
        <w:tc>
          <w:tcPr>
            <w:tcW w:type="dxa" w:w="1504"/>
            <w:gridSpan w:val="2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18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05/24/2023</w:t>
            </w:r>
          </w:p>
        </w:tc>
        <w:tc>
          <w:tcPr>
            <w:tcW w:type="dxa" w:w="2296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Partners FCU (HELOC)</w:t>
            </w:r>
          </w:p>
        </w:tc>
        <w:tc>
          <w:tcPr>
            <w:tcW w:type="dxa" w:w="120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$75,000</w:t>
            </w:r>
          </w:p>
        </w:tc>
        <w:tc>
          <w:tcPr>
            <w:tcW w:type="dxa" w:w="186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2026000043728</w:t>
            </w:r>
          </w:p>
        </w:tc>
        <w:tc>
          <w:tcPr>
            <w:tcW w:type="dxa" w:w="17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2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02/18/2026</w:t>
            </w: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707"/>
        <w:gridCol w:w="1707"/>
        <w:gridCol w:w="1707"/>
        <w:gridCol w:w="1707"/>
        <w:gridCol w:w="1707"/>
        <w:gridCol w:w="1707"/>
      </w:tblGrid>
      <w:tr>
        <w:trPr>
          <w:trHeight w:hRule="exact" w:val="318"/>
        </w:trPr>
        <w:tc>
          <w:tcPr>
            <w:tcW w:type="dxa" w:w="8500"/>
            <w:gridSpan w:val="5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8500"/>
            </w:tblGrid>
            <w:tr>
              <w:trPr>
                <w:trHeight w:hRule="exact" w:val="298"/>
              </w:trPr>
              <w:tc>
                <w:tcPr>
                  <w:tcW w:type="dxa" w:w="843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6" w:after="0"/>
                    <w:ind w:left="21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1A5276"/>
                      <w:sz w:val="22"/>
                    </w:rPr>
                    <w:t>Closed/Reconveyed — Different Property (21591 Partridge St, APN 833-691-49)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00"/>
            <w:tcBorders/>
            <w:shd w:fill="fff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6"/>
        </w:trPr>
        <w:tc>
          <w:tcPr>
            <w:tcW w:type="dxa" w:w="14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1420"/>
            </w:tblGrid>
            <w:tr>
              <w:trPr>
                <w:trHeight w:hRule="exact" w:val="436"/>
              </w:trPr>
              <w:tc>
                <w:tcPr>
                  <w:tcW w:type="dxa" w:w="139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34" w:after="0"/>
                    <w:ind w:left="12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7"/>
                    </w:rPr>
                    <w:t>ORIGINAL DOT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0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0" w:right="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DOT DATE</w:t>
            </w:r>
          </w:p>
        </w:tc>
        <w:tc>
          <w:tcPr>
            <w:tcW w:type="dxa" w:w="29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2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LENDER</w:t>
            </w:r>
          </w:p>
        </w:tc>
        <w:tc>
          <w:tcPr>
            <w:tcW w:type="dxa" w:w="9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1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AMOUNT</w:t>
            </w:r>
          </w:p>
        </w:tc>
        <w:tc>
          <w:tcPr>
            <w:tcW w:type="dxa" w:w="19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2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RECONVEYANCE</w:t>
            </w:r>
          </w:p>
        </w:tc>
        <w:tc>
          <w:tcPr>
            <w:tcW w:type="dxa" w:w="150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RECON. DATE</w:t>
            </w:r>
          </w:p>
        </w:tc>
      </w:tr>
      <w:tr>
        <w:trPr>
          <w:trHeight w:hRule="exact" w:val="432"/>
        </w:trPr>
        <w:tc>
          <w:tcPr>
            <w:tcW w:type="dxa" w:w="14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2008000473486</w:t>
            </w:r>
          </w:p>
        </w:tc>
        <w:tc>
          <w:tcPr>
            <w:tcW w:type="dxa" w:w="120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10/14/2008</w:t>
            </w:r>
          </w:p>
        </w:tc>
        <w:tc>
          <w:tcPr>
            <w:tcW w:type="dxa" w:w="298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2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AmTrust Bank / MERS</w:t>
            </w:r>
          </w:p>
        </w:tc>
        <w:tc>
          <w:tcPr>
            <w:tcW w:type="dxa" w:w="94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1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$504,000</w:t>
            </w:r>
          </w:p>
        </w:tc>
        <w:tc>
          <w:tcPr>
            <w:tcW w:type="dxa" w:w="196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2010000706590</w:t>
            </w:r>
          </w:p>
        </w:tc>
        <w:tc>
          <w:tcPr>
            <w:tcW w:type="dxa" w:w="150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12/29/2010</w:t>
            </w:r>
          </w:p>
        </w:tc>
      </w:tr>
      <w:tr>
        <w:trPr>
          <w:trHeight w:hRule="exact" w:val="438"/>
        </w:trPr>
        <w:tc>
          <w:tcPr>
            <w:tcW w:type="dxa" w:w="1420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2012000725348</w:t>
            </w:r>
          </w:p>
        </w:tc>
        <w:tc>
          <w:tcPr>
            <w:tcW w:type="dxa" w:w="1200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11/27/2012</w:t>
            </w:r>
          </w:p>
        </w:tc>
        <w:tc>
          <w:tcPr>
            <w:tcW w:type="dxa" w:w="2980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2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Interbank Mortgage / Nationstar</w:t>
            </w:r>
          </w:p>
        </w:tc>
        <w:tc>
          <w:tcPr>
            <w:tcW w:type="dxa" w:w="940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Unknown</w:t>
            </w:r>
          </w:p>
        </w:tc>
        <w:tc>
          <w:tcPr>
            <w:tcW w:type="dxa" w:w="1960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2014000234691</w:t>
            </w:r>
          </w:p>
        </w:tc>
        <w:tc>
          <w:tcPr>
            <w:tcW w:type="dxa" w:w="1500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06/16/2014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10244"/>
      </w:tblGrid>
      <w:tr>
        <w:trPr>
          <w:trHeight w:hRule="exact" w:val="316"/>
        </w:trPr>
        <w:tc>
          <w:tcPr>
            <w:tcW w:type="dxa" w:w="9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CONCLUSION:</w:t>
            </w:r>
            <w:r>
              <w:rPr>
                <w:rFonts w:ascii="Arial" w:hAnsi="Arial" w:eastAsia="Arial"/>
                <w:b w:val="0"/>
                <w:i w:val="0"/>
                <w:color w:val="444444"/>
                <w:sz w:val="20"/>
              </w:rPr>
              <w:t xml:space="preserve"> The subject property has </w:t>
            </w: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2 liens totaling up to $870,000</w:t>
            </w:r>
            <w:r>
              <w:rPr>
                <w:rFonts w:ascii="Arial" w:hAnsi="Arial" w:eastAsia="Arial"/>
                <w:b w:val="0"/>
                <w:i w:val="0"/>
                <w:color w:val="444444"/>
                <w:sz w:val="20"/>
              </w:rPr>
              <w:t xml:space="preserve"> — the $770,000 Rocket Mortgage</w:t>
            </w:r>
          </w:p>
        </w:tc>
      </w:tr>
    </w:tbl>
    <w:p>
      <w:pPr>
        <w:autoSpaceDN w:val="0"/>
        <w:autoSpaceDE w:val="0"/>
        <w:widowControl/>
        <w:spacing w:line="233" w:lineRule="auto" w:before="34" w:after="34"/>
        <w:ind w:left="120" w:right="0" w:firstLine="0"/>
        <w:jc w:val="left"/>
      </w:pPr>
      <w:r>
        <w:rPr>
          <w:rFonts w:ascii="Arial" w:hAnsi="Arial" w:eastAsia="Arial"/>
          <w:b w:val="0"/>
          <w:i w:val="0"/>
          <w:color w:val="444444"/>
          <w:sz w:val="20"/>
        </w:rPr>
        <w:t>DOT (potentially open — no reconveyance found) and the $100,000 Partners FCU HELOC (confirmed open). 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506"/>
        </w:trPr>
        <w:tc>
          <w:tcPr>
            <w:tcW w:type="dxa" w:w="10112"/>
            <w:gridSpan w:val="2"/>
            <w:tcBorders>
              <w:bottom w:sz="5.600000000000364" w:val="single" w:color="#DDDDDD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44444"/>
                <w:sz w:val="20"/>
              </w:rPr>
              <w:t>the Rocket Mortgage DOT has been paid off, obtaining the reconveyance is the critical next step.</w:t>
            </w:r>
          </w:p>
        </w:tc>
      </w:tr>
      <w:tr>
        <w:trPr>
          <w:trHeight w:hRule="exact" w:val="3180"/>
        </w:trPr>
        <w:tc>
          <w:tcPr>
            <w:tcW w:type="dxa" w:w="6832"/>
            <w:tcBorders>
              <w:top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12" w:after="0"/>
              <w:ind w:left="0" w:right="13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999999"/>
                <w:sz w:val="16"/>
              </w:rPr>
              <w:t>Page 7 of 12</w:t>
            </w:r>
          </w:p>
        </w:tc>
        <w:tc>
          <w:tcPr>
            <w:tcW w:type="dxa" w:w="3280"/>
            <w:tcBorders>
              <w:top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24" w:after="0"/>
              <w:ind w:left="0" w:right="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BBBBBB"/>
                <w:sz w:val="14"/>
              </w:rPr>
              <w:t>CURE TitlePro — Confidential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04" w:right="988" w:bottom="28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556"/>
        </w:trPr>
        <w:tc>
          <w:tcPr>
            <w:tcW w:type="dxa" w:w="621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8"/>
              </w:rPr>
              <w:t>Abstractor Notes/Chain</w:t>
            </w:r>
          </w:p>
        </w:tc>
        <w:tc>
          <w:tcPr>
            <w:tcW w:type="dxa" w:w="377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/>
                <w:color w:val="3A7BBF"/>
                <w:sz w:val="22"/>
              </w:rPr>
              <w:t>LOGO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44"/>
      </w:tblGrid>
      <w:tr>
        <w:trPr>
          <w:trHeight w:hRule="exact" w:val="558"/>
        </w:trPr>
        <w:tc>
          <w:tcPr>
            <w:tcW w:type="dxa" w:w="10224"/>
            <w:tcBorders/>
            <w:shd w:fill="fffde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0224"/>
            </w:tblGrid>
            <w:tr>
              <w:trPr>
                <w:trHeight w:hRule="exact" w:val="538"/>
              </w:trPr>
              <w:tc>
                <w:tcPr>
                  <w:tcW w:type="dxa" w:w="9984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6" w:after="0"/>
                    <w:ind w:left="18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4"/>
                    </w:rPr>
                    <w:t>JUDGMENTS, LIENS, AND ENCUMBRANCES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530"/>
        </w:trPr>
        <w:tc>
          <w:tcPr>
            <w:tcW w:type="dxa" w:w="9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984"/>
            </w:tblGrid>
            <w:tr>
              <w:trPr>
                <w:trHeight w:hRule="exact" w:val="300"/>
              </w:trPr>
              <w:tc>
                <w:tcPr>
                  <w:tcW w:type="dxa" w:w="9984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6" w:after="0"/>
                    <w:ind w:left="21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1A5276"/>
                      <w:sz w:val="22"/>
                    </w:rPr>
                    <w:t>Federal Tax Liens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604"/>
        </w:trPr>
        <w:tc>
          <w:tcPr>
            <w:tcW w:type="dxa" w:w="9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1"/>
              </w:rPr>
              <w:t>NONE FOUND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in search period (01/01/2000 – 04/13/2026)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318"/>
        </w:trPr>
        <w:tc>
          <w:tcPr>
            <w:tcW w:type="dxa" w:w="9984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2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2"/>
              </w:rPr>
              <w:t>State Tax Liens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538"/>
        </w:trPr>
        <w:tc>
          <w:tcPr>
            <w:tcW w:type="dxa" w:w="9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1"/>
              </w:rPr>
              <w:t>NONE FOUND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in search period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320"/>
        </w:trPr>
        <w:tc>
          <w:tcPr>
            <w:tcW w:type="dxa" w:w="9984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2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2"/>
              </w:rPr>
              <w:t>Mechanics Liens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538"/>
        </w:trPr>
        <w:tc>
          <w:tcPr>
            <w:tcW w:type="dxa" w:w="9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1"/>
              </w:rPr>
              <w:t>NONE FOUND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in search period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320"/>
        </w:trPr>
        <w:tc>
          <w:tcPr>
            <w:tcW w:type="dxa" w:w="9984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2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2"/>
              </w:rPr>
              <w:t>Judgment Liens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540"/>
        </w:trPr>
        <w:tc>
          <w:tcPr>
            <w:tcW w:type="dxa" w:w="9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1"/>
              </w:rPr>
              <w:t>NONE FOUND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in search period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318"/>
        </w:trPr>
        <w:tc>
          <w:tcPr>
            <w:tcW w:type="dxa" w:w="192"/>
            <w:tcBorders/>
            <w:shd w:fill="3a7bbf"/>
            <w:tcMar>
              <w:start w:w="0" w:type="dxa"/>
              <w:end w:w="0" w:type="dxa"/>
            </w:tcMar>
          </w:tcPr>
          <w:p/>
        </w:tc>
        <w:tc>
          <w:tcPr>
            <w:tcW w:type="dxa" w:w="979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2"/>
              </w:rPr>
              <w:t>Other Encumbrances</w:t>
            </w:r>
          </w:p>
        </w:tc>
      </w:tr>
      <w:tr>
        <w:trPr>
          <w:trHeight w:hRule="exact" w:val="380"/>
        </w:trPr>
        <w:tc>
          <w:tcPr>
            <w:tcW w:type="dxa" w:w="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0" w:right="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</w:p>
        </w:tc>
        <w:tc>
          <w:tcPr>
            <w:tcW w:type="dxa" w:w="9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RIPARIAN RIGHTS EXCEPTION: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All riparian rights in the water of Trabuco Creek and any other rights in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415"/>
        <w:gridCol w:w="3415"/>
        <w:gridCol w:w="3415"/>
      </w:tblGrid>
      <w:tr>
        <w:trPr>
          <w:trHeight w:hRule="exact" w:val="1178"/>
        </w:trPr>
        <w:tc>
          <w:tcPr>
            <w:tcW w:type="dxa" w:w="272"/>
            <w:tcBorders>
              <w:bottom w:sz="5.599999999999909" w:val="single" w:color="#DDDDDD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3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</w:p>
        </w:tc>
        <w:tc>
          <w:tcPr>
            <w:tcW w:type="dxa" w:w="9840"/>
            <w:gridSpan w:val="2"/>
            <w:tcBorders>
              <w:bottom w:sz="5.599999999999909" w:val="single" w:color="#DDDDDD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said waters appurtenant to said property are excepted from the legal description.</w:t>
            </w:r>
          </w:p>
          <w:p>
            <w:pPr>
              <w:autoSpaceDN w:val="0"/>
              <w:autoSpaceDE w:val="0"/>
              <w:widowControl/>
              <w:spacing w:line="233" w:lineRule="auto" w:before="112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PUD: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Rancho Cielo — HOA assessments likely apply.</w:t>
            </w:r>
          </w:p>
          <w:p>
            <w:pPr>
              <w:autoSpaceDN w:val="0"/>
              <w:autoSpaceDE w:val="0"/>
              <w:widowControl/>
              <w:spacing w:line="233" w:lineRule="auto" w:before="112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PROPERTY TAXES: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Subject to General and Special County and City taxes for current fiscal year.</w:t>
            </w:r>
          </w:p>
        </w:tc>
      </w:tr>
      <w:tr>
        <w:trPr>
          <w:trHeight w:hRule="exact" w:val="7060"/>
        </w:trPr>
        <w:tc>
          <w:tcPr>
            <w:tcW w:type="dxa" w:w="272"/>
            <w:tcBorders>
              <w:top w:sz="5.599999999999909" w:val="single" w:color="#DDDDDD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6560"/>
            <w:tcBorders>
              <w:top w:sz="5.599999999999909" w:val="single" w:color="#DDDDDD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92" w:after="0"/>
              <w:ind w:left="0" w:right="13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999999"/>
                <w:sz w:val="16"/>
              </w:rPr>
              <w:t>Page 8 of 12</w:t>
            </w:r>
          </w:p>
        </w:tc>
        <w:tc>
          <w:tcPr>
            <w:tcW w:type="dxa" w:w="3280"/>
            <w:tcBorders>
              <w:top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904" w:after="0"/>
              <w:ind w:left="0" w:right="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BBBBBB"/>
                <w:sz w:val="14"/>
              </w:rPr>
              <w:t>CURE TitlePro — Confidential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04" w:right="988" w:bottom="28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556"/>
        </w:trPr>
        <w:tc>
          <w:tcPr>
            <w:tcW w:type="dxa" w:w="621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8"/>
              </w:rPr>
              <w:t>Abstractor Notes/Chain</w:t>
            </w:r>
          </w:p>
        </w:tc>
        <w:tc>
          <w:tcPr>
            <w:tcW w:type="dxa" w:w="377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/>
                <w:color w:val="3A7BBF"/>
                <w:sz w:val="22"/>
              </w:rPr>
              <w:t>LOGO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558"/>
        </w:trPr>
        <w:tc>
          <w:tcPr>
            <w:tcW w:type="dxa" w:w="9984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18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TAX STATUS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3415"/>
        <w:gridCol w:w="3415"/>
        <w:gridCol w:w="3415"/>
      </w:tblGrid>
      <w:tr>
        <w:trPr>
          <w:trHeight w:hRule="exact" w:val="466"/>
        </w:trPr>
        <w:tc>
          <w:tcPr>
            <w:tcW w:type="dxa" w:w="40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Tax Year 2025-2026:</w:t>
            </w:r>
          </w:p>
        </w:tc>
        <w:tc>
          <w:tcPr>
            <w:tcW w:type="dxa" w:w="1860"/>
            <w:tcBorders/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4080"/>
            <w:tcBorders/>
            <w:shd w:fill="fff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6"/>
        </w:trPr>
        <w:tc>
          <w:tcPr>
            <w:tcW w:type="dxa" w:w="4060"/>
            <w:tcBorders/>
            <w:shd w:fill="fffde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4060"/>
            </w:tblGrid>
            <w:tr>
              <w:trPr>
                <w:trHeight w:hRule="exact" w:val="436"/>
              </w:trPr>
              <w:tc>
                <w:tcPr>
                  <w:tcW w:type="dxa" w:w="267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34" w:after="0"/>
                    <w:ind w:left="12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7"/>
                    </w:rPr>
                    <w:t>DESCRIPTION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0" w:right="4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AMOUNT</w:t>
            </w:r>
          </w:p>
        </w:tc>
        <w:tc>
          <w:tcPr>
            <w:tcW w:type="dxa" w:w="40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3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rPr>
          <w:trHeight w:hRule="exact" w:val="430"/>
        </w:trPr>
        <w:tc>
          <w:tcPr>
            <w:tcW w:type="dxa" w:w="406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1st Installment (Due December 10, 2025)</w:t>
            </w:r>
          </w:p>
        </w:tc>
        <w:tc>
          <w:tcPr>
            <w:tcW w:type="dxa" w:w="186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27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~$5,466.00</w:t>
            </w:r>
          </w:p>
        </w:tc>
        <w:tc>
          <w:tcPr>
            <w:tcW w:type="dxa" w:w="408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3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PAYMENT STATUS UNVERIFIED</w:t>
            </w:r>
          </w:p>
        </w:tc>
      </w:tr>
      <w:tr>
        <w:trPr>
          <w:trHeight w:hRule="exact" w:val="438"/>
        </w:trPr>
        <w:tc>
          <w:tcPr>
            <w:tcW w:type="dxa" w:w="4060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2nd Installment (Due April 10, 2026)</w:t>
            </w:r>
          </w:p>
        </w:tc>
        <w:tc>
          <w:tcPr>
            <w:tcW w:type="dxa" w:w="1860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27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~$5,465.00</w:t>
            </w:r>
          </w:p>
        </w:tc>
        <w:tc>
          <w:tcPr>
            <w:tcW w:type="dxa" w:w="4080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3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PAYMENT STATUS UNVERIFIED</w:t>
            </w:r>
          </w:p>
        </w:tc>
      </w:tr>
      <w:tr>
        <w:trPr>
          <w:trHeight w:hRule="exact" w:val="440"/>
        </w:trPr>
        <w:tc>
          <w:tcPr>
            <w:tcW w:type="dxa" w:w="4060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Total Annual Tax</w:t>
            </w:r>
          </w:p>
        </w:tc>
        <w:tc>
          <w:tcPr>
            <w:tcW w:type="dxa" w:w="1860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28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$10,931.00</w:t>
            </w:r>
          </w:p>
        </w:tc>
        <w:tc>
          <w:tcPr>
            <w:tcW w:type="dxa" w:w="4080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5122"/>
        <w:gridCol w:w="5122"/>
      </w:tblGrid>
      <w:tr>
        <w:trPr>
          <w:trHeight w:hRule="exact" w:val="324"/>
        </w:trPr>
        <w:tc>
          <w:tcPr>
            <w:tcW w:type="dxa" w:w="6800"/>
            <w:gridSpan w:val="2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Assessed Values (2025):</w:t>
            </w:r>
          </w:p>
        </w:tc>
      </w:tr>
      <w:tr>
        <w:trPr>
          <w:trHeight w:hRule="exact" w:val="340"/>
        </w:trPr>
        <w:tc>
          <w:tcPr>
            <w:tcW w:type="dxa" w:w="3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8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</w:p>
        </w:tc>
        <w:tc>
          <w:tcPr>
            <w:tcW w:type="dxa" w:w="64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Land Value: $598,518</w:t>
            </w:r>
          </w:p>
        </w:tc>
      </w:tr>
      <w:tr>
        <w:trPr>
          <w:trHeight w:hRule="exact" w:val="340"/>
        </w:trPr>
        <w:tc>
          <w:tcPr>
            <w:tcW w:type="dxa" w:w="3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8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</w:p>
        </w:tc>
        <w:tc>
          <w:tcPr>
            <w:tcW w:type="dxa" w:w="64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Improvement Value: $464,366</w:t>
            </w:r>
          </w:p>
        </w:tc>
      </w:tr>
      <w:tr>
        <w:trPr>
          <w:trHeight w:hRule="exact" w:val="340"/>
        </w:trPr>
        <w:tc>
          <w:tcPr>
            <w:tcW w:type="dxa" w:w="3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8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3A7BBF"/>
                <w:sz w:val="20"/>
              </w:rPr>
              <w:t>•</w:t>
            </w:r>
          </w:p>
        </w:tc>
        <w:tc>
          <w:tcPr>
            <w:tcW w:type="dxa" w:w="646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Total Assessed Value: $1,062,884</w:t>
            </w:r>
          </w:p>
        </w:tc>
      </w:tr>
    </w:tbl>
    <w:p>
      <w:pPr>
        <w:autoSpaceDN w:val="0"/>
        <w:autoSpaceDE w:val="0"/>
        <w:widowControl/>
        <w:spacing w:line="233" w:lineRule="auto" w:before="56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1A5276"/>
          <w:sz w:val="20"/>
        </w:rPr>
        <w:t>Prior Year (2024):</w:t>
      </w:r>
    </w:p>
    <w:p>
      <w:pPr>
        <w:autoSpaceDN w:val="0"/>
        <w:tabs>
          <w:tab w:pos="494" w:val="left"/>
        </w:tabs>
        <w:autoSpaceDE w:val="0"/>
        <w:widowControl/>
        <w:spacing w:line="233" w:lineRule="auto" w:before="110" w:after="0"/>
        <w:ind w:left="240" w:right="0" w:firstLine="0"/>
        <w:jc w:val="left"/>
      </w:pPr>
      <w:r>
        <w:rPr>
          <w:rFonts w:ascii="Arial" w:hAnsi="Arial" w:eastAsia="Arial"/>
          <w:b/>
          <w:i w:val="0"/>
          <w:color w:val="3A7BBF"/>
          <w:sz w:val="20"/>
        </w:rPr>
        <w:t>•</w:t>
      </w:r>
      <w:r>
        <w:rPr>
          <w:rFonts w:ascii="Arial" w:hAnsi="Arial" w:eastAsia="Arial"/>
          <w:b w:val="0"/>
          <w:i w:val="0"/>
          <w:color w:val="333333"/>
          <w:sz w:val="20"/>
        </w:rPr>
        <w:t>Annual Tax: $10,734</w:t>
      </w:r>
    </w:p>
    <w:p>
      <w:pPr>
        <w:autoSpaceDN w:val="0"/>
        <w:tabs>
          <w:tab w:pos="494" w:val="left"/>
        </w:tabs>
        <w:autoSpaceDE w:val="0"/>
        <w:widowControl/>
        <w:spacing w:line="233" w:lineRule="auto" w:before="112" w:after="0"/>
        <w:ind w:left="240" w:right="0" w:firstLine="0"/>
        <w:jc w:val="left"/>
      </w:pPr>
      <w:r>
        <w:rPr>
          <w:rFonts w:ascii="Arial" w:hAnsi="Arial" w:eastAsia="Arial"/>
          <w:b/>
          <w:i w:val="0"/>
          <w:color w:val="3A7BBF"/>
          <w:sz w:val="20"/>
        </w:rPr>
        <w:t>•</w:t>
      </w:r>
      <w:r>
        <w:rPr>
          <w:rFonts w:ascii="Arial" w:hAnsi="Arial" w:eastAsia="Arial"/>
          <w:b w:val="0"/>
          <w:i w:val="0"/>
          <w:color w:val="333333"/>
          <w:sz w:val="20"/>
        </w:rPr>
        <w:t>Total Assessed Value: $1,062,884</w:t>
      </w:r>
    </w:p>
    <w:p>
      <w:pPr>
        <w:autoSpaceDN w:val="0"/>
        <w:autoSpaceDE w:val="0"/>
        <w:widowControl/>
        <w:spacing w:line="233" w:lineRule="auto" w:before="108" w:after="30"/>
        <w:ind w:left="120" w:right="0" w:firstLine="0"/>
        <w:jc w:val="left"/>
      </w:pPr>
      <w:r>
        <w:rPr>
          <w:rFonts w:ascii="Arial" w:hAnsi="Arial" w:eastAsia="Arial"/>
          <w:b w:val="0"/>
          <w:i/>
          <w:color w:val="888888"/>
          <w:sz w:val="18"/>
        </w:rPr>
        <w:t>Note: Tax amounts confirmed via public records. Payment status (paid/delinquent) could not be confirmed due to CAPTCHA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480"/>
        </w:trPr>
        <w:tc>
          <w:tcPr>
            <w:tcW w:type="dxa" w:w="7992"/>
            <w:tcBorders>
              <w:bottom w:sz="5.599999999999909" w:val="single" w:color="#DDDDDD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88888"/>
                <w:sz w:val="18"/>
              </w:rPr>
              <w:t>restrictions on the OC Treasurer portal. Manual verification recommended using APN 833-551-29.</w:t>
            </w:r>
          </w:p>
        </w:tc>
        <w:tc>
          <w:tcPr>
            <w:tcW w:type="dxa" w:w="2120"/>
            <w:tcBorders>
              <w:bottom w:sz="5.599999999999909" w:val="single" w:color="#DDDDDD"/>
            </w:tcBorders>
            <w:shd w:fill="fff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154"/>
        </w:trPr>
        <w:tc>
          <w:tcPr>
            <w:tcW w:type="dxa" w:w="7992"/>
            <w:tcBorders>
              <w:top w:sz="5.599999999999909" w:val="single" w:color="#DDDDDD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986" w:after="0"/>
              <w:ind w:left="0" w:right="25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999999"/>
                <w:sz w:val="16"/>
              </w:rPr>
              <w:t>Page 9 of 12</w:t>
            </w:r>
          </w:p>
        </w:tc>
        <w:tc>
          <w:tcPr>
            <w:tcW w:type="dxa" w:w="2120"/>
            <w:tcBorders>
              <w:top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998" w:after="0"/>
              <w:ind w:left="2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BBBBBB"/>
                <w:sz w:val="14"/>
              </w:rPr>
              <w:t>CURE TitlePro — Confidential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04" w:right="988" w:bottom="28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556"/>
        </w:trPr>
        <w:tc>
          <w:tcPr>
            <w:tcW w:type="dxa" w:w="621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8"/>
              </w:rPr>
              <w:t>Abstractor Notes/Chain</w:t>
            </w:r>
          </w:p>
        </w:tc>
        <w:tc>
          <w:tcPr>
            <w:tcW w:type="dxa" w:w="377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/>
                <w:color w:val="3A7BBF"/>
                <w:sz w:val="22"/>
              </w:rPr>
              <w:t>LOGO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07"/>
        <w:gridCol w:w="1707"/>
        <w:gridCol w:w="1707"/>
        <w:gridCol w:w="1707"/>
        <w:gridCol w:w="1707"/>
        <w:gridCol w:w="1707"/>
      </w:tblGrid>
      <w:tr>
        <w:trPr>
          <w:trHeight w:hRule="exact" w:val="558"/>
        </w:trPr>
        <w:tc>
          <w:tcPr>
            <w:tcW w:type="dxa" w:w="3432"/>
            <w:gridSpan w:val="2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3432"/>
            </w:tblGrid>
            <w:tr>
              <w:trPr>
                <w:trHeight w:hRule="exact" w:val="538"/>
              </w:trPr>
              <w:tc>
                <w:tcPr>
                  <w:tcW w:type="dxa" w:w="317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4"/>
                    </w:rPr>
                    <w:t>DOCUMENTS EXAMINED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00"/>
            <w:tcBorders/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/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/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2732"/>
            <w:tcBorders/>
            <w:shd w:fill="fff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8"/>
        </w:trPr>
        <w:tc>
          <w:tcPr>
            <w:tcW w:type="dxa" w:w="1652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652"/>
            </w:tblGrid>
            <w:tr>
              <w:trPr>
                <w:trHeight w:hRule="exact" w:val="684"/>
              </w:trPr>
              <w:tc>
                <w:tcPr>
                  <w:tcW w:type="dxa" w:w="1412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5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7"/>
                    </w:rPr>
                    <w:t>DOC NUMBER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8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1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150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2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RECORDING</w:t>
            </w:r>
          </w:p>
        </w:tc>
        <w:tc>
          <w:tcPr>
            <w:tcW w:type="dxa" w:w="1240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1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REVIEWED</w:t>
            </w:r>
          </w:p>
        </w:tc>
        <w:tc>
          <w:tcPr>
            <w:tcW w:type="dxa" w:w="13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13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SECURED</w:t>
            </w:r>
          </w:p>
        </w:tc>
        <w:tc>
          <w:tcPr>
            <w:tcW w:type="dxa" w:w="2732"/>
            <w:vMerge w:val="restart"/>
            <w:tcBorders/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23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rPr>
          <w:trHeight w:hRule="exact" w:val="356"/>
        </w:trPr>
        <w:tc>
          <w:tcPr>
            <w:tcW w:type="dxa" w:w="1707"/>
            <w:vMerge/>
            <w:tcBorders/>
          </w:tcPr>
          <w:p/>
        </w:tc>
        <w:tc>
          <w:tcPr>
            <w:tcW w:type="dxa" w:w="1707"/>
            <w:vMerge/>
            <w:tcBorders/>
          </w:tcPr>
          <w:p/>
        </w:tc>
        <w:tc>
          <w:tcPr>
            <w:tcW w:type="dxa" w:w="150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2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1707"/>
            <w:vMerge/>
            <w:tcBorders/>
          </w:tcPr>
          <w:p/>
        </w:tc>
        <w:tc>
          <w:tcPr>
            <w:tcW w:type="dxa" w:w="13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3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PROPERTY</w:t>
            </w:r>
          </w:p>
        </w:tc>
        <w:tc>
          <w:tcPr>
            <w:tcW w:type="dxa" w:w="1707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165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2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2021000502863</w:t>
            </w:r>
          </w:p>
        </w:tc>
        <w:tc>
          <w:tcPr>
            <w:tcW w:type="dxa" w:w="178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GRANT DEED</w:t>
            </w:r>
          </w:p>
        </w:tc>
        <w:tc>
          <w:tcPr>
            <w:tcW w:type="dxa" w:w="150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2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08/10/2021</w:t>
            </w:r>
          </w:p>
        </w:tc>
        <w:tc>
          <w:tcPr>
            <w:tcW w:type="dxa" w:w="124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1320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Subject</w:t>
            </w:r>
          </w:p>
        </w:tc>
        <w:tc>
          <w:tcPr>
            <w:tcW w:type="dxa" w:w="2732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23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VESTING DEED.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preserve"> Loskot</w:t>
            </w:r>
          </w:p>
        </w:tc>
      </w:tr>
    </w:tbl>
    <w:p>
      <w:pPr>
        <w:autoSpaceDN w:val="0"/>
        <w:autoSpaceDE w:val="0"/>
        <w:widowControl/>
        <w:spacing w:line="233" w:lineRule="auto" w:before="22" w:after="22"/>
        <w:ind w:left="0" w:right="264" w:firstLine="0"/>
        <w:jc w:val="right"/>
      </w:pPr>
      <w:r>
        <w:rPr>
          <w:rFonts w:ascii="Arial" w:hAnsi="Arial" w:eastAsia="Arial"/>
          <w:b w:val="0"/>
          <w:i w:val="0"/>
          <w:color w:val="333333"/>
          <w:sz w:val="18"/>
        </w:rPr>
        <w:t>Trust → Herron/Hench. DTT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707"/>
        <w:gridCol w:w="1707"/>
        <w:gridCol w:w="1707"/>
        <w:gridCol w:w="1707"/>
        <w:gridCol w:w="1707"/>
        <w:gridCol w:w="1707"/>
      </w:tblGrid>
      <w:tr>
        <w:trPr>
          <w:trHeight w:hRule="exact" w:val="340"/>
        </w:trPr>
        <w:tc>
          <w:tcPr>
            <w:tcW w:type="dxa" w:w="154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4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$1,706.10.</w:t>
            </w:r>
          </w:p>
        </w:tc>
      </w:tr>
      <w:tr>
        <w:trPr>
          <w:trHeight w:hRule="exact" w:val="340"/>
        </w:trPr>
        <w:tc>
          <w:tcPr>
            <w:tcW w:type="dxa" w:w="154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2021000502864</w:t>
            </w:r>
          </w:p>
        </w:tc>
        <w:tc>
          <w:tcPr>
            <w:tcW w:type="dxa" w:w="180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DEED OF TRUST</w:t>
            </w:r>
          </w:p>
        </w:tc>
        <w:tc>
          <w:tcPr>
            <w:tcW w:type="dxa" w:w="140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08/10/2021</w:t>
            </w:r>
          </w:p>
        </w:tc>
        <w:tc>
          <w:tcPr>
            <w:tcW w:type="dxa" w:w="100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4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146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Subject</w:t>
            </w:r>
          </w:p>
        </w:tc>
        <w:tc>
          <w:tcPr>
            <w:tcW w:type="dxa" w:w="280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4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E67E22"/>
                <w:sz w:val="18"/>
              </w:rPr>
              <w:t xml:space="preserve">Rocket Mortgage —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52.0" w:type="dxa"/>
      </w:tblPr>
      <w:tblGrid>
        <w:gridCol w:w="10244"/>
      </w:tblGrid>
      <w:tr>
        <w:trPr>
          <w:trHeight w:hRule="exact" w:val="244"/>
        </w:trPr>
        <w:tc>
          <w:tcPr>
            <w:tcW w:type="dxa" w:w="5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7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$770,000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707"/>
        <w:gridCol w:w="1707"/>
        <w:gridCol w:w="1707"/>
        <w:gridCol w:w="1707"/>
        <w:gridCol w:w="1707"/>
        <w:gridCol w:w="1707"/>
      </w:tblGrid>
      <w:tr>
        <w:trPr>
          <w:trHeight w:hRule="exact" w:val="340"/>
        </w:trPr>
        <w:tc>
          <w:tcPr>
            <w:tcW w:type="dxa" w:w="154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/>
        </w:tc>
        <w:tc>
          <w:tcPr>
            <w:tcW w:type="dxa" w:w="280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4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POTENTIALLY OPEN</w:t>
            </w:r>
          </w:p>
        </w:tc>
      </w:tr>
      <w:tr>
        <w:trPr>
          <w:trHeight w:hRule="exact" w:val="324"/>
        </w:trPr>
        <w:tc>
          <w:tcPr>
            <w:tcW w:type="dxa" w:w="15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2026000041247</w:t>
            </w:r>
          </w:p>
        </w:tc>
        <w:tc>
          <w:tcPr>
            <w:tcW w:type="dxa" w:w="18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DEED OF TRUST</w:t>
            </w:r>
          </w:p>
        </w:tc>
        <w:tc>
          <w:tcPr>
            <w:tcW w:type="dxa" w:w="138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02/18/2026</w:t>
            </w:r>
          </w:p>
        </w:tc>
        <w:tc>
          <w:tcPr>
            <w:tcW w:type="dxa" w:w="100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4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146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Subject</w:t>
            </w:r>
          </w:p>
        </w:tc>
        <w:tc>
          <w:tcPr>
            <w:tcW w:type="dxa" w:w="280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4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C0392B"/>
                <w:sz w:val="18"/>
              </w:rPr>
              <w:t xml:space="preserve">Partners FCU — </w:t>
            </w: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$100,000</w:t>
            </w:r>
          </w:p>
        </w:tc>
      </w:tr>
      <w:tr>
        <w:trPr>
          <w:trHeight w:hRule="exact" w:val="356"/>
        </w:trPr>
        <w:tc>
          <w:tcPr>
            <w:tcW w:type="dxa" w:w="1707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8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(HELOC)</w:t>
            </w:r>
          </w:p>
        </w:tc>
        <w:tc>
          <w:tcPr>
            <w:tcW w:type="dxa" w:w="1707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707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707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280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4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— OPEN</w:t>
            </w:r>
          </w:p>
        </w:tc>
      </w:tr>
      <w:tr>
        <w:trPr>
          <w:trHeight w:hRule="exact" w:val="324"/>
        </w:trPr>
        <w:tc>
          <w:tcPr>
            <w:tcW w:type="dxa" w:w="154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2023000121368</w:t>
            </w:r>
          </w:p>
        </w:tc>
        <w:tc>
          <w:tcPr>
            <w:tcW w:type="dxa" w:w="18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DEED OF TRUST</w:t>
            </w:r>
          </w:p>
        </w:tc>
        <w:tc>
          <w:tcPr>
            <w:tcW w:type="dxa" w:w="138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05/24/2023</w:t>
            </w:r>
          </w:p>
        </w:tc>
        <w:tc>
          <w:tcPr>
            <w:tcW w:type="dxa" w:w="100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4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1460"/>
            <w:vMerge w:val="restart"/>
            <w:tcBorders>
              <w:top w:sz="6.0" w:val="single" w:color="#DFDFDF"/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Subject</w:t>
            </w:r>
          </w:p>
        </w:tc>
        <w:tc>
          <w:tcPr>
            <w:tcW w:type="dxa" w:w="280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4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7AE60"/>
                <w:sz w:val="18"/>
              </w:rPr>
              <w:t>Partners FCU — $75,000</w:t>
            </w:r>
          </w:p>
        </w:tc>
      </w:tr>
      <w:tr>
        <w:trPr>
          <w:trHeight w:hRule="exact" w:val="358"/>
        </w:trPr>
        <w:tc>
          <w:tcPr>
            <w:tcW w:type="dxa" w:w="1707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82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(HELOC)</w:t>
            </w:r>
          </w:p>
        </w:tc>
        <w:tc>
          <w:tcPr>
            <w:tcW w:type="dxa" w:w="1707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707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1707"/>
            <w:vMerge/>
            <w:tcBorders>
              <w:top w:sz="6.0" w:val="single" w:color="#DFDFDF"/>
              <w:bottom w:sz="6.0" w:val="single" w:color="#DFDFDF"/>
            </w:tcBorders>
          </w:tcPr>
          <w:p/>
        </w:tc>
        <w:tc>
          <w:tcPr>
            <w:tcW w:type="dxa" w:w="2800"/>
            <w:tcBorders>
              <w:bottom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4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7AE60"/>
                <w:sz w:val="18"/>
              </w:rPr>
              <w:t xml:space="preserve">— </w:t>
            </w:r>
            <w:r>
              <w:rPr>
                <w:rFonts w:ascii="Arial" w:hAnsi="Arial" w:eastAsia="Arial"/>
                <w:b/>
                <w:i w:val="0"/>
                <w:color w:val="1A5276"/>
                <w:sz w:val="18"/>
              </w:rPr>
              <w:t>RECONVEYED</w:t>
            </w:r>
          </w:p>
        </w:tc>
      </w:tr>
      <w:tr>
        <w:trPr>
          <w:trHeight w:hRule="exact" w:val="340"/>
        </w:trPr>
        <w:tc>
          <w:tcPr>
            <w:tcW w:type="dxa" w:w="154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2026000043728</w:t>
            </w:r>
          </w:p>
        </w:tc>
        <w:tc>
          <w:tcPr>
            <w:tcW w:type="dxa" w:w="182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RECONVEYANCE</w:t>
            </w:r>
          </w:p>
        </w:tc>
        <w:tc>
          <w:tcPr>
            <w:tcW w:type="dxa" w:w="138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02/18/2026</w:t>
            </w:r>
          </w:p>
        </w:tc>
        <w:tc>
          <w:tcPr>
            <w:tcW w:type="dxa" w:w="100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4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146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Subject</w:t>
            </w:r>
          </w:p>
        </w:tc>
        <w:tc>
          <w:tcPr>
            <w:tcW w:type="dxa" w:w="2800"/>
            <w:tcBorders>
              <w:top w:sz="6.0" w:val="single" w:color="#DFDFDF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4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Releases DOT</w:t>
            </w:r>
          </w:p>
        </w:tc>
      </w:tr>
    </w:tbl>
    <w:p>
      <w:pPr>
        <w:autoSpaceDN w:val="0"/>
        <w:autoSpaceDE w:val="0"/>
        <w:widowControl/>
        <w:spacing w:line="233" w:lineRule="auto" w:before="22" w:after="22"/>
        <w:ind w:left="0" w:right="588" w:firstLine="0"/>
        <w:jc w:val="right"/>
      </w:pPr>
      <w:r>
        <w:rPr>
          <w:rFonts w:ascii="Arial" w:hAnsi="Arial" w:eastAsia="Arial"/>
          <w:b w:val="0"/>
          <w:i w:val="0"/>
          <w:color w:val="333333"/>
          <w:sz w:val="18"/>
        </w:rPr>
        <w:t>#2023000121368 ($75K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707"/>
        <w:gridCol w:w="1707"/>
        <w:gridCol w:w="1707"/>
        <w:gridCol w:w="1707"/>
        <w:gridCol w:w="1707"/>
        <w:gridCol w:w="1707"/>
      </w:tblGrid>
      <w:tr>
        <w:trPr>
          <w:trHeight w:hRule="exact" w:val="338"/>
        </w:trPr>
        <w:tc>
          <w:tcPr>
            <w:tcW w:type="dxa" w:w="154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2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Partners FCU)</w:t>
            </w:r>
          </w:p>
        </w:tc>
      </w:tr>
      <w:tr>
        <w:trPr>
          <w:trHeight w:hRule="exact" w:val="342"/>
        </w:trPr>
        <w:tc>
          <w:tcPr>
            <w:tcW w:type="dxa" w:w="154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2008000473485</w:t>
            </w:r>
          </w:p>
        </w:tc>
        <w:tc>
          <w:tcPr>
            <w:tcW w:type="dxa" w:w="166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GRANT DEED</w:t>
            </w:r>
          </w:p>
        </w:tc>
        <w:tc>
          <w:tcPr>
            <w:tcW w:type="dxa" w:w="154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3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10/14/2008</w:t>
            </w:r>
          </w:p>
        </w:tc>
        <w:tc>
          <w:tcPr>
            <w:tcW w:type="dxa" w:w="100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0" w:right="4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162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0" w:right="2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Partridge St</w:t>
            </w:r>
          </w:p>
        </w:tc>
        <w:tc>
          <w:tcPr>
            <w:tcW w:type="dxa" w:w="264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Deutsche Bank → Herrons.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707"/>
        <w:gridCol w:w="1707"/>
        <w:gridCol w:w="1707"/>
        <w:gridCol w:w="1707"/>
        <w:gridCol w:w="1707"/>
        <w:gridCol w:w="1707"/>
      </w:tblGrid>
      <w:tr>
        <w:trPr>
          <w:trHeight w:hRule="exact" w:val="340"/>
        </w:trPr>
        <w:tc>
          <w:tcPr>
            <w:tcW w:type="dxa" w:w="154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4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2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Different property.</w:t>
            </w:r>
          </w:p>
        </w:tc>
      </w:tr>
      <w:tr>
        <w:trPr>
          <w:trHeight w:hRule="exact" w:val="340"/>
        </w:trPr>
        <w:tc>
          <w:tcPr>
            <w:tcW w:type="dxa" w:w="154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2008000473486</w:t>
            </w:r>
          </w:p>
        </w:tc>
        <w:tc>
          <w:tcPr>
            <w:tcW w:type="dxa" w:w="180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DEED OF TRUST</w:t>
            </w:r>
          </w:p>
        </w:tc>
        <w:tc>
          <w:tcPr>
            <w:tcW w:type="dxa" w:w="140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10/14/2008</w:t>
            </w:r>
          </w:p>
        </w:tc>
        <w:tc>
          <w:tcPr>
            <w:tcW w:type="dxa" w:w="100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4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162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2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Partridge St</w:t>
            </w:r>
          </w:p>
        </w:tc>
        <w:tc>
          <w:tcPr>
            <w:tcW w:type="dxa" w:w="264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7AE60"/>
                <w:sz w:val="18"/>
              </w:rPr>
              <w:t>AmTrust — $504,000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707"/>
        <w:gridCol w:w="1707"/>
        <w:gridCol w:w="1707"/>
        <w:gridCol w:w="1707"/>
        <w:gridCol w:w="1707"/>
        <w:gridCol w:w="1707"/>
      </w:tblGrid>
      <w:tr>
        <w:trPr>
          <w:trHeight w:hRule="exact" w:val="340"/>
        </w:trPr>
        <w:tc>
          <w:tcPr>
            <w:tcW w:type="dxa" w:w="154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2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7AE60"/>
                <w:sz w:val="18"/>
              </w:rPr>
              <w:t>RECONVEYED</w:t>
            </w:r>
          </w:p>
        </w:tc>
      </w:tr>
      <w:tr>
        <w:trPr>
          <w:trHeight w:hRule="exact" w:val="342"/>
        </w:trPr>
        <w:tc>
          <w:tcPr>
            <w:tcW w:type="dxa" w:w="154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2008000576504</w:t>
            </w:r>
          </w:p>
        </w:tc>
        <w:tc>
          <w:tcPr>
            <w:tcW w:type="dxa" w:w="166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GRANT DEED</w:t>
            </w:r>
          </w:p>
        </w:tc>
        <w:tc>
          <w:tcPr>
            <w:tcW w:type="dxa" w:w="154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3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12/16/2008</w:t>
            </w:r>
          </w:p>
        </w:tc>
        <w:tc>
          <w:tcPr>
            <w:tcW w:type="dxa" w:w="100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0" w:right="4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162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0" w:right="2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Partridge St</w:t>
            </w:r>
          </w:p>
        </w:tc>
        <w:tc>
          <w:tcPr>
            <w:tcW w:type="dxa" w:w="264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2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Herrons → Fritz Herron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707"/>
        <w:gridCol w:w="1707"/>
        <w:gridCol w:w="1707"/>
        <w:gridCol w:w="1707"/>
        <w:gridCol w:w="1707"/>
        <w:gridCol w:w="1707"/>
      </w:tblGrid>
      <w:tr>
        <w:trPr>
          <w:trHeight w:hRule="exact" w:val="340"/>
        </w:trPr>
        <w:tc>
          <w:tcPr>
            <w:tcW w:type="dxa" w:w="154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4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2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Family Trust</w:t>
            </w:r>
          </w:p>
        </w:tc>
      </w:tr>
      <w:tr>
        <w:trPr>
          <w:trHeight w:hRule="exact" w:val="340"/>
        </w:trPr>
        <w:tc>
          <w:tcPr>
            <w:tcW w:type="dxa" w:w="154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2010000706590</w:t>
            </w:r>
          </w:p>
        </w:tc>
        <w:tc>
          <w:tcPr>
            <w:tcW w:type="dxa" w:w="182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RECONVEYANCE</w:t>
            </w:r>
          </w:p>
        </w:tc>
        <w:tc>
          <w:tcPr>
            <w:tcW w:type="dxa" w:w="138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12/29/2010</w:t>
            </w:r>
          </w:p>
        </w:tc>
        <w:tc>
          <w:tcPr>
            <w:tcW w:type="dxa" w:w="100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4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162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2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Partridge St</w:t>
            </w:r>
          </w:p>
        </w:tc>
        <w:tc>
          <w:tcPr>
            <w:tcW w:type="dxa" w:w="264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Releases DOT</w:t>
            </w:r>
          </w:p>
        </w:tc>
      </w:tr>
    </w:tbl>
    <w:p>
      <w:pPr>
        <w:autoSpaceDN w:val="0"/>
        <w:autoSpaceDE w:val="0"/>
        <w:widowControl/>
        <w:spacing w:line="235" w:lineRule="auto" w:before="22" w:after="20"/>
        <w:ind w:left="0" w:right="488" w:firstLine="0"/>
        <w:jc w:val="right"/>
      </w:pPr>
      <w:r>
        <w:rPr>
          <w:rFonts w:ascii="Arial" w:hAnsi="Arial" w:eastAsia="Arial"/>
          <w:b w:val="0"/>
          <w:i w:val="0"/>
          <w:color w:val="333333"/>
          <w:sz w:val="18"/>
        </w:rPr>
        <w:t>#2008000473486 ($504K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707"/>
        <w:gridCol w:w="1707"/>
        <w:gridCol w:w="1707"/>
        <w:gridCol w:w="1707"/>
        <w:gridCol w:w="1707"/>
        <w:gridCol w:w="1707"/>
      </w:tblGrid>
      <w:tr>
        <w:trPr>
          <w:trHeight w:hRule="exact" w:val="340"/>
        </w:trPr>
        <w:tc>
          <w:tcPr>
            <w:tcW w:type="dxa" w:w="154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2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AmTrust)</w:t>
            </w:r>
          </w:p>
        </w:tc>
      </w:tr>
      <w:tr>
        <w:trPr>
          <w:trHeight w:hRule="exact" w:val="342"/>
        </w:trPr>
        <w:tc>
          <w:tcPr>
            <w:tcW w:type="dxa" w:w="154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2014000234690</w:t>
            </w:r>
          </w:p>
        </w:tc>
        <w:tc>
          <w:tcPr>
            <w:tcW w:type="dxa" w:w="188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SUBSTITUTION TR</w:t>
            </w:r>
          </w:p>
        </w:tc>
        <w:tc>
          <w:tcPr>
            <w:tcW w:type="dxa" w:w="132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06/16/2014</w:t>
            </w:r>
          </w:p>
        </w:tc>
        <w:tc>
          <w:tcPr>
            <w:tcW w:type="dxa" w:w="100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4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162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2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Partridge St</w:t>
            </w:r>
          </w:p>
        </w:tc>
        <w:tc>
          <w:tcPr>
            <w:tcW w:type="dxa" w:w="2640"/>
            <w:tcBorders>
              <w:top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2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MERS/Interbank →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707"/>
        <w:gridCol w:w="1707"/>
        <w:gridCol w:w="1707"/>
        <w:gridCol w:w="1707"/>
        <w:gridCol w:w="1707"/>
        <w:gridCol w:w="1707"/>
      </w:tblGrid>
      <w:tr>
        <w:trPr>
          <w:trHeight w:hRule="exact" w:val="340"/>
        </w:trPr>
        <w:tc>
          <w:tcPr>
            <w:tcW w:type="dxa" w:w="154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40"/>
            <w:tcBorders>
              <w:bottom w:sz="6.0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2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Nationstar</w:t>
            </w:r>
          </w:p>
        </w:tc>
      </w:tr>
      <w:tr>
        <w:trPr>
          <w:trHeight w:hRule="exact" w:val="340"/>
        </w:trPr>
        <w:tc>
          <w:tcPr>
            <w:tcW w:type="dxa" w:w="154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2014000234691</w:t>
            </w:r>
          </w:p>
        </w:tc>
        <w:tc>
          <w:tcPr>
            <w:tcW w:type="dxa" w:w="182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RECONVEYANCE</w:t>
            </w:r>
          </w:p>
        </w:tc>
        <w:tc>
          <w:tcPr>
            <w:tcW w:type="dxa" w:w="138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06/16/2014</w:t>
            </w:r>
          </w:p>
        </w:tc>
        <w:tc>
          <w:tcPr>
            <w:tcW w:type="dxa" w:w="100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4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162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2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Partridge St</w:t>
            </w:r>
          </w:p>
        </w:tc>
        <w:tc>
          <w:tcPr>
            <w:tcW w:type="dxa" w:w="264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2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Releases DOT</w:t>
            </w:r>
          </w:p>
        </w:tc>
      </w:tr>
    </w:tbl>
    <w:p>
      <w:pPr>
        <w:autoSpaceDN w:val="0"/>
        <w:autoSpaceDE w:val="0"/>
        <w:widowControl/>
        <w:spacing w:line="233" w:lineRule="auto" w:before="22" w:after="22"/>
        <w:ind w:left="0" w:right="1118" w:firstLine="0"/>
        <w:jc w:val="right"/>
      </w:pPr>
      <w:r>
        <w:rPr>
          <w:rFonts w:ascii="Arial" w:hAnsi="Arial" w:eastAsia="Arial"/>
          <w:b w:val="0"/>
          <w:i w:val="0"/>
          <w:color w:val="333333"/>
          <w:sz w:val="18"/>
        </w:rPr>
        <w:t>#2012000725348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0244"/>
      </w:tblGrid>
      <w:tr>
        <w:trPr>
          <w:trHeight w:hRule="exact" w:val="338"/>
        </w:trPr>
        <w:tc>
          <w:tcPr>
            <w:tcW w:type="dxa" w:w="10000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14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(Nationstar)</w:t>
            </w: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866"/>
        </w:trPr>
        <w:tc>
          <w:tcPr>
            <w:tcW w:type="dxa" w:w="9984"/>
            <w:tcBorders>
              <w:top w:sz="6.399999999999636" w:val="single" w:color="#DDDDDD"/>
            </w:tcBorders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984"/>
            </w:tblGrid>
            <w:tr>
              <w:trPr>
                <w:trHeight w:hRule="exact" w:val="538"/>
              </w:trPr>
              <w:tc>
                <w:tcPr>
                  <w:tcW w:type="dxa" w:w="9984"/>
                  <w:tcBorders/>
                  <w:shd w:fill="3a7b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6" w:after="0"/>
                    <w:ind w:left="18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4"/>
                    </w:rPr>
                    <w:t>LEGAL DESCRIPTION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456"/>
        </w:trPr>
        <w:tc>
          <w:tcPr>
            <w:tcW w:type="dxa" w:w="9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LOT 18 OF TRACT NO. 12217, IN THE CITY OF RANCHO SANTA MARGARITA, COUNTY OF ORANGE,</w:t>
            </w:r>
          </w:p>
        </w:tc>
      </w:tr>
    </w:tbl>
    <w:p>
      <w:pPr>
        <w:autoSpaceDN w:val="0"/>
        <w:autoSpaceDE w:val="0"/>
        <w:widowControl/>
        <w:spacing w:line="233" w:lineRule="auto" w:before="34" w:after="0"/>
        <w:ind w:left="120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STATE OF CALIFORNIA, AS SHOWN ON A MAP RECORDED IN BOOK 611, PAGES 39 THROUGH 42,</w:t>
      </w:r>
    </w:p>
    <w:p>
      <w:pPr>
        <w:autoSpaceDN w:val="0"/>
        <w:autoSpaceDE w:val="0"/>
        <w:widowControl/>
        <w:spacing w:line="233" w:lineRule="auto" w:before="70" w:after="0"/>
        <w:ind w:left="120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INCLUSIVE OF MISCELLANEOUS MAPS, RECORDS OF SAID COUNTY, CALIFORNIA. EXCEPTING</w:t>
      </w:r>
    </w:p>
    <w:p>
      <w:pPr>
        <w:autoSpaceDN w:val="0"/>
        <w:tabs>
          <w:tab w:pos="8356" w:val="left"/>
        </w:tabs>
        <w:autoSpaceDE w:val="0"/>
        <w:widowControl/>
        <w:spacing w:line="235" w:lineRule="auto" w:before="980" w:after="0"/>
        <w:ind w:left="4614" w:right="0" w:firstLine="0"/>
        <w:jc w:val="left"/>
      </w:pPr>
      <w:r>
        <w:rPr>
          <w:rFonts w:ascii="Arial" w:hAnsi="Arial" w:eastAsia="Arial"/>
          <w:b w:val="0"/>
          <w:i w:val="0"/>
          <w:color w:val="999999"/>
          <w:sz w:val="16"/>
        </w:rPr>
        <w:t xml:space="preserve">Page 10 of 12 </w:t>
      </w:r>
      <w:r>
        <w:rPr>
          <w:rFonts w:ascii="Arial" w:hAnsi="Arial" w:eastAsia="Arial"/>
          <w:b w:val="0"/>
          <w:i w:val="0"/>
          <w:color w:val="BBBBBB"/>
          <w:sz w:val="14"/>
        </w:rPr>
        <w:t>CURE TitlePro — Confidential</w:t>
      </w:r>
    </w:p>
    <w:p>
      <w:pPr>
        <w:sectPr>
          <w:pgSz w:w="12240" w:h="15840"/>
          <w:pgMar w:top="504" w:right="988" w:bottom="28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66" w:lineRule="auto" w:before="36" w:after="84"/>
        <w:ind w:left="120" w:right="432" w:firstLine="0"/>
        <w:jc w:val="left"/>
      </w:pPr>
      <w:r>
        <w:rPr>
          <w:shd w:val="clear" w:color="auto" w:fill="fffdef"/>
          <w:rFonts w:ascii="Arial" w:hAnsi="Arial" w:eastAsia="Arial"/>
          <w:b w:val="0"/>
          <w:i w:val="0"/>
          <w:color w:val="333333"/>
          <w:sz w:val="21"/>
        </w:rPr>
        <w:t xml:space="preserve">FROM SAID LAND ABOVE ALL RIPARIAN RIGHTS IN THE WATER OF TRABUCO CREEK AND ANY </w:t>
      </w:r>
      <w:r>
        <w:rPr>
          <w:shd w:val="clear" w:color="auto" w:fill="fffdef"/>
          <w:rFonts w:ascii="Arial" w:hAnsi="Arial" w:eastAsia="Arial"/>
          <w:b w:val="0"/>
          <w:i w:val="0"/>
          <w:color w:val="333333"/>
          <w:sz w:val="21"/>
        </w:rPr>
        <w:t>OTHER RIGHTS IN SAID WATERS APPURTENANT TO SAID PROPERTY.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5"/>
        <w:gridCol w:w="3415"/>
        <w:gridCol w:w="3415"/>
      </w:tblGrid>
      <w:tr>
        <w:trPr>
          <w:trHeight w:hRule="exact" w:val="13596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0"/>
              </w:rPr>
              <w:t>APN:</w:t>
            </w:r>
            <w:r>
              <w:rPr>
                <w:rFonts w:ascii="Arial" w:hAnsi="Arial" w:eastAsia="Arial"/>
                <w:b w:val="0"/>
                <w:i w:val="0"/>
                <w:color w:val="444444"/>
                <w:sz w:val="20"/>
              </w:rPr>
              <w:t xml:space="preserve"> 833-551-29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36" w:after="0"/>
              <w:ind w:left="0" w:right="136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999999"/>
                <w:sz w:val="16"/>
              </w:rPr>
              <w:t>Page 11 of 12</w:t>
            </w:r>
          </w:p>
        </w:tc>
        <w:tc>
          <w:tcPr>
            <w:tcW w:type="dxa" w:w="3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4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BBBBBB"/>
                <w:sz w:val="14"/>
              </w:rPr>
              <w:t>CURE TitlePro — Confidential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04" w:right="988" w:bottom="28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122"/>
        <w:gridCol w:w="5122"/>
      </w:tblGrid>
      <w:tr>
        <w:trPr>
          <w:trHeight w:hRule="exact" w:val="556"/>
        </w:trPr>
        <w:tc>
          <w:tcPr>
            <w:tcW w:type="dxa" w:w="621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28"/>
              </w:rPr>
              <w:t>Abstractor Notes/Chain</w:t>
            </w:r>
          </w:p>
        </w:tc>
        <w:tc>
          <w:tcPr>
            <w:tcW w:type="dxa" w:w="3772"/>
            <w:tcBorders/>
            <w:shd w:fill="3a7b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/>
                <w:color w:val="3A7BBF"/>
                <w:sz w:val="22"/>
              </w:rPr>
              <w:t>LOGO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492"/>
        </w:trPr>
        <w:tc>
          <w:tcPr>
            <w:tcW w:type="dxa" w:w="9984"/>
            <w:tcBorders/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6" w:after="0"/>
              <w:ind w:left="3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9"/>
              </w:rPr>
              <w:t>Source Data:</w:t>
            </w:r>
            <w:r>
              <w:rPr>
                <w:rFonts w:ascii="Arial" w:hAnsi="Arial" w:eastAsia="Arial"/>
                <w:b w:val="0"/>
                <w:i w:val="0"/>
                <w:color w:val="4B5563"/>
                <w:sz w:val="19"/>
              </w:rPr>
              <w:t xml:space="preserve"> Orange County Clerk-Recorder's Office (cr.occlerkrecorder.gov)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300"/>
        </w:trPr>
        <w:tc>
          <w:tcPr>
            <w:tcW w:type="dxa" w:w="9984"/>
            <w:tcBorders/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3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9"/>
              </w:rPr>
              <w:t>Documents Downloaded:</w:t>
            </w:r>
            <w:r>
              <w:rPr>
                <w:rFonts w:ascii="Arial" w:hAnsi="Arial" w:eastAsia="Arial"/>
                <w:b w:val="0"/>
                <w:i w:val="0"/>
                <w:color w:val="4B5563"/>
                <w:sz w:val="19"/>
              </w:rPr>
              <w:t xml:space="preserve"> 22 recorded instruments retrieved and OCR-extracted (11 B-series + 11 D-series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298"/>
        </w:trPr>
        <w:tc>
          <w:tcPr>
            <w:tcW w:type="dxa" w:w="9984"/>
            <w:tcBorders/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3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B5563"/>
                <w:sz w:val="19"/>
              </w:rPr>
              <w:t>duplicates)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710"/>
        </w:trPr>
        <w:tc>
          <w:tcPr>
            <w:tcW w:type="dxa" w:w="9984"/>
            <w:tcBorders>
              <w:bottom w:sz="6.3999999999998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3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9"/>
              </w:rPr>
              <w:t>Search Period:</w:t>
            </w:r>
            <w:r>
              <w:rPr>
                <w:rFonts w:ascii="Arial" w:hAnsi="Arial" w:eastAsia="Arial"/>
                <w:b w:val="0"/>
                <w:i w:val="0"/>
                <w:color w:val="4B5563"/>
                <w:sz w:val="19"/>
              </w:rPr>
              <w:t xml:space="preserve"> 01/01/2000 – 04/13/2026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978"/>
        </w:trPr>
        <w:tc>
          <w:tcPr>
            <w:tcW w:type="dxa" w:w="9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6" w:after="0"/>
              <w:ind w:left="3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5276"/>
                <w:sz w:val="19"/>
              </w:rPr>
              <w:t>DISCLAIMER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304"/>
        </w:trPr>
        <w:tc>
          <w:tcPr>
            <w:tcW w:type="dxa" w:w="9984"/>
            <w:tcBorders/>
            <w:shd w:fill="fdfb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78350F"/>
                <w:sz w:val="19"/>
              </w:rPr>
              <w:t>This report is for informational purposes only and does not constitute a commitment to insure title. 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276"/>
        </w:trPr>
        <w:tc>
          <w:tcPr>
            <w:tcW w:type="dxa" w:w="9984"/>
            <w:tcBorders/>
            <w:shd w:fill="fdfb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3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78350F"/>
                <w:sz w:val="19"/>
              </w:rPr>
              <w:t>information contained herein has been obtained from public records maintained by the Orange County Clerk-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274"/>
        </w:trPr>
        <w:tc>
          <w:tcPr>
            <w:tcW w:type="dxa" w:w="9984"/>
            <w:tcBorders/>
            <w:shd w:fill="fdfb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3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78350F"/>
                <w:sz w:val="19"/>
              </w:rPr>
              <w:t>Recorder and is believed to be accurate but is not warranted. A full title insurance commitment should be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734"/>
        </w:trPr>
        <w:tc>
          <w:tcPr>
            <w:tcW w:type="dxa" w:w="9984"/>
            <w:tcBorders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3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78350F"/>
                <w:sz w:val="19"/>
              </w:rPr>
              <w:t>obtained for any real estate transaction.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44"/>
      </w:tblGrid>
      <w:tr>
        <w:trPr>
          <w:trHeight w:hRule="exact" w:val="992"/>
        </w:trPr>
        <w:tc>
          <w:tcPr>
            <w:tcW w:type="dxa" w:w="10224"/>
            <w:tcBorders/>
            <w:shd w:fill="fff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8" w:after="0"/>
              <w:ind w:left="43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C0392B"/>
                <w:sz w:val="20"/>
              </w:rPr>
              <w:t>EXAMINER'S RECOMMENDATIONS:</w:t>
            </w:r>
          </w:p>
        </w:tc>
      </w:tr>
    </w:tbl>
    <w:p>
      <w:pPr>
        <w:autoSpaceDN w:val="0"/>
        <w:autoSpaceDE w:val="0"/>
        <w:widowControl/>
        <w:spacing w:line="281" w:lineRule="auto" w:before="66" w:after="0"/>
        <w:ind w:left="434" w:right="1296" w:firstLine="0"/>
        <w:jc w:val="left"/>
      </w:pPr>
      <w:r>
        <w:rPr>
          <w:rFonts w:ascii="Arial" w:hAnsi="Arial" w:eastAsia="Arial"/>
          <w:b w:val="0"/>
          <w:i w:val="0"/>
          <w:color w:val="5A1A1A"/>
          <w:sz w:val="20"/>
        </w:rPr>
        <w:t xml:space="preserve">1. </w:t>
      </w:r>
      <w:r>
        <w:rPr>
          <w:rFonts w:ascii="Arial" w:hAnsi="Arial" w:eastAsia="Arial"/>
          <w:b/>
          <w:i w:val="0"/>
          <w:color w:val="C0392B"/>
          <w:sz w:val="20"/>
        </w:rPr>
        <w:t>Resolve Rocket Mortgage DOT:</w:t>
      </w:r>
      <w:r>
        <w:rPr>
          <w:rFonts w:ascii="Arial" w:hAnsi="Arial" w:eastAsia="Arial"/>
          <w:b w:val="0"/>
          <w:i w:val="0"/>
          <w:color w:val="5A1A1A"/>
          <w:sz w:val="20"/>
        </w:rPr>
        <w:t xml:space="preserve"> Obtain reconveyance or payoff confirmation for DOT </w:t>
      </w:r>
      <w:r>
        <w:rPr>
          <w:rFonts w:ascii="Arial" w:hAnsi="Arial" w:eastAsia="Arial"/>
          <w:b w:val="0"/>
          <w:i w:val="0"/>
          <w:color w:val="5A1A1A"/>
          <w:sz w:val="20"/>
        </w:rPr>
        <w:t xml:space="preserve">#2021000502864 ($770,000, Rocket Mortgage/MERS). Contact MERS at (888) 679-6377, MIN </w:t>
      </w:r>
      <w:r>
        <w:rPr>
          <w:rFonts w:ascii="Arial" w:hAnsi="Arial" w:eastAsia="Arial"/>
          <w:b w:val="0"/>
          <w:i w:val="0"/>
          <w:color w:val="5A1A1A"/>
          <w:sz w:val="20"/>
        </w:rPr>
        <w:t>100039034836304081. This is the most critical outstanding item.</w:t>
      </w:r>
    </w:p>
    <w:p>
      <w:pPr>
        <w:autoSpaceDN w:val="0"/>
        <w:autoSpaceDE w:val="0"/>
        <w:widowControl/>
        <w:spacing w:line="269" w:lineRule="auto" w:before="126" w:after="0"/>
        <w:ind w:left="434" w:right="1008" w:firstLine="0"/>
        <w:jc w:val="left"/>
      </w:pPr>
      <w:r>
        <w:rPr>
          <w:rFonts w:ascii="Arial" w:hAnsi="Arial" w:eastAsia="Arial"/>
          <w:b w:val="0"/>
          <w:i w:val="0"/>
          <w:color w:val="5A1A1A"/>
          <w:sz w:val="20"/>
        </w:rPr>
        <w:t xml:space="preserve">2. </w:t>
      </w:r>
      <w:r>
        <w:rPr>
          <w:rFonts w:ascii="Arial" w:hAnsi="Arial" w:eastAsia="Arial"/>
          <w:b/>
          <w:i w:val="0"/>
          <w:color w:val="C0392B"/>
          <w:sz w:val="20"/>
        </w:rPr>
        <w:t>Tax Verification:</w:t>
      </w:r>
      <w:r>
        <w:rPr>
          <w:rFonts w:ascii="Arial" w:hAnsi="Arial" w:eastAsia="Arial"/>
          <w:b w:val="0"/>
          <w:i w:val="0"/>
          <w:color w:val="5A1A1A"/>
          <w:sz w:val="20"/>
        </w:rPr>
        <w:t xml:space="preserve"> Verify current property tax payment status at taxbill.octreasurer.gov using APN </w:t>
      </w:r>
      <w:r>
        <w:rPr>
          <w:rFonts w:ascii="Arial" w:hAnsi="Arial" w:eastAsia="Arial"/>
          <w:b w:val="0"/>
          <w:i w:val="0"/>
          <w:color w:val="5A1A1A"/>
          <w:sz w:val="20"/>
        </w:rPr>
        <w:t>833-551-29.</w:t>
      </w:r>
    </w:p>
    <w:p>
      <w:pPr>
        <w:autoSpaceDN w:val="0"/>
        <w:autoSpaceDE w:val="0"/>
        <w:widowControl/>
        <w:spacing w:line="269" w:lineRule="auto" w:before="126" w:after="0"/>
        <w:ind w:left="434" w:right="1008" w:firstLine="0"/>
        <w:jc w:val="left"/>
      </w:pPr>
      <w:r>
        <w:rPr>
          <w:rFonts w:ascii="Arial" w:hAnsi="Arial" w:eastAsia="Arial"/>
          <w:b w:val="0"/>
          <w:i w:val="0"/>
          <w:color w:val="5A1A1A"/>
          <w:sz w:val="20"/>
        </w:rPr>
        <w:t xml:space="preserve">3. </w:t>
      </w:r>
      <w:r>
        <w:rPr>
          <w:rFonts w:ascii="Arial" w:hAnsi="Arial" w:eastAsia="Arial"/>
          <w:b/>
          <w:i w:val="0"/>
          <w:color w:val="C0392B"/>
          <w:sz w:val="20"/>
        </w:rPr>
        <w:t>Search Prior Owner:</w:t>
      </w:r>
      <w:r>
        <w:rPr>
          <w:rFonts w:ascii="Arial" w:hAnsi="Arial" w:eastAsia="Arial"/>
          <w:b w:val="0"/>
          <w:i w:val="0"/>
          <w:color w:val="5A1A1A"/>
          <w:sz w:val="20"/>
        </w:rPr>
        <w:t xml:space="preserve"> Run recorder name search for LOSKOT (Grantor/Grantee) to identify any </w:t>
      </w:r>
      <w:r>
        <w:rPr>
          <w:rFonts w:ascii="Arial" w:hAnsi="Arial" w:eastAsia="Arial"/>
          <w:b w:val="0"/>
          <w:i w:val="0"/>
          <w:color w:val="5A1A1A"/>
          <w:sz w:val="20"/>
        </w:rPr>
        <w:t>unreleased encumbrances from prior ownership.</w:t>
      </w:r>
    </w:p>
    <w:p>
      <w:pPr>
        <w:autoSpaceDN w:val="0"/>
        <w:autoSpaceDE w:val="0"/>
        <w:widowControl/>
        <w:spacing w:line="269" w:lineRule="auto" w:before="126" w:after="0"/>
        <w:ind w:left="434" w:right="1008" w:firstLine="0"/>
        <w:jc w:val="left"/>
      </w:pPr>
      <w:r>
        <w:rPr>
          <w:rFonts w:ascii="Arial" w:hAnsi="Arial" w:eastAsia="Arial"/>
          <w:b w:val="0"/>
          <w:i w:val="0"/>
          <w:color w:val="5A1A1A"/>
          <w:sz w:val="20"/>
        </w:rPr>
        <w:t xml:space="preserve">4. </w:t>
      </w:r>
      <w:r>
        <w:rPr>
          <w:rFonts w:ascii="Arial" w:hAnsi="Arial" w:eastAsia="Arial"/>
          <w:b/>
          <w:i w:val="0"/>
          <w:color w:val="C0392B"/>
          <w:sz w:val="20"/>
        </w:rPr>
        <w:t>Search Co-Owner:</w:t>
      </w:r>
      <w:r>
        <w:rPr>
          <w:rFonts w:ascii="Arial" w:hAnsi="Arial" w:eastAsia="Arial"/>
          <w:b w:val="0"/>
          <w:i w:val="0"/>
          <w:color w:val="5A1A1A"/>
          <w:sz w:val="20"/>
        </w:rPr>
        <w:t xml:space="preserve"> Run recorder name search for HENCH SANDRA D to identify any additional </w:t>
      </w:r>
      <w:r>
        <w:rPr>
          <w:rFonts w:ascii="Arial" w:hAnsi="Arial" w:eastAsia="Arial"/>
          <w:b w:val="0"/>
          <w:i w:val="0"/>
          <w:color w:val="5A1A1A"/>
          <w:sz w:val="20"/>
        </w:rPr>
        <w:t>documents.</w:t>
      </w:r>
    </w:p>
    <w:p>
      <w:pPr>
        <w:autoSpaceDN w:val="0"/>
        <w:autoSpaceDE w:val="0"/>
        <w:widowControl/>
        <w:spacing w:line="269" w:lineRule="auto" w:before="126" w:after="66"/>
        <w:ind w:left="434" w:right="288" w:firstLine="0"/>
        <w:jc w:val="left"/>
      </w:pPr>
      <w:r>
        <w:rPr>
          <w:rFonts w:ascii="Arial" w:hAnsi="Arial" w:eastAsia="Arial"/>
          <w:b w:val="0"/>
          <w:i w:val="0"/>
          <w:color w:val="5A1A1A"/>
          <w:sz w:val="20"/>
        </w:rPr>
        <w:t xml:space="preserve">5. </w:t>
      </w:r>
      <w:r>
        <w:rPr>
          <w:rFonts w:ascii="Arial" w:hAnsi="Arial" w:eastAsia="Arial"/>
          <w:b/>
          <w:i w:val="0"/>
          <w:color w:val="C0392B"/>
          <w:sz w:val="20"/>
        </w:rPr>
        <w:t>Judgment Search:</w:t>
      </w:r>
      <w:r>
        <w:rPr>
          <w:rFonts w:ascii="Arial" w:hAnsi="Arial" w:eastAsia="Arial"/>
          <w:b w:val="0"/>
          <w:i w:val="0"/>
          <w:color w:val="5A1A1A"/>
          <w:sz w:val="20"/>
        </w:rPr>
        <w:t xml:space="preserve"> Perform judgment search at OC Superior Court and CA SOS (UCC) for both DAVID </w:t>
      </w:r>
      <w:r>
        <w:rPr>
          <w:rFonts w:ascii="Arial" w:hAnsi="Arial" w:eastAsia="Arial"/>
          <w:b w:val="0"/>
          <w:i w:val="0"/>
          <w:color w:val="5A1A1A"/>
          <w:sz w:val="20"/>
        </w:rPr>
        <w:t>R. HERRON and SANDRA D. HENCH.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344"/>
        </w:trPr>
        <w:tc>
          <w:tcPr>
            <w:tcW w:type="dxa" w:w="9984"/>
            <w:tcBorders/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 xml:space="preserve">6. </w:t>
            </w:r>
            <w:r>
              <w:rPr>
                <w:rFonts w:ascii="Arial" w:hAnsi="Arial" w:eastAsia="Arial"/>
                <w:b/>
                <w:i w:val="0"/>
                <w:color w:val="C0392B"/>
                <w:sz w:val="20"/>
              </w:rPr>
              <w:t>HOA Verification:</w:t>
            </w: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 xml:space="preserve"> Confirm Rancho Cielo HOA assessment status and any outstanding liens.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244"/>
      </w:tblGrid>
      <w:tr>
        <w:trPr>
          <w:trHeight w:hRule="exact" w:val="774"/>
        </w:trPr>
        <w:tc>
          <w:tcPr>
            <w:tcW w:type="dxa" w:w="9984"/>
            <w:tcBorders>
              <w:bottom w:sz="5.59999999999945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 xml:space="preserve">7. </w:t>
            </w:r>
            <w:r>
              <w:rPr>
                <w:rFonts w:ascii="Arial" w:hAnsi="Arial" w:eastAsia="Arial"/>
                <w:b/>
                <w:i w:val="0"/>
                <w:color w:val="C0392B"/>
                <w:sz w:val="20"/>
              </w:rPr>
              <w:t>Title Insurance:</w:t>
            </w:r>
            <w:r>
              <w:rPr>
                <w:rFonts w:ascii="Arial" w:hAnsi="Arial" w:eastAsia="Arial"/>
                <w:b w:val="0"/>
                <w:i w:val="0"/>
                <w:color w:val="5A1A1A"/>
                <w:sz w:val="20"/>
              </w:rPr>
              <w:t xml:space="preserve"> Obtain a full CLTA/ALTA title insurance commitment before any transaction.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10244"/>
      </w:tblGrid>
      <w:tr>
        <w:trPr>
          <w:trHeight w:hRule="exact" w:val="306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6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88888"/>
                <w:sz w:val="18"/>
              </w:rPr>
              <w:t>Report Generated: 04/14/2026</w:t>
            </w:r>
          </w:p>
        </w:tc>
      </w:tr>
    </w:tbl>
    <w:p>
      <w:pPr>
        <w:autoSpaceDN w:val="0"/>
        <w:autoSpaceDE w:val="0"/>
        <w:widowControl/>
        <w:spacing w:line="233" w:lineRule="auto" w:before="46" w:after="0"/>
        <w:ind w:left="120" w:right="0" w:firstLine="0"/>
        <w:jc w:val="left"/>
      </w:pPr>
      <w:r>
        <w:rPr>
          <w:rFonts w:ascii="Arial" w:hAnsi="Arial" w:eastAsia="Arial"/>
          <w:b w:val="0"/>
          <w:i/>
          <w:color w:val="888888"/>
          <w:sz w:val="18"/>
        </w:rPr>
        <w:t>Examiner: CURE TitlePro (Automated Agent)</w:t>
      </w:r>
    </w:p>
    <w:p>
      <w:pPr>
        <w:autoSpaceDN w:val="0"/>
        <w:autoSpaceDE w:val="0"/>
        <w:widowControl/>
        <w:spacing w:line="235" w:lineRule="auto" w:before="90" w:after="46"/>
        <w:ind w:left="120" w:right="0" w:firstLine="0"/>
        <w:jc w:val="left"/>
      </w:pPr>
      <w:r>
        <w:rPr>
          <w:rFonts w:ascii="Arial" w:hAnsi="Arial" w:eastAsia="Arial"/>
          <w:b w:val="0"/>
          <w:i/>
          <w:color w:val="888888"/>
          <w:sz w:val="18"/>
        </w:rPr>
        <w:t>Data Sources: Orange County Clerk-Recorder, OCR Document Extraction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5122"/>
        <w:gridCol w:w="5122"/>
      </w:tblGrid>
      <w:tr>
        <w:trPr>
          <w:trHeight w:hRule="exact" w:val="2834"/>
        </w:trPr>
        <w:tc>
          <w:tcPr>
            <w:tcW w:type="dxa" w:w="8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88888"/>
                <w:sz w:val="18"/>
              </w:rPr>
              <w:t>Report Status: Document images reviewed; Rocket Mortgage DOT status is critical outstanding item</w:t>
            </w:r>
          </w:p>
          <w:p>
            <w:pPr>
              <w:autoSpaceDN w:val="0"/>
              <w:autoSpaceDE w:val="0"/>
              <w:widowControl/>
              <w:spacing w:line="235" w:lineRule="auto" w:before="2430" w:after="0"/>
              <w:ind w:left="0" w:right="260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999999"/>
                <w:sz w:val="16"/>
              </w:rPr>
              <w:t>Page 12 of 12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86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BBBBBB"/>
                <w:sz w:val="14"/>
              </w:rPr>
              <w:t>CURE TitlePro — Confidential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504" w:right="988" w:bottom="280" w:left="10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