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EVX QR Redirector: Executive &amp; Technical Overview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What is it?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EVX QR Redirector is a Cloudflare Worker that ensures QR code and short-link URLs for EVX charging stations always resolve to the correct destination, regardless of how users access them. It provides a seamless, reliable experience for drivers and enables flexible, future-proof management for the business.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How does it work?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Smart Redirection: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When a user scans a QR code or visits a short URL like '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https://cpr.evx.tech/public/cs/20501B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', the Worker intercepts the request.</w:t>
        <w:br/>
        <w:t xml:space="preserve">It checks that the request is for the correct host and that it matches the expected pattern for a charger ID.</w:t>
        <w:br/>
        <w:t xml:space="preserve">If valid, it instantly redirects the user to the main app URL ('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https://cp.evx.tech/public/cs/qr')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with a unique identifier for the charger embedded in the query string (e.g., 'evseid=AU*EVX*20501B').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Loop &amp; Error Protection: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Worker will not redirect if the request is already for the QR endpoint or if the special identifier is already present, preventing infinite loops and unnecessary processing.</w:t>
        <w:br/>
        <w:t xml:space="preserve">Invalid or malformed requests are safely ignored or return a simple error, ensuring only legitimate traffic is processed.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What is not included in this version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There is no web admin available to adjust GEO or PAYMENT PROVIDER endpoints.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GEO is currently locked to AU.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Endpoint currently only redirects in the format designated by AMPECO.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Why is this valuable?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Business Reliability: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QR codes and short links printed on hardware or signage will always work, even if the backend or app URLs change in the future.</w:t>
        <w:br/>
        <w:t xml:space="preserve">No need to reprint or update codes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just update the redirect logic if business needs change.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Security &amp; Control: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Only valid, expected requests are processed. All others are ignored, reducing risk of abuse.</w:t>
        <w:br/>
        <w:t xml:space="preserve">Logic is managed centrally in Cloudflare, so changes are instant and global.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Scalability: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system is serverless and globally distributed, so it can handle any scale of user traffic with no performance bottlenecks.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Example QR Code &amp; How to Test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Below is a sample QR code that demonstrates the redirector in action: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764" w:dyaOrig="2764">
          <v:rect xmlns:o="urn:schemas-microsoft-com:office:office" xmlns:v="urn:schemas-microsoft-com:vml" id="rectole0000000000" style="width:138.200000pt;height:13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to test: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 your smartphone camera or a QR code scanning app.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Scan the QR code above.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code will open a URL in the format: '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https://cpr.evx.tech/public/cs/20501B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 (or similar, depending on the QR code data).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redirector will automatically forward you to: '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https://cp.evx.tech/public/cs/qr?evseid=AU*EVX*20501B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Confirm that the final URL in your browser matches the expected format and that the page loads successfully.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Note:</w:t>
        <w:br/>
        <w:t xml:space="preserve">- If you want to test with other charger IDs, simply change the last part of the URL before scanning or entering it in your browser.</w:t>
        <w:br/>
        <w:t xml:space="preserve">- The redirector will only process valid charger IDs and will not redirect if the URL is already in the QR format or contains the special identifier.</w:t>
        <w:br/>
        <w:t xml:space="preserve">- The redirector has been tested to the APP level. However the APP interface does not appear to currently handle the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evsiud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query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5">
    <w:abstractNumId w:val="12"/>
  </w:num>
  <w:num w:numId="10">
    <w:abstractNumId w:val="6"/>
  </w:num>
  <w:num w:numId="12">
    <w:abstractNumId w:val="0"/>
  </w:num>
  <w:num w:numId="2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p.evx.tech/public/cs/qr')" Id="docRId1" Type="http://schemas.openxmlformats.org/officeDocument/2006/relationships/hyperlink" /><Relationship Target="media/image0.wmf" Id="docRId3" Type="http://schemas.openxmlformats.org/officeDocument/2006/relationships/image" /><Relationship TargetMode="External" Target="https://cp.evx.tech/public/cs/qr?evseid=AU*EVX*20501B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cpr.evx.tech/public/cs/20501B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cpr.evx.tech/public/cs/20501B" Id="docRId4" Type="http://schemas.openxmlformats.org/officeDocument/2006/relationships/hyperlink" /><Relationship Target="numbering.xml" Id="docRId6" Type="http://schemas.openxmlformats.org/officeDocument/2006/relationships/numbering" /></Relationships>
</file>