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1883" w:rsidRDefault="00093DB5" w:rsidP="00D31764">
      <w:pPr>
        <w:autoSpaceDE w:val="0"/>
        <w:autoSpaceDN w:val="0"/>
        <w:adjustRightInd w:val="0"/>
        <w:spacing w:line="276" w:lineRule="auto"/>
        <w:rPr>
          <w:rFonts w:ascii="Verdana" w:hAnsi="Verdana" w:cs="Arial"/>
          <w:szCs w:val="24"/>
        </w:rPr>
      </w:pPr>
      <w:r w:rsidRPr="00D31764">
        <w:rPr>
          <w:rFonts w:ascii="Verdana" w:hAnsi="Verdana" w:cs="Arial"/>
          <w:szCs w:val="24"/>
        </w:rPr>
        <w:t xml:space="preserve">Trabajo sobre RA1 inicial de Bases de Datos. </w:t>
      </w:r>
    </w:p>
    <w:p w:rsidR="00093DB5" w:rsidRDefault="00093DB5" w:rsidP="00D31764">
      <w:pPr>
        <w:autoSpaceDE w:val="0"/>
        <w:autoSpaceDN w:val="0"/>
        <w:adjustRightInd w:val="0"/>
        <w:spacing w:line="276" w:lineRule="auto"/>
        <w:rPr>
          <w:rFonts w:ascii="Verdana" w:hAnsi="Verdana" w:cs="Arial"/>
          <w:szCs w:val="24"/>
        </w:rPr>
      </w:pPr>
      <w:r w:rsidRPr="00D31764">
        <w:rPr>
          <w:rFonts w:ascii="Verdana" w:hAnsi="Verdana" w:cs="Arial"/>
          <w:szCs w:val="24"/>
        </w:rPr>
        <w:t>Pesa el 5% en el total de la calificación del módulo.</w:t>
      </w:r>
    </w:p>
    <w:p w:rsidR="00D31764" w:rsidRDefault="00AF1883" w:rsidP="00D31764">
      <w:pPr>
        <w:autoSpaceDE w:val="0"/>
        <w:autoSpaceDN w:val="0"/>
        <w:adjustRightInd w:val="0"/>
        <w:spacing w:line="276" w:lineRule="auto"/>
        <w:rPr>
          <w:rFonts w:ascii="Verdana" w:hAnsi="Verdana" w:cs="Arial"/>
          <w:szCs w:val="24"/>
        </w:rPr>
      </w:pPr>
      <w:r>
        <w:rPr>
          <w:noProof/>
        </w:rPr>
        <w:drawing>
          <wp:inline distT="0" distB="0" distL="0" distR="0">
            <wp:extent cx="5400040" cy="4846190"/>
            <wp:effectExtent l="0" t="0" r="0" b="0"/>
            <wp:docPr id="1" name="Imagen 1" descr="color del sombrero de mago 1316587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del sombrero de mago 13165872 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4846190"/>
                    </a:xfrm>
                    <a:prstGeom prst="rect">
                      <a:avLst/>
                    </a:prstGeom>
                    <a:noFill/>
                    <a:ln>
                      <a:noFill/>
                    </a:ln>
                  </pic:spPr>
                </pic:pic>
              </a:graphicData>
            </a:graphic>
          </wp:inline>
        </w:drawing>
      </w:r>
    </w:p>
    <w:p w:rsidR="00D31764" w:rsidRDefault="00D31764" w:rsidP="00D31764">
      <w:pPr>
        <w:autoSpaceDE w:val="0"/>
        <w:autoSpaceDN w:val="0"/>
        <w:adjustRightInd w:val="0"/>
        <w:spacing w:line="276" w:lineRule="auto"/>
        <w:rPr>
          <w:rFonts w:ascii="Verdana" w:hAnsi="Verdana" w:cs="Arial"/>
          <w:szCs w:val="24"/>
        </w:rPr>
      </w:pPr>
      <w:r>
        <w:rPr>
          <w:rFonts w:ascii="Verdana" w:hAnsi="Verdana" w:cs="Arial"/>
          <w:szCs w:val="24"/>
        </w:rPr>
        <w:t>Hoy vamos a hablar de magia.</w:t>
      </w:r>
    </w:p>
    <w:p w:rsidR="00D31764" w:rsidRDefault="00D31764" w:rsidP="00D31764">
      <w:pPr>
        <w:autoSpaceDE w:val="0"/>
        <w:autoSpaceDN w:val="0"/>
        <w:adjustRightInd w:val="0"/>
        <w:spacing w:line="276" w:lineRule="auto"/>
        <w:rPr>
          <w:rFonts w:ascii="Verdana" w:hAnsi="Verdana" w:cs="Arial"/>
          <w:szCs w:val="24"/>
        </w:rPr>
      </w:pPr>
      <w:r>
        <w:rPr>
          <w:rFonts w:ascii="Verdana" w:hAnsi="Verdana" w:cs="Arial"/>
          <w:szCs w:val="24"/>
        </w:rPr>
        <w:t>No de la magia de los prestidigitadores.</w:t>
      </w:r>
    </w:p>
    <w:p w:rsidR="00D31764" w:rsidRDefault="00D31764" w:rsidP="00D31764">
      <w:pPr>
        <w:autoSpaceDE w:val="0"/>
        <w:autoSpaceDN w:val="0"/>
        <w:adjustRightInd w:val="0"/>
        <w:spacing w:line="276" w:lineRule="auto"/>
        <w:rPr>
          <w:rFonts w:ascii="Verdana" w:hAnsi="Verdana" w:cs="Arial"/>
          <w:szCs w:val="24"/>
        </w:rPr>
      </w:pPr>
      <w:r>
        <w:rPr>
          <w:rFonts w:ascii="Verdana" w:hAnsi="Verdana" w:cs="Arial"/>
          <w:szCs w:val="24"/>
        </w:rPr>
        <w:t>No de la magia de los supuestos chamanes.</w:t>
      </w:r>
    </w:p>
    <w:p w:rsidR="00D31764" w:rsidRDefault="00D31764" w:rsidP="00D31764">
      <w:pPr>
        <w:autoSpaceDE w:val="0"/>
        <w:autoSpaceDN w:val="0"/>
        <w:adjustRightInd w:val="0"/>
        <w:spacing w:line="276" w:lineRule="auto"/>
        <w:rPr>
          <w:rFonts w:ascii="Verdana" w:hAnsi="Verdana" w:cs="Arial"/>
          <w:szCs w:val="24"/>
        </w:rPr>
      </w:pPr>
      <w:r>
        <w:rPr>
          <w:rFonts w:ascii="Verdana" w:hAnsi="Verdana" w:cs="Arial"/>
          <w:szCs w:val="24"/>
        </w:rPr>
        <w:t>Vamos a hablar de una puerta que se abrió hace 3000 años y que –pese a que muchos lo han intentado-, no ha podido ser cerrada.</w:t>
      </w:r>
    </w:p>
    <w:p w:rsidR="00D31764" w:rsidRDefault="00D31764" w:rsidP="00D31764">
      <w:pPr>
        <w:autoSpaceDE w:val="0"/>
        <w:autoSpaceDN w:val="0"/>
        <w:adjustRightInd w:val="0"/>
        <w:spacing w:line="276" w:lineRule="auto"/>
        <w:rPr>
          <w:rFonts w:ascii="Verdana" w:hAnsi="Verdana" w:cs="Arial"/>
          <w:szCs w:val="24"/>
        </w:rPr>
      </w:pPr>
      <w:r>
        <w:rPr>
          <w:rFonts w:ascii="Verdana" w:hAnsi="Verdana" w:cs="Arial"/>
          <w:szCs w:val="24"/>
        </w:rPr>
        <w:t xml:space="preserve">Vamos a hablar del mayor de los inventos de la humanidad. </w:t>
      </w:r>
    </w:p>
    <w:p w:rsidR="00D43412" w:rsidRDefault="00D43412" w:rsidP="00D31764">
      <w:pPr>
        <w:autoSpaceDE w:val="0"/>
        <w:autoSpaceDN w:val="0"/>
        <w:adjustRightInd w:val="0"/>
        <w:spacing w:line="276" w:lineRule="auto"/>
        <w:rPr>
          <w:rFonts w:ascii="Verdana" w:hAnsi="Verdana" w:cs="Arial"/>
          <w:szCs w:val="24"/>
        </w:rPr>
      </w:pPr>
      <w:r>
        <w:rPr>
          <w:rFonts w:ascii="Verdana" w:hAnsi="Verdana" w:cs="Arial"/>
          <w:szCs w:val="24"/>
        </w:rPr>
        <w:t>La escritura.</w:t>
      </w:r>
    </w:p>
    <w:p w:rsidR="00D43412" w:rsidRDefault="00D43412" w:rsidP="00D31764">
      <w:pPr>
        <w:autoSpaceDE w:val="0"/>
        <w:autoSpaceDN w:val="0"/>
        <w:adjustRightInd w:val="0"/>
        <w:spacing w:line="276" w:lineRule="auto"/>
        <w:rPr>
          <w:rFonts w:ascii="Verdana" w:hAnsi="Verdana" w:cs="Arial"/>
          <w:szCs w:val="24"/>
        </w:rPr>
      </w:pPr>
      <w:r>
        <w:rPr>
          <w:rFonts w:ascii="Verdana" w:hAnsi="Verdana" w:cs="Arial"/>
          <w:szCs w:val="24"/>
        </w:rPr>
        <w:t>La escritura es, en palabras de Carl Sagan, quizá el mayor de los inventos humanos.</w:t>
      </w:r>
    </w:p>
    <w:p w:rsidR="00D43412" w:rsidRDefault="00D43412" w:rsidP="00D31764">
      <w:pPr>
        <w:autoSpaceDE w:val="0"/>
        <w:autoSpaceDN w:val="0"/>
        <w:adjustRightInd w:val="0"/>
        <w:spacing w:line="276" w:lineRule="auto"/>
        <w:rPr>
          <w:rFonts w:ascii="Verdana" w:hAnsi="Verdana" w:cs="Arial"/>
          <w:szCs w:val="24"/>
        </w:rPr>
      </w:pPr>
      <w:r>
        <w:rPr>
          <w:rFonts w:ascii="Verdana" w:hAnsi="Verdana" w:cs="Arial"/>
          <w:szCs w:val="24"/>
        </w:rPr>
        <w:t>¿Y por qué es tan importante en un curso de bases de datos?</w:t>
      </w:r>
    </w:p>
    <w:p w:rsidR="00D43412" w:rsidRDefault="00D43412" w:rsidP="00D31764">
      <w:pPr>
        <w:autoSpaceDE w:val="0"/>
        <w:autoSpaceDN w:val="0"/>
        <w:adjustRightInd w:val="0"/>
        <w:spacing w:line="276" w:lineRule="auto"/>
        <w:rPr>
          <w:rFonts w:ascii="Verdana" w:hAnsi="Verdana" w:cs="Arial"/>
          <w:szCs w:val="24"/>
        </w:rPr>
      </w:pPr>
      <w:r>
        <w:rPr>
          <w:rFonts w:ascii="Verdana" w:hAnsi="Verdana" w:cs="Arial"/>
          <w:szCs w:val="24"/>
        </w:rPr>
        <w:t>Porque la fuerza de la escritura reside en el enorme repositorio de información que deja como legado a las generaciones venideras.</w:t>
      </w:r>
    </w:p>
    <w:p w:rsidR="00D43412" w:rsidRDefault="00D43412" w:rsidP="00D31764">
      <w:pPr>
        <w:autoSpaceDE w:val="0"/>
        <w:autoSpaceDN w:val="0"/>
        <w:adjustRightInd w:val="0"/>
        <w:spacing w:line="276" w:lineRule="auto"/>
        <w:rPr>
          <w:rFonts w:ascii="Verdana" w:hAnsi="Verdana" w:cs="Arial"/>
          <w:szCs w:val="24"/>
        </w:rPr>
      </w:pPr>
    </w:p>
    <w:p w:rsidR="00AF1883" w:rsidRDefault="00AF1883">
      <w:pPr>
        <w:spacing w:after="160" w:line="259" w:lineRule="auto"/>
        <w:jc w:val="left"/>
        <w:rPr>
          <w:rFonts w:ascii="Verdana" w:hAnsi="Verdana" w:cs="Arial"/>
          <w:szCs w:val="24"/>
        </w:rPr>
      </w:pPr>
    </w:p>
    <w:p w:rsidR="00AF1883" w:rsidRDefault="001D336A">
      <w:pPr>
        <w:spacing w:after="160" w:line="259" w:lineRule="auto"/>
        <w:jc w:val="left"/>
        <w:rPr>
          <w:rFonts w:ascii="Verdana" w:hAnsi="Verdana" w:cs="Arial"/>
          <w:szCs w:val="24"/>
        </w:rPr>
      </w:pPr>
      <w:r>
        <w:rPr>
          <w:rFonts w:ascii="Verdana" w:hAnsi="Verdana" w:cs="Arial"/>
          <w:szCs w:val="24"/>
        </w:rPr>
        <w:t xml:space="preserve"> </w:t>
      </w:r>
    </w:p>
    <w:p w:rsidR="00D43412" w:rsidRPr="00D31764" w:rsidRDefault="00D43412" w:rsidP="00D31764">
      <w:pPr>
        <w:autoSpaceDE w:val="0"/>
        <w:autoSpaceDN w:val="0"/>
        <w:adjustRightInd w:val="0"/>
        <w:spacing w:line="276" w:lineRule="auto"/>
        <w:rPr>
          <w:rFonts w:ascii="Verdana" w:hAnsi="Verdana" w:cs="Arial"/>
          <w:szCs w:val="24"/>
        </w:rPr>
      </w:pPr>
      <w:r>
        <w:rPr>
          <w:rFonts w:ascii="Verdana" w:hAnsi="Verdana" w:cs="Arial"/>
          <w:szCs w:val="24"/>
        </w:rPr>
        <w:lastRenderedPageBreak/>
        <w:t>Cada grupo va a realizar una presentación en la que deberéis tener en cuenta los siguientes aspectos:</w:t>
      </w:r>
    </w:p>
    <w:p w:rsidR="00093DB5" w:rsidRPr="00D31764" w:rsidRDefault="00093DB5" w:rsidP="00D31764">
      <w:pPr>
        <w:autoSpaceDE w:val="0"/>
        <w:autoSpaceDN w:val="0"/>
        <w:adjustRightInd w:val="0"/>
        <w:spacing w:line="276" w:lineRule="auto"/>
        <w:rPr>
          <w:rFonts w:ascii="Verdana" w:hAnsi="Verdana" w:cs="Arial"/>
          <w:szCs w:val="24"/>
        </w:rPr>
      </w:pPr>
    </w:p>
    <w:p w:rsidR="00093DB5" w:rsidRPr="00D31764" w:rsidRDefault="00093DB5" w:rsidP="00D31764">
      <w:pPr>
        <w:autoSpaceDE w:val="0"/>
        <w:autoSpaceDN w:val="0"/>
        <w:adjustRightInd w:val="0"/>
        <w:spacing w:line="276" w:lineRule="auto"/>
        <w:rPr>
          <w:rFonts w:ascii="Verdana" w:hAnsi="Verdana" w:cs="Arial"/>
          <w:szCs w:val="24"/>
        </w:rPr>
      </w:pPr>
      <w:r w:rsidRPr="00D31764">
        <w:rPr>
          <w:rFonts w:ascii="Verdana" w:hAnsi="Verdana" w:cs="Arial"/>
          <w:szCs w:val="24"/>
        </w:rPr>
        <w:t>a) Se han analizado los sistemas lógicos de almacenamiento y sus características. 5%</w:t>
      </w:r>
    </w:p>
    <w:p w:rsidR="00093DB5" w:rsidRPr="00D31764" w:rsidRDefault="00093DB5" w:rsidP="00D31764">
      <w:pPr>
        <w:autoSpaceDE w:val="0"/>
        <w:autoSpaceDN w:val="0"/>
        <w:adjustRightInd w:val="0"/>
        <w:spacing w:line="276" w:lineRule="auto"/>
        <w:rPr>
          <w:rFonts w:ascii="Verdana" w:hAnsi="Verdana" w:cs="Arial"/>
          <w:szCs w:val="24"/>
        </w:rPr>
      </w:pPr>
      <w:r w:rsidRPr="00D31764">
        <w:rPr>
          <w:rFonts w:ascii="Verdana" w:hAnsi="Verdana" w:cs="Arial"/>
          <w:szCs w:val="24"/>
        </w:rPr>
        <w:t>b) Se han identificado los distintos tipos de bases de datos según el modelo de datos utilizado. 5%</w:t>
      </w:r>
    </w:p>
    <w:p w:rsidR="00093DB5" w:rsidRPr="00D31764" w:rsidRDefault="00093DB5" w:rsidP="00D31764">
      <w:pPr>
        <w:autoSpaceDE w:val="0"/>
        <w:autoSpaceDN w:val="0"/>
        <w:adjustRightInd w:val="0"/>
        <w:spacing w:line="276" w:lineRule="auto"/>
        <w:rPr>
          <w:rFonts w:ascii="Verdana" w:hAnsi="Verdana" w:cs="Arial"/>
          <w:szCs w:val="24"/>
        </w:rPr>
      </w:pPr>
      <w:r w:rsidRPr="00D31764">
        <w:rPr>
          <w:rFonts w:ascii="Verdana" w:hAnsi="Verdana" w:cs="Arial"/>
          <w:szCs w:val="24"/>
        </w:rPr>
        <w:t>c) Se han identificado los distintos tipos de bases de datos en función de la ubicación de la información. 15%</w:t>
      </w:r>
    </w:p>
    <w:p w:rsidR="00093DB5" w:rsidRPr="00D31764" w:rsidRDefault="00093DB5" w:rsidP="00D31764">
      <w:pPr>
        <w:autoSpaceDE w:val="0"/>
        <w:autoSpaceDN w:val="0"/>
        <w:adjustRightInd w:val="0"/>
        <w:spacing w:line="276" w:lineRule="auto"/>
        <w:rPr>
          <w:rFonts w:ascii="Verdana" w:hAnsi="Verdana" w:cs="Arial"/>
          <w:szCs w:val="24"/>
        </w:rPr>
      </w:pPr>
      <w:r w:rsidRPr="00D31764">
        <w:rPr>
          <w:rFonts w:ascii="Verdana" w:hAnsi="Verdana" w:cs="Arial"/>
          <w:szCs w:val="24"/>
        </w:rPr>
        <w:t>d) Se ha evaluado la utilidad de un sistema gestor de bases de datos. 15%</w:t>
      </w:r>
    </w:p>
    <w:p w:rsidR="00093DB5" w:rsidRPr="00D31764" w:rsidRDefault="00093DB5" w:rsidP="00D31764">
      <w:pPr>
        <w:autoSpaceDE w:val="0"/>
        <w:autoSpaceDN w:val="0"/>
        <w:adjustRightInd w:val="0"/>
        <w:spacing w:line="276" w:lineRule="auto"/>
        <w:rPr>
          <w:rFonts w:ascii="Verdana" w:hAnsi="Verdana" w:cs="Arial"/>
          <w:szCs w:val="24"/>
        </w:rPr>
      </w:pPr>
      <w:r w:rsidRPr="00D31764">
        <w:rPr>
          <w:rFonts w:ascii="Verdana" w:hAnsi="Verdana" w:cs="Arial"/>
          <w:szCs w:val="24"/>
        </w:rPr>
        <w:t>e) Se ha reconocido la función de cada uno de los elementos de un sistema gestor de bases de datos. 15%</w:t>
      </w:r>
    </w:p>
    <w:p w:rsidR="00093DB5" w:rsidRPr="00D31764" w:rsidRDefault="00093DB5" w:rsidP="00D31764">
      <w:pPr>
        <w:autoSpaceDE w:val="0"/>
        <w:autoSpaceDN w:val="0"/>
        <w:adjustRightInd w:val="0"/>
        <w:spacing w:line="276" w:lineRule="auto"/>
        <w:rPr>
          <w:rFonts w:ascii="Verdana" w:hAnsi="Verdana" w:cs="Arial"/>
          <w:szCs w:val="24"/>
        </w:rPr>
      </w:pPr>
      <w:r w:rsidRPr="00D31764">
        <w:rPr>
          <w:rFonts w:ascii="Verdana" w:hAnsi="Verdana" w:cs="Arial"/>
          <w:szCs w:val="24"/>
        </w:rPr>
        <w:t>f) Se han clasificado los sistemas gestores de bases de datos. 15%</w:t>
      </w:r>
    </w:p>
    <w:p w:rsidR="00093DB5" w:rsidRPr="00D31764" w:rsidRDefault="00093DB5" w:rsidP="00D31764">
      <w:pPr>
        <w:autoSpaceDE w:val="0"/>
        <w:autoSpaceDN w:val="0"/>
        <w:adjustRightInd w:val="0"/>
        <w:spacing w:line="276" w:lineRule="auto"/>
        <w:rPr>
          <w:rFonts w:ascii="Verdana" w:hAnsi="Verdana" w:cs="Arial"/>
          <w:szCs w:val="24"/>
        </w:rPr>
      </w:pPr>
      <w:r w:rsidRPr="00D31764">
        <w:rPr>
          <w:rFonts w:ascii="Verdana" w:hAnsi="Verdana" w:cs="Arial"/>
          <w:szCs w:val="24"/>
        </w:rPr>
        <w:t>g) Se ha reconocido la utilidad de las bases de datos distribuidas. 15%</w:t>
      </w:r>
    </w:p>
    <w:p w:rsidR="00093DB5" w:rsidRPr="00D31764" w:rsidRDefault="00093DB5" w:rsidP="00D31764">
      <w:pPr>
        <w:autoSpaceDE w:val="0"/>
        <w:autoSpaceDN w:val="0"/>
        <w:adjustRightInd w:val="0"/>
        <w:spacing w:line="276" w:lineRule="auto"/>
        <w:rPr>
          <w:rFonts w:ascii="Verdana" w:hAnsi="Verdana" w:cs="Arial"/>
          <w:szCs w:val="24"/>
        </w:rPr>
      </w:pPr>
      <w:r w:rsidRPr="00D31764">
        <w:rPr>
          <w:rFonts w:ascii="Verdana" w:hAnsi="Verdana" w:cs="Arial"/>
          <w:szCs w:val="24"/>
        </w:rPr>
        <w:t>h) Se han analizado las políticas de fragmentación de la</w:t>
      </w:r>
    </w:p>
    <w:p w:rsidR="00093DB5" w:rsidRPr="00D31764" w:rsidRDefault="00093DB5" w:rsidP="00D31764">
      <w:pPr>
        <w:autoSpaceDE w:val="0"/>
        <w:autoSpaceDN w:val="0"/>
        <w:adjustRightInd w:val="0"/>
        <w:spacing w:line="276" w:lineRule="auto"/>
        <w:rPr>
          <w:rFonts w:ascii="Verdana" w:hAnsi="Verdana" w:cs="Arial"/>
          <w:szCs w:val="24"/>
        </w:rPr>
      </w:pPr>
      <w:r w:rsidRPr="00D31764">
        <w:rPr>
          <w:rFonts w:ascii="Verdana" w:hAnsi="Verdana" w:cs="Arial"/>
          <w:szCs w:val="24"/>
        </w:rPr>
        <w:t>información. 10%</w:t>
      </w:r>
    </w:p>
    <w:p w:rsidR="00C96760" w:rsidRDefault="00093DB5" w:rsidP="00D31764">
      <w:pPr>
        <w:spacing w:line="276" w:lineRule="auto"/>
        <w:rPr>
          <w:rFonts w:ascii="Verdana" w:hAnsi="Verdana" w:cs="Arial"/>
          <w:szCs w:val="24"/>
        </w:rPr>
      </w:pPr>
      <w:r w:rsidRPr="00D31764">
        <w:rPr>
          <w:rFonts w:ascii="Verdana" w:hAnsi="Verdana" w:cs="Arial"/>
          <w:szCs w:val="24"/>
        </w:rPr>
        <w:t>i) Se ha reconocido la necesidad de estudiar las capas de una base de Datos</w:t>
      </w:r>
      <w:r w:rsidR="00AF1883">
        <w:rPr>
          <w:rFonts w:ascii="Verdana" w:hAnsi="Verdana" w:cs="Arial"/>
          <w:szCs w:val="24"/>
        </w:rPr>
        <w:t>. 5</w:t>
      </w:r>
      <w:r w:rsidRPr="00D31764">
        <w:rPr>
          <w:rFonts w:ascii="Verdana" w:hAnsi="Verdana" w:cs="Arial"/>
          <w:szCs w:val="24"/>
        </w:rPr>
        <w:t>%</w:t>
      </w:r>
    </w:p>
    <w:p w:rsidR="00ED0E56" w:rsidRDefault="00ED0E56">
      <w:pPr>
        <w:spacing w:after="160" w:line="259" w:lineRule="auto"/>
        <w:jc w:val="left"/>
        <w:rPr>
          <w:rFonts w:ascii="Verdana" w:hAnsi="Verdana"/>
          <w:szCs w:val="24"/>
        </w:rPr>
      </w:pPr>
      <w:r>
        <w:rPr>
          <w:rFonts w:ascii="Verdana" w:hAnsi="Verdana"/>
          <w:szCs w:val="24"/>
        </w:rPr>
        <w:br w:type="page"/>
      </w:r>
    </w:p>
    <w:p w:rsidR="000D776F" w:rsidRDefault="000D776F" w:rsidP="00D31764">
      <w:pPr>
        <w:spacing w:line="276" w:lineRule="auto"/>
        <w:rPr>
          <w:rFonts w:ascii="Verdana" w:hAnsi="Verdana"/>
          <w:szCs w:val="24"/>
        </w:rPr>
      </w:pPr>
      <w:r>
        <w:rPr>
          <w:rFonts w:ascii="Verdana" w:hAnsi="Verdana"/>
          <w:szCs w:val="24"/>
        </w:rPr>
        <w:lastRenderedPageBreak/>
        <w:t>Dentro de esta presentación, tendréis que hacer también un trabajo práctico en el cual os conectéis a un servidor de base de datos, al</w:t>
      </w:r>
      <w:r w:rsidR="00ED0E56">
        <w:rPr>
          <w:rFonts w:ascii="Verdana" w:hAnsi="Verdana"/>
          <w:szCs w:val="24"/>
        </w:rPr>
        <w:t xml:space="preserve"> menos con 3</w:t>
      </w:r>
      <w:r>
        <w:rPr>
          <w:rFonts w:ascii="Verdana" w:hAnsi="Verdana"/>
          <w:szCs w:val="24"/>
        </w:rPr>
        <w:t xml:space="preserve"> clientes distintos, y, mediante uno cualquiera de esos servidores de bases de datos, sea, sea PHPMyAdmin, sea MySQL Workbench, sea la CLI (Command Line Interface) crearemos una base de datos llamada MiPrimeraBaseDeDatosDeMySQL, y comprobaremos que podemos acceder a ella desde los otros gestores de bases de datos.</w:t>
      </w:r>
    </w:p>
    <w:p w:rsidR="000D776F" w:rsidRDefault="000D776F" w:rsidP="00D31764">
      <w:pPr>
        <w:spacing w:line="276" w:lineRule="auto"/>
        <w:rPr>
          <w:rFonts w:ascii="Verdana" w:hAnsi="Verdana"/>
          <w:szCs w:val="24"/>
        </w:rPr>
      </w:pPr>
      <w:r>
        <w:rPr>
          <w:rFonts w:ascii="Verdana" w:hAnsi="Verdana"/>
          <w:szCs w:val="24"/>
        </w:rPr>
        <w:t>Ejemplo:</w:t>
      </w:r>
    </w:p>
    <w:p w:rsidR="000D776F" w:rsidRDefault="000D776F" w:rsidP="00D31764">
      <w:pPr>
        <w:spacing w:line="276" w:lineRule="auto"/>
        <w:rPr>
          <w:rFonts w:ascii="Verdana" w:hAnsi="Verdana"/>
          <w:szCs w:val="24"/>
        </w:rPr>
      </w:pPr>
      <w:r>
        <w:rPr>
          <w:rFonts w:ascii="Verdana" w:hAnsi="Verdana"/>
          <w:szCs w:val="24"/>
        </w:rPr>
        <w:t>Encendemos el servidor XAMPP</w:t>
      </w:r>
      <w:r w:rsidR="00BA4F35">
        <w:rPr>
          <w:rFonts w:ascii="Verdana" w:hAnsi="Verdana"/>
          <w:szCs w:val="24"/>
        </w:rPr>
        <w:t xml:space="preserve"> haciendo doble clic en XAMPP_Start:</w:t>
      </w:r>
    </w:p>
    <w:p w:rsidR="00BA4F35" w:rsidRDefault="00BA4F35" w:rsidP="00D31764">
      <w:pPr>
        <w:spacing w:line="276" w:lineRule="auto"/>
        <w:rPr>
          <w:rFonts w:ascii="Verdana" w:hAnsi="Verdana"/>
          <w:szCs w:val="24"/>
        </w:rPr>
      </w:pPr>
      <w:r>
        <w:rPr>
          <w:noProof/>
        </w:rPr>
        <w:lastRenderedPageBreak/>
        <w:drawing>
          <wp:inline distT="0" distB="0" distL="0" distR="0" wp14:anchorId="0DF0143B" wp14:editId="53FBF0AE">
            <wp:extent cx="4276725" cy="81248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76725" cy="8124825"/>
                    </a:xfrm>
                    <a:prstGeom prst="rect">
                      <a:avLst/>
                    </a:prstGeom>
                  </pic:spPr>
                </pic:pic>
              </a:graphicData>
            </a:graphic>
          </wp:inline>
        </w:drawing>
      </w:r>
    </w:p>
    <w:p w:rsidR="000D776F" w:rsidRDefault="000D776F" w:rsidP="00D31764">
      <w:pPr>
        <w:spacing w:line="276" w:lineRule="auto"/>
        <w:rPr>
          <w:rFonts w:ascii="Verdana" w:hAnsi="Verdana"/>
          <w:szCs w:val="24"/>
        </w:rPr>
      </w:pPr>
    </w:p>
    <w:p w:rsidR="00BA4F35" w:rsidRDefault="00BA4F35" w:rsidP="00D31764">
      <w:pPr>
        <w:spacing w:line="276" w:lineRule="auto"/>
        <w:rPr>
          <w:rFonts w:ascii="Verdana" w:hAnsi="Verdana"/>
          <w:szCs w:val="24"/>
        </w:rPr>
      </w:pPr>
    </w:p>
    <w:p w:rsidR="00BA4F35" w:rsidRDefault="00BA4F35" w:rsidP="00D31764">
      <w:pPr>
        <w:spacing w:line="276" w:lineRule="auto"/>
        <w:rPr>
          <w:rFonts w:ascii="Verdana" w:hAnsi="Verdana"/>
          <w:szCs w:val="24"/>
        </w:rPr>
      </w:pPr>
      <w:r>
        <w:rPr>
          <w:rFonts w:ascii="Verdana" w:hAnsi="Verdana"/>
          <w:szCs w:val="24"/>
        </w:rPr>
        <w:t>Nos aparece la siguiente pantalla, que dejamos en segundo plano:</w:t>
      </w:r>
    </w:p>
    <w:p w:rsidR="00BA4F35" w:rsidRDefault="00BA4F35" w:rsidP="00D31764">
      <w:pPr>
        <w:spacing w:line="276" w:lineRule="auto"/>
        <w:rPr>
          <w:rFonts w:ascii="Verdana" w:hAnsi="Verdana"/>
          <w:szCs w:val="24"/>
        </w:rPr>
      </w:pPr>
      <w:r>
        <w:rPr>
          <w:noProof/>
        </w:rPr>
        <w:lastRenderedPageBreak/>
        <w:drawing>
          <wp:inline distT="0" distB="0" distL="0" distR="0" wp14:anchorId="41B4F526" wp14:editId="22C1315E">
            <wp:extent cx="5400040" cy="312166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121660"/>
                    </a:xfrm>
                    <a:prstGeom prst="rect">
                      <a:avLst/>
                    </a:prstGeom>
                  </pic:spPr>
                </pic:pic>
              </a:graphicData>
            </a:graphic>
          </wp:inline>
        </w:drawing>
      </w:r>
    </w:p>
    <w:p w:rsidR="00BA4F35" w:rsidRDefault="00BA4F35" w:rsidP="00D31764">
      <w:pPr>
        <w:spacing w:line="276" w:lineRule="auto"/>
        <w:rPr>
          <w:rFonts w:ascii="Verdana" w:hAnsi="Verdana"/>
          <w:szCs w:val="24"/>
        </w:rPr>
      </w:pPr>
    </w:p>
    <w:p w:rsidR="00BA4F35" w:rsidRDefault="00BA4F35" w:rsidP="00D31764">
      <w:pPr>
        <w:spacing w:line="276" w:lineRule="auto"/>
        <w:rPr>
          <w:rFonts w:ascii="Verdana" w:hAnsi="Verdana"/>
          <w:szCs w:val="24"/>
        </w:rPr>
      </w:pPr>
      <w:r>
        <w:rPr>
          <w:rFonts w:ascii="Verdana" w:hAnsi="Verdana"/>
          <w:szCs w:val="24"/>
        </w:rPr>
        <w:t>Hacemos doble clic ahora sobre XAMPP-control:</w:t>
      </w:r>
    </w:p>
    <w:p w:rsidR="00BA4F35" w:rsidRDefault="00BA4F35" w:rsidP="00D31764">
      <w:pPr>
        <w:spacing w:line="276" w:lineRule="auto"/>
        <w:rPr>
          <w:rFonts w:ascii="Verdana" w:hAnsi="Verdana"/>
          <w:szCs w:val="24"/>
        </w:rPr>
      </w:pPr>
      <w:r>
        <w:rPr>
          <w:noProof/>
        </w:rPr>
        <w:drawing>
          <wp:inline distT="0" distB="0" distL="0" distR="0" wp14:anchorId="0394F612" wp14:editId="2936A933">
            <wp:extent cx="5400040" cy="35128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512820"/>
                    </a:xfrm>
                    <a:prstGeom prst="rect">
                      <a:avLst/>
                    </a:prstGeom>
                  </pic:spPr>
                </pic:pic>
              </a:graphicData>
            </a:graphic>
          </wp:inline>
        </w:drawing>
      </w:r>
    </w:p>
    <w:p w:rsidR="00BA4F35" w:rsidRDefault="00BA4F35" w:rsidP="00D31764">
      <w:pPr>
        <w:spacing w:line="276" w:lineRule="auto"/>
        <w:rPr>
          <w:rFonts w:ascii="Verdana" w:hAnsi="Verdana"/>
          <w:szCs w:val="24"/>
        </w:rPr>
      </w:pPr>
    </w:p>
    <w:p w:rsidR="00BA4F35" w:rsidRDefault="00BA4F35" w:rsidP="00D31764">
      <w:pPr>
        <w:spacing w:line="276" w:lineRule="auto"/>
        <w:rPr>
          <w:rFonts w:ascii="Verdana" w:hAnsi="Verdana"/>
          <w:szCs w:val="24"/>
        </w:rPr>
      </w:pPr>
    </w:p>
    <w:p w:rsidR="00BA4F35" w:rsidRDefault="00BA4F35" w:rsidP="00D31764">
      <w:pPr>
        <w:spacing w:line="276" w:lineRule="auto"/>
        <w:rPr>
          <w:rFonts w:ascii="Verdana" w:hAnsi="Verdana"/>
          <w:szCs w:val="24"/>
        </w:rPr>
      </w:pPr>
      <w:r>
        <w:rPr>
          <w:rFonts w:ascii="Verdana" w:hAnsi="Verdana"/>
          <w:szCs w:val="24"/>
        </w:rPr>
        <w:t>Ahora tenemos un servidor web –Apache- y un servidor de bases de datos MySQL. Podemos acceder al servidor de varias formas distintas, que serán los distintos clientes.</w:t>
      </w:r>
    </w:p>
    <w:p w:rsidR="00BA4F35" w:rsidRDefault="00BA4F35" w:rsidP="00D31764">
      <w:pPr>
        <w:spacing w:line="276" w:lineRule="auto"/>
        <w:rPr>
          <w:rFonts w:ascii="Verdana" w:hAnsi="Verdana"/>
          <w:szCs w:val="24"/>
        </w:rPr>
      </w:pPr>
      <w:r>
        <w:rPr>
          <w:rFonts w:ascii="Verdana" w:hAnsi="Verdana"/>
          <w:szCs w:val="24"/>
        </w:rPr>
        <w:t>Empezamos por la Shell o CLI (Command Line Interface).</w:t>
      </w:r>
    </w:p>
    <w:p w:rsidR="00BA4F35" w:rsidRDefault="00BA4F35" w:rsidP="00D31764">
      <w:pPr>
        <w:spacing w:line="276" w:lineRule="auto"/>
        <w:rPr>
          <w:rFonts w:ascii="Verdana" w:hAnsi="Verdana"/>
          <w:szCs w:val="24"/>
        </w:rPr>
      </w:pPr>
      <w:r>
        <w:rPr>
          <w:rFonts w:ascii="Verdana" w:hAnsi="Verdana"/>
          <w:szCs w:val="24"/>
        </w:rPr>
        <w:t>Escribimos mysql –u root –p</w:t>
      </w:r>
    </w:p>
    <w:p w:rsidR="00BA4F35" w:rsidRDefault="00BA4F35" w:rsidP="00D31764">
      <w:pPr>
        <w:spacing w:line="276" w:lineRule="auto"/>
        <w:rPr>
          <w:rFonts w:ascii="Verdana" w:hAnsi="Verdana"/>
          <w:szCs w:val="24"/>
        </w:rPr>
      </w:pPr>
      <w:r>
        <w:rPr>
          <w:rFonts w:ascii="Verdana" w:hAnsi="Verdana"/>
          <w:szCs w:val="24"/>
        </w:rPr>
        <w:lastRenderedPageBreak/>
        <w:t>(Como no hay contraseña definida, no ponemos nada en la misma, simplemente retorno de carros)</w:t>
      </w:r>
    </w:p>
    <w:p w:rsidR="00BA4F35" w:rsidRDefault="00BA4F35" w:rsidP="00D31764">
      <w:pPr>
        <w:spacing w:line="276" w:lineRule="auto"/>
        <w:rPr>
          <w:rFonts w:ascii="Verdana" w:hAnsi="Verdana"/>
          <w:szCs w:val="24"/>
        </w:rPr>
      </w:pPr>
    </w:p>
    <w:p w:rsidR="00BA4F35" w:rsidRDefault="00BA4F35" w:rsidP="00D31764">
      <w:pPr>
        <w:spacing w:line="276" w:lineRule="auto"/>
        <w:rPr>
          <w:rFonts w:ascii="Verdana" w:hAnsi="Verdana"/>
          <w:szCs w:val="24"/>
        </w:rPr>
      </w:pPr>
      <w:r>
        <w:rPr>
          <w:noProof/>
        </w:rPr>
        <w:drawing>
          <wp:inline distT="0" distB="0" distL="0" distR="0" wp14:anchorId="5AC165BE" wp14:editId="669C64BB">
            <wp:extent cx="5400040" cy="25374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37460"/>
                    </a:xfrm>
                    <a:prstGeom prst="rect">
                      <a:avLst/>
                    </a:prstGeom>
                  </pic:spPr>
                </pic:pic>
              </a:graphicData>
            </a:graphic>
          </wp:inline>
        </w:drawing>
      </w:r>
    </w:p>
    <w:p w:rsidR="00D12DB2" w:rsidRDefault="00D12DB2" w:rsidP="00D31764">
      <w:pPr>
        <w:spacing w:line="276" w:lineRule="auto"/>
        <w:rPr>
          <w:rFonts w:ascii="Verdana" w:hAnsi="Verdana"/>
          <w:szCs w:val="24"/>
        </w:rPr>
      </w:pPr>
    </w:p>
    <w:p w:rsidR="00D12DB2" w:rsidRDefault="00D12DB2" w:rsidP="00D31764">
      <w:pPr>
        <w:spacing w:line="276" w:lineRule="auto"/>
        <w:rPr>
          <w:rFonts w:ascii="Verdana" w:hAnsi="Verdana"/>
          <w:szCs w:val="24"/>
        </w:rPr>
      </w:pPr>
      <w:r>
        <w:rPr>
          <w:rFonts w:ascii="Verdana" w:hAnsi="Verdana"/>
          <w:szCs w:val="24"/>
        </w:rPr>
        <w:t>Con SHOW DATABASES; muestro las bases de datos que hay en el servidor. Con CREATE DATABASE NombreBaseDeDatos creamos la base de datos:</w:t>
      </w:r>
    </w:p>
    <w:p w:rsidR="00D12DB2" w:rsidRDefault="00D12DB2" w:rsidP="00D31764">
      <w:pPr>
        <w:spacing w:line="276" w:lineRule="auto"/>
        <w:rPr>
          <w:rFonts w:ascii="Verdana" w:hAnsi="Verdana"/>
          <w:szCs w:val="24"/>
        </w:rPr>
      </w:pPr>
      <w:r>
        <w:rPr>
          <w:noProof/>
        </w:rPr>
        <w:drawing>
          <wp:inline distT="0" distB="0" distL="0" distR="0" wp14:anchorId="34DF0B8C" wp14:editId="6A45510B">
            <wp:extent cx="5400040" cy="323342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233420"/>
                    </a:xfrm>
                    <a:prstGeom prst="rect">
                      <a:avLst/>
                    </a:prstGeom>
                  </pic:spPr>
                </pic:pic>
              </a:graphicData>
            </a:graphic>
          </wp:inline>
        </w:drawing>
      </w:r>
    </w:p>
    <w:p w:rsidR="00D12DB2" w:rsidRDefault="00D12DB2" w:rsidP="00D31764">
      <w:pPr>
        <w:spacing w:line="276" w:lineRule="auto"/>
        <w:rPr>
          <w:rFonts w:ascii="Verdana" w:hAnsi="Verdana"/>
          <w:szCs w:val="24"/>
        </w:rPr>
      </w:pPr>
    </w:p>
    <w:p w:rsidR="00D12DB2" w:rsidRDefault="00D12DB2" w:rsidP="00D31764">
      <w:pPr>
        <w:spacing w:line="276" w:lineRule="auto"/>
        <w:rPr>
          <w:rFonts w:ascii="Verdana" w:hAnsi="Verdana"/>
          <w:szCs w:val="24"/>
        </w:rPr>
      </w:pPr>
      <w:r>
        <w:rPr>
          <w:noProof/>
        </w:rPr>
        <w:lastRenderedPageBreak/>
        <w:drawing>
          <wp:inline distT="0" distB="0" distL="0" distR="0" wp14:anchorId="0ED2CC75" wp14:editId="6754B0BC">
            <wp:extent cx="5400040" cy="324929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249295"/>
                    </a:xfrm>
                    <a:prstGeom prst="rect">
                      <a:avLst/>
                    </a:prstGeom>
                  </pic:spPr>
                </pic:pic>
              </a:graphicData>
            </a:graphic>
          </wp:inline>
        </w:drawing>
      </w:r>
    </w:p>
    <w:p w:rsidR="00D12DB2" w:rsidRDefault="00D12DB2" w:rsidP="00D31764">
      <w:pPr>
        <w:spacing w:line="276" w:lineRule="auto"/>
        <w:rPr>
          <w:rFonts w:ascii="Verdana" w:hAnsi="Verdana"/>
          <w:szCs w:val="24"/>
        </w:rPr>
      </w:pPr>
    </w:p>
    <w:p w:rsidR="00D12DB2" w:rsidRDefault="00D12DB2" w:rsidP="00D31764">
      <w:pPr>
        <w:spacing w:line="276" w:lineRule="auto"/>
        <w:rPr>
          <w:rFonts w:ascii="Verdana" w:hAnsi="Verdana"/>
          <w:szCs w:val="24"/>
        </w:rPr>
      </w:pPr>
      <w:r>
        <w:rPr>
          <w:rFonts w:ascii="Verdana" w:hAnsi="Verdana"/>
          <w:szCs w:val="24"/>
        </w:rPr>
        <w:t xml:space="preserve">Ahora, lógicamente, sin cerrar el servidor, vamos </w:t>
      </w:r>
      <w:r w:rsidR="0064103E">
        <w:rPr>
          <w:rFonts w:ascii="Verdana" w:hAnsi="Verdana"/>
          <w:szCs w:val="24"/>
        </w:rPr>
        <w:t>a acceder desde otro programa cliente, por ejemplo, MySQL Workbench:</w:t>
      </w:r>
    </w:p>
    <w:p w:rsidR="0064103E" w:rsidRDefault="0064103E" w:rsidP="00D31764">
      <w:pPr>
        <w:spacing w:line="276" w:lineRule="auto"/>
        <w:rPr>
          <w:rFonts w:ascii="Verdana" w:hAnsi="Verdana"/>
          <w:szCs w:val="24"/>
        </w:rPr>
      </w:pPr>
    </w:p>
    <w:p w:rsidR="0064103E" w:rsidRDefault="0064103E" w:rsidP="00D31764">
      <w:pPr>
        <w:spacing w:line="276" w:lineRule="auto"/>
        <w:rPr>
          <w:rFonts w:ascii="Verdana" w:hAnsi="Verdana"/>
          <w:szCs w:val="24"/>
        </w:rPr>
      </w:pPr>
      <w:r>
        <w:rPr>
          <w:noProof/>
        </w:rPr>
        <w:drawing>
          <wp:inline distT="0" distB="0" distL="0" distR="0" wp14:anchorId="7C4DD998" wp14:editId="637E02DA">
            <wp:extent cx="5400040" cy="282448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824480"/>
                    </a:xfrm>
                    <a:prstGeom prst="rect">
                      <a:avLst/>
                    </a:prstGeom>
                  </pic:spPr>
                </pic:pic>
              </a:graphicData>
            </a:graphic>
          </wp:inline>
        </w:drawing>
      </w:r>
    </w:p>
    <w:p w:rsidR="0064103E" w:rsidRDefault="0064103E" w:rsidP="00D31764">
      <w:pPr>
        <w:spacing w:line="276" w:lineRule="auto"/>
        <w:rPr>
          <w:rFonts w:ascii="Verdana" w:hAnsi="Verdana"/>
          <w:szCs w:val="24"/>
        </w:rPr>
      </w:pPr>
      <w:r>
        <w:rPr>
          <w:rFonts w:ascii="Verdana" w:hAnsi="Verdana"/>
          <w:szCs w:val="24"/>
        </w:rPr>
        <w:t>Tendréis que crear una conexión que como podéis ver accede al servidor en local:</w:t>
      </w:r>
    </w:p>
    <w:p w:rsidR="0064103E" w:rsidRDefault="0064103E" w:rsidP="00D31764">
      <w:pPr>
        <w:spacing w:line="276" w:lineRule="auto"/>
        <w:rPr>
          <w:rFonts w:ascii="Verdana" w:hAnsi="Verdana"/>
          <w:szCs w:val="24"/>
        </w:rPr>
      </w:pPr>
      <w:r>
        <w:rPr>
          <w:rFonts w:ascii="Verdana" w:hAnsi="Verdana"/>
          <w:szCs w:val="24"/>
        </w:rPr>
        <w:t>Hacemos clic en el botón + al lado de MySQL Connections y creamos una conexión con el nombre Hermenegildo.</w:t>
      </w:r>
    </w:p>
    <w:p w:rsidR="0064103E" w:rsidRDefault="0064103E" w:rsidP="00D31764">
      <w:pPr>
        <w:spacing w:line="276" w:lineRule="auto"/>
        <w:rPr>
          <w:rFonts w:ascii="Verdana" w:hAnsi="Verdana"/>
          <w:szCs w:val="24"/>
        </w:rPr>
      </w:pPr>
      <w:r>
        <w:rPr>
          <w:noProof/>
        </w:rPr>
        <w:lastRenderedPageBreak/>
        <w:drawing>
          <wp:inline distT="0" distB="0" distL="0" distR="0" wp14:anchorId="4B3C4FD8" wp14:editId="5B27F948">
            <wp:extent cx="5400040" cy="44284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428490"/>
                    </a:xfrm>
                    <a:prstGeom prst="rect">
                      <a:avLst/>
                    </a:prstGeom>
                  </pic:spPr>
                </pic:pic>
              </a:graphicData>
            </a:graphic>
          </wp:inline>
        </w:drawing>
      </w:r>
    </w:p>
    <w:p w:rsidR="00A167DD" w:rsidRDefault="00A167DD" w:rsidP="00D31764">
      <w:pPr>
        <w:spacing w:line="276" w:lineRule="auto"/>
        <w:rPr>
          <w:rFonts w:ascii="Verdana" w:hAnsi="Verdana"/>
          <w:szCs w:val="24"/>
        </w:rPr>
      </w:pPr>
    </w:p>
    <w:p w:rsidR="00A167DD" w:rsidRDefault="00A167DD" w:rsidP="00D31764">
      <w:pPr>
        <w:spacing w:line="276" w:lineRule="auto"/>
        <w:rPr>
          <w:rFonts w:ascii="Verdana" w:hAnsi="Verdana"/>
          <w:szCs w:val="24"/>
        </w:rPr>
      </w:pPr>
      <w:r>
        <w:rPr>
          <w:rFonts w:ascii="Verdana" w:hAnsi="Verdana"/>
          <w:szCs w:val="24"/>
        </w:rPr>
        <w:t>Entramos en Hermenegildo y vemos en la parte derecha que podemos acceder a las bases de datos y en concreto a la que hemos mostrado anteriormente:</w:t>
      </w:r>
    </w:p>
    <w:p w:rsidR="00A167DD" w:rsidRDefault="00A167DD" w:rsidP="00D31764">
      <w:pPr>
        <w:spacing w:line="276" w:lineRule="auto"/>
        <w:rPr>
          <w:rFonts w:ascii="Verdana" w:hAnsi="Verdana"/>
          <w:szCs w:val="24"/>
        </w:rPr>
      </w:pPr>
      <w:r>
        <w:rPr>
          <w:noProof/>
        </w:rPr>
        <w:drawing>
          <wp:inline distT="0" distB="0" distL="0" distR="0" wp14:anchorId="6C81E490" wp14:editId="16F12FF7">
            <wp:extent cx="5400040" cy="28067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06700"/>
                    </a:xfrm>
                    <a:prstGeom prst="rect">
                      <a:avLst/>
                    </a:prstGeom>
                  </pic:spPr>
                </pic:pic>
              </a:graphicData>
            </a:graphic>
          </wp:inline>
        </w:drawing>
      </w:r>
    </w:p>
    <w:p w:rsidR="00A167DD" w:rsidRDefault="00A167DD" w:rsidP="00D31764">
      <w:pPr>
        <w:spacing w:line="276" w:lineRule="auto"/>
        <w:rPr>
          <w:rFonts w:ascii="Verdana" w:hAnsi="Verdana"/>
          <w:szCs w:val="24"/>
        </w:rPr>
      </w:pPr>
    </w:p>
    <w:p w:rsidR="00A167DD" w:rsidRDefault="00A167DD" w:rsidP="00D31764">
      <w:pPr>
        <w:spacing w:line="276" w:lineRule="auto"/>
        <w:rPr>
          <w:rFonts w:ascii="Verdana" w:hAnsi="Verdana"/>
          <w:szCs w:val="24"/>
        </w:rPr>
      </w:pPr>
      <w:r>
        <w:rPr>
          <w:rFonts w:ascii="Verdana" w:hAnsi="Verdana"/>
          <w:szCs w:val="24"/>
        </w:rPr>
        <w:t>Tercer cliente:</w:t>
      </w:r>
    </w:p>
    <w:p w:rsidR="00A167DD" w:rsidRDefault="00A167DD" w:rsidP="00D31764">
      <w:pPr>
        <w:spacing w:line="276" w:lineRule="auto"/>
        <w:rPr>
          <w:rFonts w:ascii="Verdana" w:hAnsi="Verdana"/>
          <w:szCs w:val="24"/>
        </w:rPr>
      </w:pPr>
      <w:r>
        <w:rPr>
          <w:rFonts w:ascii="Verdana" w:hAnsi="Verdana"/>
          <w:szCs w:val="24"/>
        </w:rPr>
        <w:lastRenderedPageBreak/>
        <w:t>Manteniendo encendido el servidor, accedemos a un navegador y escribimos en la barra de direcciones la palabra localhost, lo cual nos debería llevar a la siguiente página:</w:t>
      </w:r>
    </w:p>
    <w:p w:rsidR="00A167DD" w:rsidRDefault="00A167DD" w:rsidP="00D31764">
      <w:pPr>
        <w:spacing w:line="276" w:lineRule="auto"/>
        <w:rPr>
          <w:rFonts w:ascii="Verdana" w:hAnsi="Verdana"/>
          <w:szCs w:val="24"/>
        </w:rPr>
      </w:pPr>
      <w:r>
        <w:rPr>
          <w:noProof/>
        </w:rPr>
        <w:drawing>
          <wp:inline distT="0" distB="0" distL="0" distR="0" wp14:anchorId="1C7E2A24" wp14:editId="10F27EA8">
            <wp:extent cx="5400040" cy="31057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105785"/>
                    </a:xfrm>
                    <a:prstGeom prst="rect">
                      <a:avLst/>
                    </a:prstGeom>
                  </pic:spPr>
                </pic:pic>
              </a:graphicData>
            </a:graphic>
          </wp:inline>
        </w:drawing>
      </w:r>
    </w:p>
    <w:p w:rsidR="00171A0D" w:rsidRDefault="00171A0D" w:rsidP="00D31764">
      <w:pPr>
        <w:spacing w:line="276" w:lineRule="auto"/>
        <w:rPr>
          <w:rFonts w:ascii="Verdana" w:hAnsi="Verdana"/>
          <w:szCs w:val="24"/>
        </w:rPr>
      </w:pPr>
    </w:p>
    <w:p w:rsidR="00171A0D" w:rsidRDefault="00171A0D" w:rsidP="00D31764">
      <w:pPr>
        <w:spacing w:line="276" w:lineRule="auto"/>
        <w:rPr>
          <w:rFonts w:ascii="Verdana" w:hAnsi="Verdana"/>
          <w:szCs w:val="24"/>
        </w:rPr>
      </w:pPr>
      <w:r>
        <w:rPr>
          <w:rFonts w:ascii="Verdana" w:hAnsi="Verdana"/>
          <w:szCs w:val="24"/>
        </w:rPr>
        <w:t>Ahora debemos hacer clic en PHPMyAdmin, y nos llevará  a la siguiente pantalla:</w:t>
      </w:r>
    </w:p>
    <w:p w:rsidR="00171A0D" w:rsidRDefault="00171A0D" w:rsidP="00D31764">
      <w:pPr>
        <w:spacing w:line="276" w:lineRule="auto"/>
        <w:rPr>
          <w:rFonts w:ascii="Verdana" w:hAnsi="Verdana"/>
          <w:szCs w:val="24"/>
        </w:rPr>
      </w:pPr>
      <w:r>
        <w:rPr>
          <w:noProof/>
        </w:rPr>
        <w:drawing>
          <wp:inline distT="0" distB="0" distL="0" distR="0" wp14:anchorId="2797105E" wp14:editId="43BE0DC6">
            <wp:extent cx="5400040" cy="30435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43555"/>
                    </a:xfrm>
                    <a:prstGeom prst="rect">
                      <a:avLst/>
                    </a:prstGeom>
                  </pic:spPr>
                </pic:pic>
              </a:graphicData>
            </a:graphic>
          </wp:inline>
        </w:drawing>
      </w:r>
    </w:p>
    <w:p w:rsidR="00171A0D" w:rsidRDefault="00171A0D" w:rsidP="00D31764">
      <w:pPr>
        <w:spacing w:line="276" w:lineRule="auto"/>
        <w:rPr>
          <w:rFonts w:ascii="Verdana" w:hAnsi="Verdana"/>
          <w:szCs w:val="24"/>
        </w:rPr>
      </w:pPr>
    </w:p>
    <w:p w:rsidR="00171A0D" w:rsidRDefault="00171A0D" w:rsidP="00D31764">
      <w:pPr>
        <w:spacing w:line="276" w:lineRule="auto"/>
        <w:rPr>
          <w:rFonts w:ascii="Verdana" w:hAnsi="Verdana"/>
          <w:szCs w:val="24"/>
        </w:rPr>
      </w:pPr>
      <w:r>
        <w:rPr>
          <w:rFonts w:ascii="Verdana" w:hAnsi="Verdana"/>
          <w:szCs w:val="24"/>
        </w:rPr>
        <w:t>Donde podemos ver que accedemos también a las bases de datos de forma más gráfica.</w:t>
      </w:r>
    </w:p>
    <w:p w:rsidR="00ED0E56" w:rsidRDefault="00ED0E56" w:rsidP="00D31764">
      <w:pPr>
        <w:spacing w:line="276" w:lineRule="auto"/>
        <w:rPr>
          <w:rFonts w:ascii="Verdana" w:hAnsi="Verdana"/>
          <w:szCs w:val="24"/>
        </w:rPr>
      </w:pPr>
    </w:p>
    <w:p w:rsidR="00ED0E56" w:rsidRDefault="00ED0E56" w:rsidP="00D31764">
      <w:pPr>
        <w:spacing w:line="276" w:lineRule="auto"/>
        <w:rPr>
          <w:rFonts w:ascii="Verdana" w:hAnsi="Verdana"/>
          <w:szCs w:val="24"/>
        </w:rPr>
      </w:pPr>
      <w:r>
        <w:rPr>
          <w:rFonts w:ascii="Verdana" w:hAnsi="Verdana"/>
          <w:szCs w:val="24"/>
        </w:rPr>
        <w:lastRenderedPageBreak/>
        <w:t>Ahora cerramos el servidor XAMPP haciendo doble clic en xampp_stop.exe, y tanto el servidor web como el servidor de base de datos ya no se encuentran escuchando.</w:t>
      </w:r>
    </w:p>
    <w:p w:rsidR="00ED0E56" w:rsidRDefault="00ED0E56" w:rsidP="00D31764">
      <w:pPr>
        <w:spacing w:line="276" w:lineRule="auto"/>
        <w:rPr>
          <w:rFonts w:ascii="Verdana" w:hAnsi="Verdana"/>
          <w:szCs w:val="24"/>
        </w:rPr>
      </w:pPr>
    </w:p>
    <w:p w:rsidR="00ED0E56" w:rsidRDefault="00ED0E56" w:rsidP="00D31764">
      <w:pPr>
        <w:spacing w:line="276" w:lineRule="auto"/>
        <w:rPr>
          <w:rFonts w:ascii="Verdana" w:hAnsi="Verdana"/>
          <w:szCs w:val="24"/>
        </w:rPr>
      </w:pPr>
      <w:r>
        <w:rPr>
          <w:rFonts w:ascii="Verdana" w:hAnsi="Verdana"/>
          <w:szCs w:val="24"/>
        </w:rPr>
        <w:t>Encendemos otro servidor, por ejemplo, Laragon, corriendo en la misma máquina, y va a estar escuchando en el mismo puerto:</w:t>
      </w:r>
    </w:p>
    <w:p w:rsidR="00ED0E56" w:rsidRDefault="00ED0E56" w:rsidP="00D31764">
      <w:pPr>
        <w:spacing w:line="276" w:lineRule="auto"/>
        <w:rPr>
          <w:rFonts w:ascii="Verdana" w:hAnsi="Verdana"/>
          <w:szCs w:val="24"/>
        </w:rPr>
      </w:pPr>
      <w:r>
        <w:rPr>
          <w:noProof/>
        </w:rPr>
        <w:drawing>
          <wp:inline distT="0" distB="0" distL="0" distR="0" wp14:anchorId="5645394A" wp14:editId="08BA2DF9">
            <wp:extent cx="5400040" cy="37172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717290"/>
                    </a:xfrm>
                    <a:prstGeom prst="rect">
                      <a:avLst/>
                    </a:prstGeom>
                  </pic:spPr>
                </pic:pic>
              </a:graphicData>
            </a:graphic>
          </wp:inline>
        </w:drawing>
      </w:r>
    </w:p>
    <w:p w:rsidR="00ED0E56" w:rsidRDefault="00ED0E56" w:rsidP="00D31764">
      <w:pPr>
        <w:spacing w:line="276" w:lineRule="auto"/>
        <w:rPr>
          <w:rFonts w:ascii="Verdana" w:hAnsi="Verdana"/>
          <w:szCs w:val="24"/>
        </w:rPr>
      </w:pPr>
    </w:p>
    <w:p w:rsidR="00ED0E56" w:rsidRDefault="00ED0E56" w:rsidP="00D31764">
      <w:pPr>
        <w:spacing w:line="276" w:lineRule="auto"/>
        <w:rPr>
          <w:rFonts w:ascii="Verdana" w:hAnsi="Verdana"/>
          <w:szCs w:val="24"/>
        </w:rPr>
      </w:pPr>
      <w:r>
        <w:rPr>
          <w:rFonts w:ascii="Verdana" w:hAnsi="Verdana"/>
          <w:szCs w:val="24"/>
        </w:rPr>
        <w:t>Pulsamos iniciar todo:</w:t>
      </w:r>
    </w:p>
    <w:p w:rsidR="00ED0E56" w:rsidRDefault="00ED0E56" w:rsidP="00D31764">
      <w:pPr>
        <w:spacing w:line="276" w:lineRule="auto"/>
        <w:rPr>
          <w:rFonts w:ascii="Verdana" w:hAnsi="Verdana"/>
          <w:szCs w:val="24"/>
        </w:rPr>
      </w:pPr>
    </w:p>
    <w:p w:rsidR="006F572B" w:rsidRDefault="006F572B" w:rsidP="00D31764">
      <w:pPr>
        <w:spacing w:line="276" w:lineRule="auto"/>
        <w:rPr>
          <w:rFonts w:ascii="Verdana" w:hAnsi="Verdana"/>
          <w:szCs w:val="24"/>
        </w:rPr>
      </w:pPr>
      <w:r>
        <w:rPr>
          <w:noProof/>
        </w:rPr>
        <w:lastRenderedPageBreak/>
        <w:drawing>
          <wp:inline distT="0" distB="0" distL="0" distR="0" wp14:anchorId="3938173E" wp14:editId="6DD74501">
            <wp:extent cx="5400040" cy="36195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619500"/>
                    </a:xfrm>
                    <a:prstGeom prst="rect">
                      <a:avLst/>
                    </a:prstGeom>
                  </pic:spPr>
                </pic:pic>
              </a:graphicData>
            </a:graphic>
          </wp:inline>
        </w:drawing>
      </w:r>
    </w:p>
    <w:p w:rsidR="001C07F0" w:rsidRDefault="001C07F0" w:rsidP="00D31764">
      <w:pPr>
        <w:spacing w:line="276" w:lineRule="auto"/>
        <w:rPr>
          <w:rFonts w:ascii="Verdana" w:hAnsi="Verdana"/>
          <w:szCs w:val="24"/>
        </w:rPr>
      </w:pPr>
    </w:p>
    <w:p w:rsidR="001C07F0" w:rsidRDefault="001C07F0" w:rsidP="00D31764">
      <w:pPr>
        <w:spacing w:line="276" w:lineRule="auto"/>
        <w:rPr>
          <w:rFonts w:ascii="Verdana" w:hAnsi="Verdana"/>
          <w:szCs w:val="24"/>
        </w:rPr>
      </w:pPr>
      <w:r>
        <w:rPr>
          <w:rFonts w:ascii="Verdana" w:hAnsi="Verdana"/>
          <w:szCs w:val="24"/>
        </w:rPr>
        <w:t>Ahora volvemos a MySQL Workbench, a entrar con nuestra conexión Hermenegildo:</w:t>
      </w:r>
    </w:p>
    <w:p w:rsidR="001C07F0" w:rsidRDefault="001C07F0" w:rsidP="00D31764">
      <w:pPr>
        <w:spacing w:line="276" w:lineRule="auto"/>
        <w:rPr>
          <w:rFonts w:ascii="Verdana" w:hAnsi="Verdana"/>
          <w:szCs w:val="24"/>
        </w:rPr>
      </w:pPr>
      <w:r>
        <w:rPr>
          <w:noProof/>
        </w:rPr>
        <w:drawing>
          <wp:inline distT="0" distB="0" distL="0" distR="0" wp14:anchorId="6A8B59D5" wp14:editId="296F88E2">
            <wp:extent cx="5400040" cy="28200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820035"/>
                    </a:xfrm>
                    <a:prstGeom prst="rect">
                      <a:avLst/>
                    </a:prstGeom>
                  </pic:spPr>
                </pic:pic>
              </a:graphicData>
            </a:graphic>
          </wp:inline>
        </w:drawing>
      </w:r>
    </w:p>
    <w:p w:rsidR="001C07F0" w:rsidRDefault="001C07F0" w:rsidP="00D31764">
      <w:pPr>
        <w:spacing w:line="276" w:lineRule="auto"/>
        <w:rPr>
          <w:rFonts w:ascii="Verdana" w:hAnsi="Verdana"/>
          <w:szCs w:val="24"/>
        </w:rPr>
      </w:pPr>
    </w:p>
    <w:p w:rsidR="001C07F0" w:rsidRDefault="001C07F0" w:rsidP="00D31764">
      <w:pPr>
        <w:spacing w:line="276" w:lineRule="auto"/>
        <w:rPr>
          <w:rFonts w:ascii="Verdana" w:hAnsi="Verdana"/>
          <w:szCs w:val="24"/>
        </w:rPr>
      </w:pPr>
      <w:r>
        <w:rPr>
          <w:noProof/>
        </w:rPr>
        <w:lastRenderedPageBreak/>
        <w:drawing>
          <wp:inline distT="0" distB="0" distL="0" distR="0" wp14:anchorId="15F8F6A5" wp14:editId="7E1EF031">
            <wp:extent cx="5400040" cy="267208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72080"/>
                    </a:xfrm>
                    <a:prstGeom prst="rect">
                      <a:avLst/>
                    </a:prstGeom>
                  </pic:spPr>
                </pic:pic>
              </a:graphicData>
            </a:graphic>
          </wp:inline>
        </w:drawing>
      </w:r>
    </w:p>
    <w:p w:rsidR="001C07F0" w:rsidRDefault="001C07F0" w:rsidP="00D31764">
      <w:pPr>
        <w:spacing w:line="276" w:lineRule="auto"/>
        <w:rPr>
          <w:rFonts w:ascii="Verdana" w:hAnsi="Verdana"/>
          <w:szCs w:val="24"/>
        </w:rPr>
      </w:pPr>
    </w:p>
    <w:p w:rsidR="001C07F0" w:rsidRDefault="001C07F0" w:rsidP="00D31764">
      <w:pPr>
        <w:spacing w:line="276" w:lineRule="auto"/>
        <w:rPr>
          <w:rFonts w:ascii="Verdana" w:hAnsi="Verdana"/>
          <w:szCs w:val="24"/>
        </w:rPr>
      </w:pPr>
      <w:r>
        <w:rPr>
          <w:rFonts w:ascii="Verdana" w:hAnsi="Verdana"/>
          <w:szCs w:val="24"/>
        </w:rPr>
        <w:t>Podemos ver en este servidor, que NO está la base</w:t>
      </w:r>
      <w:bookmarkStart w:id="0" w:name="_GoBack"/>
      <w:bookmarkEnd w:id="0"/>
      <w:r>
        <w:rPr>
          <w:rFonts w:ascii="Verdana" w:hAnsi="Verdana"/>
          <w:szCs w:val="24"/>
        </w:rPr>
        <w:t xml:space="preserve"> de datos que hemos creado porque es un servidor distinto.</w:t>
      </w:r>
    </w:p>
    <w:p w:rsidR="001C07F0" w:rsidRDefault="001C07F0" w:rsidP="00D31764">
      <w:pPr>
        <w:spacing w:line="276" w:lineRule="auto"/>
        <w:rPr>
          <w:rFonts w:ascii="Verdana" w:hAnsi="Verdana"/>
          <w:szCs w:val="24"/>
        </w:rPr>
      </w:pPr>
    </w:p>
    <w:p w:rsidR="00ED0E56" w:rsidRPr="00D31764" w:rsidRDefault="00ED0E56" w:rsidP="00D31764">
      <w:pPr>
        <w:spacing w:line="276" w:lineRule="auto"/>
        <w:rPr>
          <w:rFonts w:ascii="Verdana" w:hAnsi="Verdana"/>
          <w:szCs w:val="24"/>
        </w:rPr>
      </w:pPr>
    </w:p>
    <w:sectPr w:rsidR="00ED0E56" w:rsidRPr="00D3176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2DB2" w:rsidRDefault="00D12DB2" w:rsidP="00D12DB2">
      <w:r>
        <w:separator/>
      </w:r>
    </w:p>
  </w:endnote>
  <w:endnote w:type="continuationSeparator" w:id="0">
    <w:p w:rsidR="00D12DB2" w:rsidRDefault="00D12DB2" w:rsidP="00D12D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2DB2" w:rsidRDefault="00D12DB2" w:rsidP="00D12DB2">
      <w:r>
        <w:separator/>
      </w:r>
    </w:p>
  </w:footnote>
  <w:footnote w:type="continuationSeparator" w:id="0">
    <w:p w:rsidR="00D12DB2" w:rsidRDefault="00D12DB2" w:rsidP="00D12DB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52D"/>
    <w:rsid w:val="0000352D"/>
    <w:rsid w:val="00093DB5"/>
    <w:rsid w:val="000D776F"/>
    <w:rsid w:val="00171A0D"/>
    <w:rsid w:val="001C07F0"/>
    <w:rsid w:val="001D336A"/>
    <w:rsid w:val="0064103E"/>
    <w:rsid w:val="006F572B"/>
    <w:rsid w:val="008B4A80"/>
    <w:rsid w:val="00A167DD"/>
    <w:rsid w:val="00A356A5"/>
    <w:rsid w:val="00AF1883"/>
    <w:rsid w:val="00BA4F35"/>
    <w:rsid w:val="00C96760"/>
    <w:rsid w:val="00D12DB2"/>
    <w:rsid w:val="00D31764"/>
    <w:rsid w:val="00D43412"/>
    <w:rsid w:val="00ED0E56"/>
    <w:rsid w:val="00EE08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4D197B-7B1A-4920-9846-C0128A1D4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3DB5"/>
    <w:pPr>
      <w:spacing w:after="0" w:line="240" w:lineRule="auto"/>
      <w:jc w:val="both"/>
    </w:pPr>
    <w:rPr>
      <w:rFonts w:ascii="Times New Roman" w:eastAsia="Calibri" w:hAnsi="Times New Roman" w:cs="Times New Roman"/>
      <w:sz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D776F"/>
    <w:pPr>
      <w:ind w:left="720"/>
      <w:contextualSpacing/>
    </w:pPr>
  </w:style>
  <w:style w:type="paragraph" w:styleId="Encabezado">
    <w:name w:val="header"/>
    <w:basedOn w:val="Normal"/>
    <w:link w:val="EncabezadoCar"/>
    <w:uiPriority w:val="99"/>
    <w:unhideWhenUsed/>
    <w:rsid w:val="00D12DB2"/>
    <w:pPr>
      <w:tabs>
        <w:tab w:val="center" w:pos="4252"/>
        <w:tab w:val="right" w:pos="8504"/>
      </w:tabs>
    </w:pPr>
  </w:style>
  <w:style w:type="character" w:customStyle="1" w:styleId="EncabezadoCar">
    <w:name w:val="Encabezado Car"/>
    <w:basedOn w:val="Fuentedeprrafopredeter"/>
    <w:link w:val="Encabezado"/>
    <w:uiPriority w:val="99"/>
    <w:rsid w:val="00D12DB2"/>
    <w:rPr>
      <w:rFonts w:ascii="Times New Roman" w:eastAsia="Calibri" w:hAnsi="Times New Roman" w:cs="Times New Roman"/>
      <w:sz w:val="24"/>
      <w:lang w:eastAsia="es-ES"/>
    </w:rPr>
  </w:style>
  <w:style w:type="paragraph" w:styleId="Piedepgina">
    <w:name w:val="footer"/>
    <w:basedOn w:val="Normal"/>
    <w:link w:val="PiedepginaCar"/>
    <w:uiPriority w:val="99"/>
    <w:unhideWhenUsed/>
    <w:rsid w:val="00D12DB2"/>
    <w:pPr>
      <w:tabs>
        <w:tab w:val="center" w:pos="4252"/>
        <w:tab w:val="right" w:pos="8504"/>
      </w:tabs>
    </w:pPr>
  </w:style>
  <w:style w:type="character" w:customStyle="1" w:styleId="PiedepginaCar">
    <w:name w:val="Pie de página Car"/>
    <w:basedOn w:val="Fuentedeprrafopredeter"/>
    <w:link w:val="Piedepgina"/>
    <w:uiPriority w:val="99"/>
    <w:rsid w:val="00D12DB2"/>
    <w:rPr>
      <w:rFonts w:ascii="Times New Roman" w:eastAsia="Calibri" w:hAnsi="Times New Roman" w:cs="Times New Roman"/>
      <w:sz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12</Pages>
  <Words>622</Words>
  <Characters>3422</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Docente</dc:creator>
  <cp:keywords/>
  <dc:description/>
  <cp:lastModifiedBy>Docente</cp:lastModifiedBy>
  <cp:revision>10</cp:revision>
  <dcterms:created xsi:type="dcterms:W3CDTF">2023-09-08T10:13:00Z</dcterms:created>
  <dcterms:modified xsi:type="dcterms:W3CDTF">2023-09-13T11:18:00Z</dcterms:modified>
</cp:coreProperties>
</file>