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D67342" wp14:paraId="5C1A07E2" wp14:textId="761323EB">
      <w:pPr>
        <w:pStyle w:val="Title"/>
      </w:pPr>
      <w:r w:rsidR="1A139BB2">
        <w:rPr/>
        <w:t>Connection</w:t>
      </w:r>
      <w:r w:rsidR="1A139BB2">
        <w:rPr/>
        <w:t xml:space="preserve"> Java </w:t>
      </w:r>
      <w:r w:rsidR="1A139BB2">
        <w:rPr/>
        <w:t>to</w:t>
      </w:r>
      <w:r w:rsidR="1A139BB2">
        <w:rPr/>
        <w:t xml:space="preserve"> MySQL</w:t>
      </w:r>
    </w:p>
    <w:p w:rsidR="13D67342" w:rsidP="13D67342" w:rsidRDefault="13D67342" w14:paraId="38A65686" w14:textId="585BBC8F">
      <w:pPr>
        <w:pStyle w:val="Normal"/>
      </w:pPr>
    </w:p>
    <w:p w:rsidR="7658177E" w:rsidP="13D67342" w:rsidRDefault="7658177E" w14:paraId="47DBA78F" w14:textId="7B546AE3">
      <w:pPr>
        <w:pStyle w:val="Normal"/>
      </w:pPr>
      <w:r w:rsidR="7658177E">
        <w:drawing>
          <wp:inline wp14:editId="4E0B80C2" wp14:anchorId="56DE5AEE">
            <wp:extent cx="5467348" cy="3076575"/>
            <wp:effectExtent l="0" t="0" r="0" b="0"/>
            <wp:docPr id="1835879345" name="" descr="Monitorización de MySQL con la monitorización de aplicaciones basada en IA  de Instana | IB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ba27371a6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67342" w:rsidP="13D67342" w:rsidRDefault="13D67342" w14:paraId="4F5D8276" w14:textId="6D472B65">
      <w:pPr>
        <w:pStyle w:val="Normal"/>
      </w:pPr>
    </w:p>
    <w:p w:rsidR="13D67342" w:rsidRDefault="13D67342" w14:paraId="6E4E1786" w14:textId="1A7A4206">
      <w:r>
        <w:br w:type="page"/>
      </w:r>
    </w:p>
    <w:p w:rsidR="7E71EAE8" w:rsidP="13D67342" w:rsidRDefault="7E71EAE8" w14:paraId="08760887" w14:textId="4B1D8476">
      <w:pPr>
        <w:pStyle w:val="Heading1"/>
      </w:pPr>
      <w:r w:rsidR="7E71EAE8">
        <w:rPr/>
        <w:t>First</w:t>
      </w:r>
      <w:r w:rsidR="7E71EAE8">
        <w:rPr/>
        <w:t xml:space="preserve"> </w:t>
      </w:r>
      <w:r w:rsidR="7E71EAE8">
        <w:rPr/>
        <w:t>steps</w:t>
      </w:r>
    </w:p>
    <w:p w:rsidR="0EE49547" w:rsidP="13D67342" w:rsidRDefault="0EE49547" w14:paraId="63186732" w14:textId="7B98859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EE49547">
        <w:rPr/>
        <w:t>First</w:t>
      </w:r>
      <w:r w:rsidR="56221457">
        <w:rPr/>
        <w:t xml:space="preserve">, there is no need to say that we need to have </w:t>
      </w:r>
      <w:r w:rsidR="2D19483E">
        <w:rPr/>
        <w:t>an</w:t>
      </w:r>
      <w:r w:rsidR="56221457">
        <w:rPr/>
        <w:t xml:space="preserve"> Apache Server and a MySQL</w:t>
      </w:r>
      <w:r w:rsidR="2F9222AE">
        <w:rPr/>
        <w:t xml:space="preserve"> client running</w:t>
      </w:r>
      <w:r w:rsidR="2F9222AE">
        <w:rPr/>
        <w:t>.</w:t>
      </w:r>
    </w:p>
    <w:p w:rsidR="5A515A1F" w:rsidP="13D67342" w:rsidRDefault="5A515A1F" w14:paraId="28626C12" w14:textId="50A9A939">
      <w:pPr>
        <w:pStyle w:val="Normal"/>
        <w:bidi w:val="0"/>
        <w:spacing w:before="0" w:beforeAutospacing="off" w:after="160" w:afterAutospacing="off" w:line="259" w:lineRule="auto"/>
        <w:ind w:left="1620" w:right="0"/>
        <w:jc w:val="left"/>
      </w:pPr>
      <w:r w:rsidR="5A515A1F">
        <w:drawing>
          <wp:inline wp14:editId="21EAA463" wp14:anchorId="52DBAF86">
            <wp:extent cx="3524250" cy="847725"/>
            <wp:effectExtent l="0" t="0" r="0" b="0"/>
            <wp:docPr id="150552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5b6f6e0cb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648E0" w:rsidP="13D67342" w:rsidRDefault="5EB648E0" w14:paraId="61657105" w14:textId="7C251D66">
      <w:pPr>
        <w:pStyle w:val="Normal"/>
      </w:pPr>
      <w:r w:rsidR="5EB648E0">
        <w:rPr/>
        <w:t>To have a connection from Java to a MySQL we need a database</w:t>
      </w:r>
      <w:r w:rsidR="5C844565">
        <w:rPr/>
        <w:t xml:space="preserve"> already created, </w:t>
      </w:r>
      <w:r w:rsidR="4825FB37">
        <w:rPr/>
        <w:t>in order to</w:t>
      </w:r>
      <w:r w:rsidR="4825FB37">
        <w:rPr/>
        <w:t xml:space="preserve"> </w:t>
      </w:r>
      <w:r w:rsidR="4825FB37">
        <w:rPr/>
        <w:t>establish</w:t>
      </w:r>
      <w:r w:rsidR="4825FB37">
        <w:rPr/>
        <w:t xml:space="preserve"> a connection directly with the database</w:t>
      </w:r>
      <w:r w:rsidR="423D4E62">
        <w:rPr/>
        <w:t xml:space="preserve"> we need a n</w:t>
      </w:r>
      <w:r w:rsidR="347A5BC6">
        <w:rPr/>
        <w:t>am</w:t>
      </w:r>
      <w:r w:rsidR="423D4E62">
        <w:rPr/>
        <w:t>e</w:t>
      </w:r>
      <w:r w:rsidR="270EC4CC">
        <w:rPr/>
        <w:t>, in</w:t>
      </w:r>
      <w:r w:rsidR="5EB648E0">
        <w:rPr/>
        <w:t xml:space="preserve"> this case the database is going to be </w:t>
      </w:r>
      <w:r w:rsidR="1D5B2E12">
        <w:rPr/>
        <w:t>named “Java_Cars</w:t>
      </w:r>
      <w:r w:rsidR="1D5B2E12">
        <w:rPr/>
        <w:t>”</w:t>
      </w:r>
      <w:r w:rsidR="01A16F77">
        <w:rPr/>
        <w:t>.</w:t>
      </w:r>
    </w:p>
    <w:p w:rsidR="01A16F77" w:rsidP="13D67342" w:rsidRDefault="01A16F77" w14:paraId="128D14F9" w14:textId="0050A5AD">
      <w:pPr>
        <w:pStyle w:val="Normal"/>
      </w:pPr>
      <w:r w:rsidR="01A16F77">
        <w:drawing>
          <wp:inline wp14:editId="586B9D38" wp14:anchorId="08AD94EE">
            <wp:extent cx="5765440" cy="1882022"/>
            <wp:effectExtent l="0" t="0" r="0" b="0"/>
            <wp:docPr id="12925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f60f68f5c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000" r="0" b="34000"/>
                    <a:stretch>
                      <a:fillRect/>
                    </a:stretch>
                  </pic:blipFill>
                  <pic:spPr>
                    <a:xfrm>
                      <a:off x="0" y="0"/>
                      <a:ext cx="5765440" cy="18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72834D">
        <w:rPr/>
        <w:t xml:space="preserve">Having the database created </w:t>
      </w:r>
      <w:r w:rsidR="27786DD0">
        <w:rPr/>
        <w:t xml:space="preserve">we can begin with the Java </w:t>
      </w:r>
      <w:r w:rsidR="27786DD0">
        <w:rPr/>
        <w:t>project.</w:t>
      </w:r>
    </w:p>
    <w:p w:rsidR="6343B66F" w:rsidP="13D67342" w:rsidRDefault="6343B66F" w14:paraId="731F0A9D" w14:textId="6740F08B">
      <w:pPr>
        <w:pStyle w:val="Heading1"/>
      </w:pPr>
      <w:r w:rsidR="6343B66F">
        <w:rPr/>
        <w:t>Database</w:t>
      </w:r>
      <w:r w:rsidR="6343B66F">
        <w:rPr/>
        <w:t xml:space="preserve"> </w:t>
      </w:r>
      <w:r w:rsidR="6343B66F">
        <w:rPr/>
        <w:t>connection</w:t>
      </w:r>
    </w:p>
    <w:p w:rsidR="25BD70FC" w:rsidP="13D67342" w:rsidRDefault="25BD70FC" w14:paraId="3C6E239B" w14:textId="11717E98">
      <w:pPr>
        <w:pStyle w:val="Normal"/>
      </w:pPr>
      <w:r w:rsidR="25BD70FC">
        <w:rPr/>
        <w:t xml:space="preserve">In the constructor we must call for a new instance of the driver, create a connection (con) using the driver and </w:t>
      </w:r>
      <w:r w:rsidR="55E027AE">
        <w:rPr/>
        <w:t>establish</w:t>
      </w:r>
      <w:r w:rsidR="25BD70FC">
        <w:rPr/>
        <w:t xml:space="preserve"> that connection through the function .</w:t>
      </w:r>
      <w:r w:rsidR="25BD70FC">
        <w:rPr/>
        <w:t>getConnection</w:t>
      </w:r>
      <w:r w:rsidR="25BD70FC">
        <w:rPr/>
        <w:t>.</w:t>
      </w:r>
    </w:p>
    <w:p w:rsidR="25BD70FC" w:rsidP="13D67342" w:rsidRDefault="25BD70FC" w14:paraId="3F713827" w14:textId="71376883">
      <w:pPr>
        <w:pStyle w:val="Normal"/>
      </w:pPr>
      <w:r w:rsidR="25BD70FC">
        <w:rPr/>
        <w:t xml:space="preserve">If the con </w:t>
      </w:r>
      <w:r w:rsidR="25BD70FC">
        <w:rPr/>
        <w:t>isn't</w:t>
      </w:r>
      <w:r w:rsidR="25BD70FC">
        <w:rPr/>
        <w:t xml:space="preserve"> null a message shows to confirm the connection.</w:t>
      </w:r>
    </w:p>
    <w:p w:rsidR="37E8CFE4" w:rsidP="13D67342" w:rsidRDefault="37E8CFE4" w14:paraId="7714F197" w14:textId="1A819E7F">
      <w:pPr>
        <w:pStyle w:val="Normal"/>
        <w:ind w:left="810" w:firstLine="0"/>
      </w:pPr>
      <w:r w:rsidR="37E8CFE4">
        <w:drawing>
          <wp:inline wp14:editId="194C56AD" wp14:anchorId="7F91012E">
            <wp:extent cx="4572000" cy="1676400"/>
            <wp:effectExtent l="0" t="0" r="0" b="0"/>
            <wp:docPr id="1607130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285c1c5bf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AF97C" w:rsidP="13D67342" w:rsidRDefault="2DDAF97C" w14:paraId="3A220A60" w14:textId="57CFCB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  <w:r w:rsidRPr="13D67342" w:rsidR="2DDAF97C">
        <w:rPr>
          <w:i w:val="0"/>
          <w:iCs w:val="0"/>
          <w:u w:val="none"/>
        </w:rPr>
        <w:t>The following l</w:t>
      </w:r>
      <w:r w:rsidRPr="13D67342" w:rsidR="7B020D2C">
        <w:rPr>
          <w:i w:val="0"/>
          <w:iCs w:val="0"/>
          <w:u w:val="none"/>
        </w:rPr>
        <w:t xml:space="preserve">ine of code is the most important as it is used on every interaction with </w:t>
      </w:r>
      <w:r w:rsidRPr="13D67342" w:rsidR="7B020D2C">
        <w:rPr>
          <w:i w:val="0"/>
          <w:iCs w:val="0"/>
          <w:u w:val="none"/>
        </w:rPr>
        <w:t>MySQL</w:t>
      </w:r>
      <w:r w:rsidRPr="13D67342" w:rsidR="5915CD2D">
        <w:rPr>
          <w:i w:val="0"/>
          <w:iCs w:val="0"/>
          <w:u w:val="none"/>
        </w:rPr>
        <w:t xml:space="preserve">, it uses the </w:t>
      </w:r>
      <w:r w:rsidRPr="13D67342" w:rsidR="5915CD2D">
        <w:rPr>
          <w:i w:val="0"/>
          <w:iCs w:val="0"/>
          <w:u w:val="none"/>
        </w:rPr>
        <w:t>getInstance</w:t>
      </w:r>
      <w:r w:rsidRPr="13D67342" w:rsidR="5915CD2D">
        <w:rPr>
          <w:i w:val="0"/>
          <w:iCs w:val="0"/>
          <w:u w:val="none"/>
        </w:rPr>
        <w:t xml:space="preserve"> method to create </w:t>
      </w:r>
      <w:r w:rsidRPr="13D67342" w:rsidR="565F9790">
        <w:rPr>
          <w:i w:val="0"/>
          <w:iCs w:val="0"/>
          <w:u w:val="none"/>
        </w:rPr>
        <w:t xml:space="preserve">the connection and then uses that connection </w:t>
      </w:r>
      <w:r w:rsidRPr="13D67342" w:rsidR="29690F83">
        <w:rPr>
          <w:i w:val="0"/>
          <w:iCs w:val="0"/>
          <w:u w:val="none"/>
        </w:rPr>
        <w:t>retrieving the variable “</w:t>
      </w:r>
      <w:r w:rsidRPr="13D67342" w:rsidR="29690F83">
        <w:rPr>
          <w:i w:val="0"/>
          <w:iCs w:val="0"/>
          <w:u w:val="none"/>
        </w:rPr>
        <w:t>con</w:t>
      </w:r>
      <w:r w:rsidRPr="13D67342" w:rsidR="29690F83">
        <w:rPr>
          <w:i w:val="0"/>
          <w:iCs w:val="0"/>
          <w:u w:val="none"/>
        </w:rPr>
        <w:t>”.</w:t>
      </w:r>
    </w:p>
    <w:p w:rsidR="29690F83" w:rsidP="13D67342" w:rsidRDefault="29690F83" w14:paraId="44ABC8BC" w14:textId="06F30D70">
      <w:pPr>
        <w:pStyle w:val="Normal"/>
        <w:ind w:left="0" w:firstLine="0"/>
        <w:jc w:val="center"/>
        <w:rPr>
          <w:i w:val="1"/>
          <w:iCs w:val="1"/>
        </w:rPr>
      </w:pPr>
      <w:r w:rsidRPr="13D67342" w:rsidR="29690F83">
        <w:rPr>
          <w:i w:val="1"/>
          <w:iCs w:val="1"/>
        </w:rPr>
        <w:t>“</w:t>
      </w:r>
      <w:r w:rsidRPr="13D67342" w:rsidR="29690F83">
        <w:rPr>
          <w:i w:val="1"/>
          <w:iCs w:val="1"/>
        </w:rPr>
        <w:t>private</w:t>
      </w:r>
      <w:r w:rsidRPr="13D67342" w:rsidR="29690F83">
        <w:rPr>
          <w:i w:val="1"/>
          <w:iCs w:val="1"/>
        </w:rPr>
        <w:t xml:space="preserve"> static Connection c = </w:t>
      </w:r>
      <w:r w:rsidRPr="13D67342" w:rsidR="29690F83">
        <w:rPr>
          <w:i w:val="1"/>
          <w:iCs w:val="1"/>
        </w:rPr>
        <w:t>DB_class.getInstance</w:t>
      </w:r>
      <w:r w:rsidRPr="13D67342" w:rsidR="29690F83">
        <w:rPr>
          <w:i w:val="1"/>
          <w:iCs w:val="1"/>
        </w:rPr>
        <w:t>().</w:t>
      </w:r>
      <w:r w:rsidRPr="13D67342" w:rsidR="29690F83">
        <w:rPr>
          <w:i w:val="1"/>
          <w:iCs w:val="1"/>
        </w:rPr>
        <w:t>getConnection</w:t>
      </w:r>
      <w:r w:rsidRPr="13D67342" w:rsidR="29690F83">
        <w:rPr>
          <w:i w:val="1"/>
          <w:iCs w:val="1"/>
        </w:rPr>
        <w:t>();”</w:t>
      </w:r>
    </w:p>
    <w:p w:rsidR="29690F83" w:rsidP="13D67342" w:rsidRDefault="29690F83" w14:paraId="76925BFF" w14:textId="0C07345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  <w:r w:rsidRPr="13D67342" w:rsidR="29690F83">
        <w:rPr>
          <w:i w:val="0"/>
          <w:iCs w:val="0"/>
          <w:u w:val="none"/>
        </w:rPr>
        <w:t xml:space="preserve">What this line of code does is </w:t>
      </w:r>
      <w:r w:rsidRPr="13D67342" w:rsidR="77831DFF">
        <w:rPr>
          <w:i w:val="0"/>
          <w:iCs w:val="0"/>
          <w:u w:val="none"/>
        </w:rPr>
        <w:t>create</w:t>
      </w:r>
      <w:r w:rsidRPr="13D67342" w:rsidR="29690F83">
        <w:rPr>
          <w:i w:val="0"/>
          <w:iCs w:val="0"/>
          <w:u w:val="none"/>
        </w:rPr>
        <w:t xml:space="preserve"> a variable “c” that eases the access </w:t>
      </w:r>
      <w:r w:rsidRPr="13D67342" w:rsidR="629A591C">
        <w:rPr>
          <w:i w:val="0"/>
          <w:iCs w:val="0"/>
          <w:u w:val="none"/>
        </w:rPr>
        <w:t>to the connection for</w:t>
      </w:r>
      <w:r w:rsidRPr="13D67342" w:rsidR="29690F83">
        <w:rPr>
          <w:i w:val="0"/>
          <w:iCs w:val="0"/>
          <w:u w:val="none"/>
        </w:rPr>
        <w:t xml:space="preserve"> the method</w:t>
      </w:r>
      <w:r w:rsidRPr="13D67342" w:rsidR="4360349D">
        <w:rPr>
          <w:i w:val="0"/>
          <w:iCs w:val="0"/>
          <w:u w:val="none"/>
        </w:rPr>
        <w:t xml:space="preserve">s </w:t>
      </w:r>
      <w:r w:rsidRPr="13D67342" w:rsidR="1E2FE35B">
        <w:rPr>
          <w:i w:val="0"/>
          <w:iCs w:val="0"/>
          <w:u w:val="none"/>
        </w:rPr>
        <w:t>that will create the database, insert the data and so on.</w:t>
      </w:r>
    </w:p>
    <w:p w:rsidR="13D67342" w:rsidP="13D67342" w:rsidRDefault="13D67342" w14:paraId="69C4AB68" w14:textId="263310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u w:val="none"/>
        </w:rPr>
      </w:pPr>
    </w:p>
    <w:p w:rsidR="549C5CBF" w:rsidP="13D67342" w:rsidRDefault="549C5CBF" w14:paraId="5505B634" w14:textId="4FE1EC69">
      <w:pPr>
        <w:pStyle w:val="Heading1"/>
        <w:bidi w:val="0"/>
      </w:pPr>
      <w:r w:rsidR="549C5CBF">
        <w:rPr/>
        <w:t>Create</w:t>
      </w:r>
      <w:r w:rsidR="549C5CBF">
        <w:rPr/>
        <w:t xml:space="preserve"> </w:t>
      </w:r>
      <w:r w:rsidR="549C5CBF">
        <w:rPr/>
        <w:t>table</w:t>
      </w:r>
    </w:p>
    <w:p w:rsidR="549C5CBF" w:rsidP="13D67342" w:rsidRDefault="549C5CBF" w14:paraId="1812B5F4" w14:textId="14B181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9C5CBF">
        <w:drawing>
          <wp:inline wp14:editId="4BC3EFFA" wp14:anchorId="0F8BF7D9">
            <wp:extent cx="4572000" cy="1695450"/>
            <wp:effectExtent l="0" t="0" r="0" b="0"/>
            <wp:docPr id="86270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40dbca9bd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C5CBF" w:rsidP="13D67342" w:rsidRDefault="549C5CBF" w14:paraId="4B1F3945" w14:textId="79E170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9C5CBF">
        <w:rPr/>
        <w:t xml:space="preserve">It is easier to write the MySQL command </w:t>
      </w:r>
      <w:r w:rsidR="0F981188">
        <w:rPr/>
        <w:t>beforehand</w:t>
      </w:r>
      <w:r w:rsidR="549C5CBF">
        <w:rPr/>
        <w:t xml:space="preserve"> </w:t>
      </w:r>
      <w:r w:rsidR="549C5CBF">
        <w:rPr/>
        <w:t>so</w:t>
      </w:r>
      <w:r w:rsidR="549C5CBF">
        <w:rPr/>
        <w:t xml:space="preserve"> is more vis</w:t>
      </w:r>
      <w:r w:rsidR="4898C65D">
        <w:rPr/>
        <w:t>i</w:t>
      </w:r>
      <w:r w:rsidR="549C5CBF">
        <w:rPr/>
        <w:t>ble</w:t>
      </w:r>
      <w:r w:rsidR="5CFDF646">
        <w:rPr/>
        <w:t xml:space="preserve">, but the command is no different to the command that we would use on the MySQL </w:t>
      </w:r>
      <w:r w:rsidR="5CFDF646">
        <w:rPr/>
        <w:t>shell.</w:t>
      </w:r>
    </w:p>
    <w:p w:rsidR="24EF9F15" w:rsidP="13D67342" w:rsidRDefault="24EF9F15" w14:paraId="12EBBA57" w14:textId="51630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EF9F15">
        <w:rPr/>
        <w:t xml:space="preserve">A Statement type variable called “s” </w:t>
      </w:r>
      <w:r w:rsidR="03C50FEA">
        <w:rPr/>
        <w:t xml:space="preserve">is written with the “c” variable </w:t>
      </w:r>
      <w:r w:rsidR="75C7138C">
        <w:rPr/>
        <w:t xml:space="preserve">using the create statement method that will later use the </w:t>
      </w:r>
      <w:r w:rsidR="75C7138C">
        <w:rPr/>
        <w:t>executeUpdate</w:t>
      </w:r>
      <w:r w:rsidR="75C7138C">
        <w:rPr/>
        <w:t xml:space="preserve"> method with the </w:t>
      </w:r>
      <w:r w:rsidR="75C7138C">
        <w:rPr/>
        <w:t>sql</w:t>
      </w:r>
      <w:r w:rsidR="75C7138C">
        <w:rPr/>
        <w:t xml:space="preserve"> command, pushing </w:t>
      </w:r>
      <w:r w:rsidR="7E65CE5C">
        <w:rPr/>
        <w:t>this piece of code into the database.</w:t>
      </w:r>
    </w:p>
    <w:p w:rsidR="60614CE5" w:rsidP="13D67342" w:rsidRDefault="60614CE5" w14:paraId="14F86004" w14:textId="4D04F9FD">
      <w:pPr>
        <w:pStyle w:val="Heading1"/>
        <w:bidi w:val="0"/>
      </w:pPr>
      <w:r w:rsidR="60614CE5">
        <w:rPr/>
        <w:t>Insert</w:t>
      </w:r>
      <w:r w:rsidR="60614CE5">
        <w:rPr/>
        <w:t xml:space="preserve"> Car</w:t>
      </w:r>
    </w:p>
    <w:p w:rsidR="60614CE5" w:rsidP="13D67342" w:rsidRDefault="60614CE5" w14:paraId="39000ABF" w14:textId="16E85B4C">
      <w:pPr>
        <w:pStyle w:val="Normal"/>
      </w:pPr>
      <w:r w:rsidR="60614CE5">
        <w:drawing>
          <wp:inline wp14:editId="182285D3" wp14:anchorId="61451C04">
            <wp:extent cx="4448175" cy="3371850"/>
            <wp:effectExtent l="0" t="0" r="0" b="0"/>
            <wp:docPr id="1852098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44245884b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14CE5" w:rsidP="13D67342" w:rsidRDefault="60614CE5" w14:paraId="3AD6455E" w14:textId="14CE7C1C">
      <w:pPr>
        <w:pStyle w:val="Normal"/>
      </w:pPr>
      <w:r w:rsidR="60614CE5">
        <w:rPr/>
        <w:t xml:space="preserve">In this method we can </w:t>
      </w:r>
      <w:r w:rsidR="234E9F8C">
        <w:rPr/>
        <w:t>see</w:t>
      </w:r>
      <w:r w:rsidR="60614CE5">
        <w:rPr/>
        <w:t xml:space="preserve"> the usage of the method </w:t>
      </w:r>
      <w:r w:rsidR="60614CE5">
        <w:rPr/>
        <w:t>prepareStatement</w:t>
      </w:r>
      <w:r w:rsidR="60614CE5">
        <w:rPr/>
        <w:t xml:space="preserve"> of the library </w:t>
      </w:r>
      <w:r w:rsidR="60614CE5">
        <w:rPr/>
        <w:t>SQL.Prepar</w:t>
      </w:r>
      <w:r w:rsidR="0AA19F56">
        <w:rPr/>
        <w:t>edStatement</w:t>
      </w:r>
      <w:r w:rsidR="0AA19F56">
        <w:rPr/>
        <w:t xml:space="preserve">, what this does is letting us write an uncomplete SQL command </w:t>
      </w:r>
      <w:r w:rsidR="223260BC">
        <w:rPr/>
        <w:t xml:space="preserve">that we later can write with </w:t>
      </w:r>
      <w:r w:rsidR="223260BC">
        <w:rPr/>
        <w:t>set</w:t>
      </w:r>
      <w:r w:rsidRPr="13D67342" w:rsidR="223260BC">
        <w:rPr>
          <w:i w:val="1"/>
          <w:iCs w:val="1"/>
        </w:rPr>
        <w:t>[</w:t>
      </w:r>
      <w:r w:rsidRPr="13D67342" w:rsidR="223260BC">
        <w:rPr>
          <w:i w:val="1"/>
          <w:iCs w:val="1"/>
        </w:rPr>
        <w:t>DataType</w:t>
      </w:r>
      <w:r w:rsidRPr="13D67342" w:rsidR="223260BC">
        <w:rPr>
          <w:i w:val="1"/>
          <w:iCs w:val="1"/>
        </w:rPr>
        <w:t>]</w:t>
      </w:r>
      <w:r w:rsidR="223260BC">
        <w:rPr/>
        <w:t>(</w:t>
      </w:r>
      <w:r w:rsidR="223260BC">
        <w:rPr/>
        <w:t>)</w:t>
      </w:r>
      <w:r w:rsidR="2898F720">
        <w:rPr/>
        <w:t xml:space="preserve"> function using an </w:t>
      </w:r>
      <w:r w:rsidR="60EA908B">
        <w:rPr/>
        <w:t xml:space="preserve">index for the gaps in the command </w:t>
      </w:r>
      <w:r w:rsidR="2898F720">
        <w:rPr/>
        <w:t xml:space="preserve">and the data that will fill the uncompleted </w:t>
      </w:r>
      <w:r w:rsidR="2898F720">
        <w:rPr/>
        <w:t>fields</w:t>
      </w:r>
      <w:r w:rsidR="46904EEA">
        <w:rPr/>
        <w:t>.</w:t>
      </w:r>
    </w:p>
    <w:p w:rsidR="0E87A243" w:rsidP="13D67342" w:rsidRDefault="0E87A243" w14:paraId="0B306184" w14:textId="3A53C341">
      <w:pPr>
        <w:pStyle w:val="Heading1"/>
      </w:pPr>
      <w:r w:rsidR="0E87A243">
        <w:rPr/>
        <w:t>Does</w:t>
      </w:r>
      <w:r w:rsidR="0E87A243">
        <w:rPr/>
        <w:t xml:space="preserve"> </w:t>
      </w:r>
      <w:r w:rsidR="0E87A243">
        <w:rPr/>
        <w:t>the</w:t>
      </w:r>
      <w:r w:rsidR="0E87A243">
        <w:rPr/>
        <w:t xml:space="preserve"> car </w:t>
      </w:r>
      <w:r w:rsidR="0E87A243">
        <w:rPr/>
        <w:t>exist</w:t>
      </w:r>
      <w:r w:rsidR="0E87A243">
        <w:rPr/>
        <w:t>?</w:t>
      </w:r>
    </w:p>
    <w:p w:rsidR="0E87A243" w:rsidP="13D67342" w:rsidRDefault="0E87A243" w14:paraId="083585B8" w14:textId="0B5DF0C3">
      <w:pPr>
        <w:pStyle w:val="Normal"/>
      </w:pPr>
      <w:r w:rsidR="0E87A243">
        <w:drawing>
          <wp:inline wp14:editId="14A9982E" wp14:anchorId="4B94B91D">
            <wp:extent cx="4572000" cy="2200275"/>
            <wp:effectExtent l="0" t="0" r="0" b="0"/>
            <wp:docPr id="1418982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e872b4601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7A243" w:rsidP="13D67342" w:rsidRDefault="0E87A243" w14:paraId="4B213206" w14:textId="2526530F">
      <w:pPr>
        <w:pStyle w:val="Normal"/>
      </w:pPr>
      <w:r w:rsidR="0E87A243">
        <w:rPr/>
        <w:t>Uses prepare statement to make a query searching for an instance of a car with the given plate, if there is at least</w:t>
      </w:r>
      <w:r w:rsidR="261863A9">
        <w:rPr/>
        <w:t xml:space="preserve"> one it returns a true </w:t>
      </w:r>
      <w:r w:rsidR="261863A9">
        <w:rPr/>
        <w:t>boolean</w:t>
      </w:r>
      <w:r w:rsidR="261863A9">
        <w:rPr/>
        <w:t xml:space="preserve"> value.</w:t>
      </w:r>
    </w:p>
    <w:p w:rsidR="5C9F91E5" w:rsidP="13D67342" w:rsidRDefault="5C9F91E5" w14:paraId="3702CC05" w14:textId="377D3497">
      <w:pPr>
        <w:pStyle w:val="Heading1"/>
        <w:bidi w:val="0"/>
      </w:pPr>
      <w:r w:rsidR="5C9F91E5">
        <w:rPr/>
        <w:t xml:space="preserve">Load </w:t>
      </w:r>
      <w:r w:rsidR="5C9F91E5">
        <w:rPr/>
        <w:t>cars</w:t>
      </w:r>
      <w:r w:rsidR="5C9F91E5">
        <w:rPr/>
        <w:t xml:space="preserve"> </w:t>
      </w:r>
    </w:p>
    <w:p w:rsidR="5C9F91E5" w:rsidP="13D67342" w:rsidRDefault="5C9F91E5" w14:paraId="56B38F0F" w14:textId="3ED38ED5">
      <w:pPr>
        <w:pStyle w:val="Normal"/>
      </w:pPr>
      <w:r w:rsidR="5C9F91E5">
        <w:drawing>
          <wp:inline wp14:editId="7D5A73CF" wp14:anchorId="6153F425">
            <wp:extent cx="5543550" cy="2540794"/>
            <wp:effectExtent l="0" t="0" r="0" b="0"/>
            <wp:docPr id="225315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2ef6299c8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60748" w:rsidP="13D67342" w:rsidRDefault="79960748" w14:paraId="62DE7FE5" w14:textId="70659D6C">
      <w:pPr>
        <w:pStyle w:val="Normal"/>
      </w:pPr>
      <w:r w:rsidR="79960748">
        <w:rPr/>
        <w:t xml:space="preserve">This method utilizes </w:t>
      </w:r>
      <w:r w:rsidR="09D00FAF">
        <w:rPr/>
        <w:t>BufferedReader</w:t>
      </w:r>
      <w:r w:rsidR="09D00FAF">
        <w:rPr/>
        <w:t xml:space="preserve">, </w:t>
      </w:r>
      <w:r w:rsidR="09D00FAF">
        <w:rPr/>
        <w:t>FileReader</w:t>
      </w:r>
      <w:r w:rsidR="09D00FAF">
        <w:rPr/>
        <w:t xml:space="preserve"> and File libraries </w:t>
      </w:r>
      <w:r w:rsidR="09D00FAF">
        <w:rPr/>
        <w:t>in order to</w:t>
      </w:r>
      <w:r w:rsidR="09D00FAF">
        <w:rPr/>
        <w:t xml:space="preserve"> read a file with the information th</w:t>
      </w:r>
      <w:r w:rsidR="4E575922">
        <w:rPr/>
        <w:t>at we will import into the MySQL database</w:t>
      </w:r>
      <w:r w:rsidR="27C76779">
        <w:rPr/>
        <w:t xml:space="preserve">. We must create a </w:t>
      </w:r>
      <w:r w:rsidR="3A76F883">
        <w:rPr/>
        <w:t>variable (“</w:t>
      </w:r>
      <w:r w:rsidR="3A76F883">
        <w:rPr/>
        <w:t>br</w:t>
      </w:r>
      <w:r w:rsidR="3A76F883">
        <w:rPr/>
        <w:t>”) to use these libraries</w:t>
      </w:r>
      <w:r w:rsidR="251131DC">
        <w:rPr/>
        <w:t xml:space="preserve"> at the same time, so in the constructor we must use them sequentially being the </w:t>
      </w:r>
      <w:r w:rsidR="6FFF11B3">
        <w:rPr/>
        <w:t>bottom-line</w:t>
      </w:r>
      <w:r w:rsidR="251131DC">
        <w:rPr/>
        <w:t xml:space="preserve"> </w:t>
      </w:r>
      <w:r w:rsidR="75E175F5">
        <w:rPr/>
        <w:t>File, so we can view or navigate the file system</w:t>
      </w:r>
      <w:r w:rsidR="379F3F2E">
        <w:rPr/>
        <w:t>, the</w:t>
      </w:r>
      <w:r w:rsidR="405AE9EB">
        <w:rPr/>
        <w:t xml:space="preserve">n </w:t>
      </w:r>
      <w:r w:rsidR="405AE9EB">
        <w:rPr/>
        <w:t>FileReader</w:t>
      </w:r>
      <w:r w:rsidR="405AE9EB">
        <w:rPr/>
        <w:t xml:space="preserve"> </w:t>
      </w:r>
      <w:r w:rsidR="624EE529">
        <w:rPr/>
        <w:t>that takes the path and reads the file</w:t>
      </w:r>
      <w:r w:rsidR="07E4A4D6">
        <w:rPr/>
        <w:t>.</w:t>
      </w:r>
    </w:p>
    <w:p w:rsidR="07E4A4D6" w:rsidP="13D67342" w:rsidRDefault="07E4A4D6" w14:paraId="034D4982" w14:textId="5AA275C0">
      <w:pPr>
        <w:pStyle w:val="Normal"/>
      </w:pPr>
      <w:r w:rsidR="07E4A4D6">
        <w:rPr/>
        <w:t xml:space="preserve">To advance inside the text file we must use the </w:t>
      </w:r>
      <w:r w:rsidR="07E4A4D6">
        <w:rPr/>
        <w:t>BufferedReader</w:t>
      </w:r>
      <w:r w:rsidR="07E4A4D6">
        <w:rPr/>
        <w:t xml:space="preserve"> </w:t>
      </w:r>
      <w:r w:rsidR="44607285">
        <w:rPr/>
        <w:t xml:space="preserve">method </w:t>
      </w:r>
      <w:r w:rsidR="44607285">
        <w:rPr/>
        <w:t>readLine</w:t>
      </w:r>
      <w:r w:rsidR="44607285">
        <w:rPr/>
        <w:t xml:space="preserve">() and that string must be stored on an </w:t>
      </w:r>
      <w:r w:rsidR="3A0A9724">
        <w:rPr/>
        <w:t>auxiliary</w:t>
      </w:r>
      <w:r w:rsidR="44607285">
        <w:rPr/>
        <w:t xml:space="preserve"> variable </w:t>
      </w:r>
      <w:r w:rsidR="7AFD0A39">
        <w:rPr/>
        <w:t xml:space="preserve">so we can use it in a </w:t>
      </w:r>
      <w:r w:rsidR="12966182">
        <w:rPr/>
        <w:t xml:space="preserve">string split method that will store our 6 fields </w:t>
      </w:r>
      <w:r w:rsidR="308EC8B9">
        <w:rPr/>
        <w:t xml:space="preserve">in an array, this array will be used to create an instance of </w:t>
      </w:r>
      <w:r w:rsidR="49DDC946">
        <w:rPr/>
        <w:t xml:space="preserve">Car </w:t>
      </w:r>
      <w:r w:rsidR="15E89DA8">
        <w:rPr/>
        <w:t>that will later be used as a parameter of the previously explained method “</w:t>
      </w:r>
      <w:r w:rsidR="15E89DA8">
        <w:rPr/>
        <w:t>insertCars</w:t>
      </w:r>
      <w:r w:rsidR="15E89DA8">
        <w:rPr/>
        <w:t>”.</w:t>
      </w:r>
      <w:r w:rsidR="4518598E">
        <w:rPr/>
        <w:t xml:space="preserve"> After the </w:t>
      </w:r>
      <w:r w:rsidR="4518598E">
        <w:rPr/>
        <w:t>insertion</w:t>
      </w:r>
      <w:r w:rsidR="4518598E">
        <w:rPr/>
        <w:t xml:space="preserve"> a new line of </w:t>
      </w:r>
      <w:r w:rsidR="6B241915">
        <w:rPr/>
        <w:t xml:space="preserve">the </w:t>
      </w:r>
      <w:r w:rsidR="4518598E">
        <w:rPr/>
        <w:t xml:space="preserve">buffer is written into the auxiliary variable and </w:t>
      </w:r>
      <w:r w:rsidR="5F5F5091">
        <w:rPr/>
        <w:t xml:space="preserve">the process repeats itself until the </w:t>
      </w:r>
      <w:r w:rsidR="718AAF79">
        <w:rPr/>
        <w:t>B</w:t>
      </w:r>
      <w:r w:rsidR="5F5F5091">
        <w:rPr/>
        <w:t>uffered</w:t>
      </w:r>
      <w:r w:rsidR="16205C4E">
        <w:rPr/>
        <w:t>R</w:t>
      </w:r>
      <w:r w:rsidR="5F5F5091">
        <w:rPr/>
        <w:t>eader</w:t>
      </w:r>
      <w:r w:rsidR="5F5F5091">
        <w:rPr/>
        <w:t xml:space="preserve"> </w:t>
      </w:r>
      <w:r w:rsidR="74F5EB95">
        <w:rPr/>
        <w:t>doesn't</w:t>
      </w:r>
      <w:r w:rsidR="5F5F5091">
        <w:rPr/>
        <w:t xml:space="preserve"> find any next line on the text file</w:t>
      </w:r>
      <w:r w:rsidR="1E6A1FDA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59109"/>
    <w:rsid w:val="0017DD5F"/>
    <w:rsid w:val="0017DD5F"/>
    <w:rsid w:val="00C7D853"/>
    <w:rsid w:val="00C7D853"/>
    <w:rsid w:val="01A16F77"/>
    <w:rsid w:val="0224B5C2"/>
    <w:rsid w:val="02B39BCE"/>
    <w:rsid w:val="03C50FEA"/>
    <w:rsid w:val="0430E6FD"/>
    <w:rsid w:val="044F6C2F"/>
    <w:rsid w:val="05822119"/>
    <w:rsid w:val="05822119"/>
    <w:rsid w:val="059B4976"/>
    <w:rsid w:val="065C7F41"/>
    <w:rsid w:val="071D8CD3"/>
    <w:rsid w:val="076887BF"/>
    <w:rsid w:val="07E4A4D6"/>
    <w:rsid w:val="09BE65D9"/>
    <w:rsid w:val="09BE65D9"/>
    <w:rsid w:val="09D00FAF"/>
    <w:rsid w:val="0A55923C"/>
    <w:rsid w:val="0AA02881"/>
    <w:rsid w:val="0AA19F56"/>
    <w:rsid w:val="0BA83DC9"/>
    <w:rsid w:val="0C459853"/>
    <w:rsid w:val="0D2FBBD5"/>
    <w:rsid w:val="0D2FBBD5"/>
    <w:rsid w:val="0D3CE92E"/>
    <w:rsid w:val="0E87A243"/>
    <w:rsid w:val="0EE49547"/>
    <w:rsid w:val="0F981188"/>
    <w:rsid w:val="10675C97"/>
    <w:rsid w:val="11B4C023"/>
    <w:rsid w:val="11D1BF10"/>
    <w:rsid w:val="12105A51"/>
    <w:rsid w:val="12105A51"/>
    <w:rsid w:val="12966182"/>
    <w:rsid w:val="1354026D"/>
    <w:rsid w:val="1354026D"/>
    <w:rsid w:val="13D67342"/>
    <w:rsid w:val="14046208"/>
    <w:rsid w:val="14046208"/>
    <w:rsid w:val="15985493"/>
    <w:rsid w:val="15B16D40"/>
    <w:rsid w:val="15E89DA8"/>
    <w:rsid w:val="16205C4E"/>
    <w:rsid w:val="173424F4"/>
    <w:rsid w:val="173424F4"/>
    <w:rsid w:val="185ABDAF"/>
    <w:rsid w:val="185ABDAF"/>
    <w:rsid w:val="187466BA"/>
    <w:rsid w:val="187466BA"/>
    <w:rsid w:val="187F9BD5"/>
    <w:rsid w:val="187F9BD5"/>
    <w:rsid w:val="192AD691"/>
    <w:rsid w:val="1984B5A6"/>
    <w:rsid w:val="19F51680"/>
    <w:rsid w:val="1A10371B"/>
    <w:rsid w:val="1A139BB2"/>
    <w:rsid w:val="1B1A5034"/>
    <w:rsid w:val="1CBC5668"/>
    <w:rsid w:val="1D3283F5"/>
    <w:rsid w:val="1D5B2E12"/>
    <w:rsid w:val="1DAB444E"/>
    <w:rsid w:val="1E2148C3"/>
    <w:rsid w:val="1E2FE35B"/>
    <w:rsid w:val="1E6A1FDA"/>
    <w:rsid w:val="1EC16F9D"/>
    <w:rsid w:val="1F3F2729"/>
    <w:rsid w:val="1F3F2729"/>
    <w:rsid w:val="20FD93B2"/>
    <w:rsid w:val="218FC78B"/>
    <w:rsid w:val="21CC202F"/>
    <w:rsid w:val="22002865"/>
    <w:rsid w:val="223260BC"/>
    <w:rsid w:val="228FF048"/>
    <w:rsid w:val="234E9F8C"/>
    <w:rsid w:val="242BC0A9"/>
    <w:rsid w:val="24EF9F15"/>
    <w:rsid w:val="251131DC"/>
    <w:rsid w:val="25BD70FC"/>
    <w:rsid w:val="261863A9"/>
    <w:rsid w:val="270EC4CC"/>
    <w:rsid w:val="27786DD0"/>
    <w:rsid w:val="27C76779"/>
    <w:rsid w:val="283DA235"/>
    <w:rsid w:val="2868A4D8"/>
    <w:rsid w:val="2898F720"/>
    <w:rsid w:val="28FF31CC"/>
    <w:rsid w:val="29690F83"/>
    <w:rsid w:val="2B6872F6"/>
    <w:rsid w:val="2D19483E"/>
    <w:rsid w:val="2DD2A2EF"/>
    <w:rsid w:val="2DD2A2EF"/>
    <w:rsid w:val="2DDAF97C"/>
    <w:rsid w:val="2E9C02AE"/>
    <w:rsid w:val="2F9222AE"/>
    <w:rsid w:val="308EC8B9"/>
    <w:rsid w:val="30BB97F7"/>
    <w:rsid w:val="30E4B58A"/>
    <w:rsid w:val="30E4B58A"/>
    <w:rsid w:val="313C770D"/>
    <w:rsid w:val="313C770D"/>
    <w:rsid w:val="31562B0C"/>
    <w:rsid w:val="32F1FB6D"/>
    <w:rsid w:val="347A5BC6"/>
    <w:rsid w:val="34A7D7C1"/>
    <w:rsid w:val="34B30CDC"/>
    <w:rsid w:val="350B4432"/>
    <w:rsid w:val="359F6F29"/>
    <w:rsid w:val="36299C2F"/>
    <w:rsid w:val="36299C2F"/>
    <w:rsid w:val="36A6AFEC"/>
    <w:rsid w:val="379F3F2E"/>
    <w:rsid w:val="37E8CFE4"/>
    <w:rsid w:val="387393CA"/>
    <w:rsid w:val="387393CA"/>
    <w:rsid w:val="38EFC76F"/>
    <w:rsid w:val="39334350"/>
    <w:rsid w:val="39E49C50"/>
    <w:rsid w:val="3A0A9724"/>
    <w:rsid w:val="3A76F883"/>
    <w:rsid w:val="3C659109"/>
    <w:rsid w:val="3F5F08F3"/>
    <w:rsid w:val="405AE9EB"/>
    <w:rsid w:val="423D4E62"/>
    <w:rsid w:val="4360349D"/>
    <w:rsid w:val="4372834D"/>
    <w:rsid w:val="44607285"/>
    <w:rsid w:val="44C6A7DC"/>
    <w:rsid w:val="44F383FF"/>
    <w:rsid w:val="4518598E"/>
    <w:rsid w:val="452167FC"/>
    <w:rsid w:val="46904EEA"/>
    <w:rsid w:val="4825FB37"/>
    <w:rsid w:val="4898C65D"/>
    <w:rsid w:val="49DDC946"/>
    <w:rsid w:val="4AC2BF13"/>
    <w:rsid w:val="4AC2BF13"/>
    <w:rsid w:val="4C457981"/>
    <w:rsid w:val="4C457981"/>
    <w:rsid w:val="4E575922"/>
    <w:rsid w:val="4EE1729F"/>
    <w:rsid w:val="4EE1729F"/>
    <w:rsid w:val="4EF847B4"/>
    <w:rsid w:val="4FB41FAF"/>
    <w:rsid w:val="5024F106"/>
    <w:rsid w:val="51FFEB04"/>
    <w:rsid w:val="52F3542B"/>
    <w:rsid w:val="536BDEBA"/>
    <w:rsid w:val="53CBB8D7"/>
    <w:rsid w:val="53CBB8D7"/>
    <w:rsid w:val="549C5CBF"/>
    <w:rsid w:val="5511E198"/>
    <w:rsid w:val="5550B423"/>
    <w:rsid w:val="5550B423"/>
    <w:rsid w:val="55C1DC8C"/>
    <w:rsid w:val="55E027AE"/>
    <w:rsid w:val="55EC5BC7"/>
    <w:rsid w:val="561D3D48"/>
    <w:rsid w:val="56221457"/>
    <w:rsid w:val="565F9790"/>
    <w:rsid w:val="5915CD2D"/>
    <w:rsid w:val="59FE971F"/>
    <w:rsid w:val="5A515A1F"/>
    <w:rsid w:val="5AE5977F"/>
    <w:rsid w:val="5C1A92BB"/>
    <w:rsid w:val="5C8167E0"/>
    <w:rsid w:val="5C844565"/>
    <w:rsid w:val="5C9F91E5"/>
    <w:rsid w:val="5CFDF646"/>
    <w:rsid w:val="5D8DF964"/>
    <w:rsid w:val="5DCCEE71"/>
    <w:rsid w:val="5E187125"/>
    <w:rsid w:val="5E2525C7"/>
    <w:rsid w:val="5E30F677"/>
    <w:rsid w:val="5E52FE63"/>
    <w:rsid w:val="5EB648E0"/>
    <w:rsid w:val="5F5F5091"/>
    <w:rsid w:val="5FB4582C"/>
    <w:rsid w:val="5FC0F628"/>
    <w:rsid w:val="60614CE5"/>
    <w:rsid w:val="60EA908B"/>
    <w:rsid w:val="624EE529"/>
    <w:rsid w:val="62616A87"/>
    <w:rsid w:val="627B1E86"/>
    <w:rsid w:val="629A591C"/>
    <w:rsid w:val="62F0A964"/>
    <w:rsid w:val="6343B66F"/>
    <w:rsid w:val="648C79C5"/>
    <w:rsid w:val="66C3F1CA"/>
    <w:rsid w:val="6849A5F0"/>
    <w:rsid w:val="6967D86E"/>
    <w:rsid w:val="6B241915"/>
    <w:rsid w:val="6C978BAA"/>
    <w:rsid w:val="6C978BAA"/>
    <w:rsid w:val="6CB0B407"/>
    <w:rsid w:val="6F271EFE"/>
    <w:rsid w:val="6FFF11B3"/>
    <w:rsid w:val="70A68E93"/>
    <w:rsid w:val="70AF24D2"/>
    <w:rsid w:val="70DB34EA"/>
    <w:rsid w:val="70DB34EA"/>
    <w:rsid w:val="70E8D826"/>
    <w:rsid w:val="718AAF79"/>
    <w:rsid w:val="724AF533"/>
    <w:rsid w:val="74AA8B15"/>
    <w:rsid w:val="74AA8B15"/>
    <w:rsid w:val="74F5EB95"/>
    <w:rsid w:val="753E4533"/>
    <w:rsid w:val="757A9DD7"/>
    <w:rsid w:val="75C7138C"/>
    <w:rsid w:val="75E175F5"/>
    <w:rsid w:val="7658177E"/>
    <w:rsid w:val="76BD899B"/>
    <w:rsid w:val="76DA1594"/>
    <w:rsid w:val="76DA1594"/>
    <w:rsid w:val="771E6656"/>
    <w:rsid w:val="774A766E"/>
    <w:rsid w:val="774A766E"/>
    <w:rsid w:val="77715904"/>
    <w:rsid w:val="77715904"/>
    <w:rsid w:val="77831DFF"/>
    <w:rsid w:val="79960748"/>
    <w:rsid w:val="7A005F78"/>
    <w:rsid w:val="7AFD0A39"/>
    <w:rsid w:val="7B020D2C"/>
    <w:rsid w:val="7B83077C"/>
    <w:rsid w:val="7BB6862B"/>
    <w:rsid w:val="7C76735D"/>
    <w:rsid w:val="7CADAF74"/>
    <w:rsid w:val="7D51449E"/>
    <w:rsid w:val="7E516D5B"/>
    <w:rsid w:val="7E65CE5C"/>
    <w:rsid w:val="7E71EAE8"/>
    <w:rsid w:val="7EBAA83E"/>
    <w:rsid w:val="7F2BA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9109"/>
  <w15:chartTrackingRefBased/>
  <w15:docId w15:val="{7E53DAEA-46CF-471F-A4A9-5B5B2AD612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D67342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D6734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D6734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D6734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D6734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D6734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D6734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D6734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D6734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D6734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D6734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D67342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D6734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D6734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D67342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3D6734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D6734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D6734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D6734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D6734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D6734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D6734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D6734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D6734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D67342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3D6734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3D67342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3D67342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eba27371a649be" /><Relationship Type="http://schemas.openxmlformats.org/officeDocument/2006/relationships/image" Target="/media/image.jpg" Id="Rcbf5b6f6e0cb4caf" /><Relationship Type="http://schemas.openxmlformats.org/officeDocument/2006/relationships/image" Target="/media/image2.jpg" Id="R6ebf60f68f5c4e99" /><Relationship Type="http://schemas.openxmlformats.org/officeDocument/2006/relationships/image" Target="/media/image3.jpg" Id="R8b2285c1c5bf4127" /><Relationship Type="http://schemas.openxmlformats.org/officeDocument/2006/relationships/image" Target="/media/image4.jpg" Id="R99940dbca9bd4d92" /><Relationship Type="http://schemas.openxmlformats.org/officeDocument/2006/relationships/image" Target="/media/image5.jpg" Id="R09d44245884b4f7b" /><Relationship Type="http://schemas.openxmlformats.org/officeDocument/2006/relationships/image" Target="/media/image6.jpg" Id="R27ce872b46014ab3" /><Relationship Type="http://schemas.openxmlformats.org/officeDocument/2006/relationships/image" Target="/media/image7.jpg" Id="R7052ef6299c841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2024-04-05T06:21:54.2388166Z</dcterms:created>
  <dcterms:modified xsi:type="dcterms:W3CDTF">2024-04-08T08:02:07.2298776Z</dcterms:modified>
  <dc:creator>Aitor Carreño Marqués</dc:creator>
  <lastModifiedBy>Aitor Carreño Marqués</lastModifiedBy>
</coreProperties>
</file>