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Liberation Sans" w:hAnsi="Liberation Sans" w:cstheme="minorHAnsi"/>
        </w:rPr>
        <w:id w:val="-828825984"/>
        <w:docPartObj>
          <w:docPartGallery w:val="Cover Pages"/>
          <w:docPartUnique/>
        </w:docPartObj>
      </w:sdtPr>
      <w:sdtContent>
        <w:p w14:paraId="2C277DA0" w14:textId="77777777" w:rsidR="007F648D" w:rsidRPr="00CF3607" w:rsidRDefault="000E7598" w:rsidP="00895949">
          <w:pPr>
            <w:spacing w:line="360" w:lineRule="auto"/>
            <w:rPr>
              <w:rFonts w:ascii="Liberation Sans" w:hAnsi="Liberation Sans" w:cstheme="minorHAnsi"/>
            </w:rPr>
          </w:pPr>
          <w:r w:rsidRPr="00CF3607">
            <w:rPr>
              <w:rFonts w:ascii="Liberation Sans" w:hAnsi="Liberation Sans"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AFB3D22" wp14:editId="13652C9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6FA9F5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7F648D" w:rsidRPr="00CF3607">
            <w:rPr>
              <w:rFonts w:ascii="Liberation Sans" w:hAnsi="Liberation Sans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6BDA8C" wp14:editId="63ABE9D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7485380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lang w:val="es-ES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8BDADFF" w14:textId="20B0E47F" w:rsidR="00B426E1" w:rsidRPr="002006F1" w:rsidRDefault="0037325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lang w:val="es-ES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B6BDA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lang w:val="es-ES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8BDADFF" w14:textId="20B0E47F" w:rsidR="00B426E1" w:rsidRPr="002006F1" w:rsidRDefault="0037325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lang w:val="es-ES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F648D" w:rsidRPr="00CF3607">
            <w:rPr>
              <w:rFonts w:ascii="Liberation Sans" w:hAnsi="Liberation Sans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37247D" wp14:editId="17A4E0A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3208020</wp:posOffset>
                        </wp:positionV>
                      </mc:Fallback>
                    </mc:AlternateContent>
                    <wp:extent cx="7315200" cy="3877200"/>
                    <wp:effectExtent l="0" t="0" r="0" b="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87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4B5BE5" w14:textId="0D6B5EA8" w:rsidR="00B426E1" w:rsidRPr="00373251" w:rsidRDefault="00000000">
                                <w:pPr>
                                  <w:jc w:val="right"/>
                                  <w:rPr>
                                    <w:rFonts w:asciiTheme="minorHAnsi" w:hAnsiTheme="minorHAnsi" w:cstheme="minorHAnsi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HAnsi" w:hAnsiTheme="minorHAnsi" w:cstheme="minorHAnsi"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  <w:smallCap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</w:sdtEndPr>
                                  <w:sdtContent>
                                    <w:r w:rsidR="00321D55">
                                      <w:rPr>
                                        <w:rFonts w:asciiTheme="minorHAnsi" w:hAnsiTheme="minorHAnsi" w:cstheme="minorHAnsi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Memoria Técnica: UBU Test Project Management Platform (UBU_TPMP)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37247D" id="Cuadro de texto 154" o:spid="_x0000_s1027" type="#_x0000_t202" style="position:absolute;margin-left:0;margin-top:0;width:8in;height:305.3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" filled="f" stroked="f" strokeweight=".5pt">
                    <v:textbox inset="126pt,0,54pt,0">
                      <w:txbxContent>
                        <w:p w14:paraId="654B5BE5" w14:textId="0D6B5EA8" w:rsidR="00B426E1" w:rsidRPr="00373251" w:rsidRDefault="00000000">
                          <w:pPr>
                            <w:jc w:val="right"/>
                            <w:rPr>
                              <w:rFonts w:asciiTheme="minorHAnsi" w:hAnsiTheme="minorHAnsi" w:cstheme="minorHAnsi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inorHAnsi" w:hAnsiTheme="minorHAnsi" w:cstheme="minorHAnsi"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sdtEndPr>
                            <w:sdtContent>
                              <w:r w:rsidR="00321D55">
                                <w:rPr>
                                  <w:rFonts w:asciiTheme="minorHAnsi" w:hAnsiTheme="minorHAnsi" w:cstheme="minorHAnsi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Memoria Técnica: UBU Test Project Management Platform (UBU_TPMP)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0B1C60" w14:textId="77777777" w:rsidR="002006F1" w:rsidRPr="00CF3607" w:rsidRDefault="00000000" w:rsidP="00895949">
          <w:pPr>
            <w:spacing w:line="360" w:lineRule="auto"/>
            <w:rPr>
              <w:rFonts w:ascii="Liberation Sans" w:hAnsi="Liberation Sans" w:cstheme="minorHAnsi"/>
            </w:rPr>
          </w:pPr>
        </w:p>
      </w:sdtContent>
    </w:sdt>
    <w:p w14:paraId="7F4C39A8" w14:textId="77777777" w:rsidR="00F02129" w:rsidRPr="00CF3607" w:rsidRDefault="00F02129" w:rsidP="00895949">
      <w:pPr>
        <w:spacing w:line="360" w:lineRule="auto"/>
        <w:rPr>
          <w:rFonts w:ascii="Liberation Sans" w:hAnsi="Liberation Sans" w:cstheme="minorHAnsi"/>
        </w:rPr>
      </w:pPr>
    </w:p>
    <w:p w14:paraId="2A4CD75F" w14:textId="77777777" w:rsidR="00F02129" w:rsidRPr="00CF3607" w:rsidRDefault="00F02129" w:rsidP="00895949">
      <w:pPr>
        <w:spacing w:line="360" w:lineRule="auto"/>
        <w:rPr>
          <w:rFonts w:ascii="Liberation Sans" w:hAnsi="Liberation Sans" w:cstheme="minorHAnsi"/>
        </w:rPr>
      </w:pPr>
    </w:p>
    <w:p w14:paraId="60EF334C" w14:textId="3ABE9047" w:rsidR="00D16208" w:rsidRPr="00CF3607" w:rsidRDefault="002006F1" w:rsidP="00895949">
      <w:pPr>
        <w:spacing w:line="360" w:lineRule="auto"/>
        <w:rPr>
          <w:rFonts w:ascii="Liberation Sans" w:hAnsi="Liberation Sans" w:cstheme="minorHAnsi"/>
        </w:rPr>
      </w:pPr>
      <w:r w:rsidRPr="00CF3607">
        <w:rPr>
          <w:rFonts w:ascii="Liberation Sans" w:hAnsi="Liberation Sans" w:cstheme="minorHAnsi"/>
          <w:noProof/>
          <w:color w:val="595959" w:themeColor="text1" w:themeTint="A6"/>
          <w:sz w:val="28"/>
          <w:szCs w:val="28"/>
        </w:rPr>
        <w:drawing>
          <wp:inline distT="0" distB="0" distL="0" distR="0" wp14:anchorId="1768FDBE" wp14:editId="5A9D4AA6">
            <wp:extent cx="1976461" cy="762000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scudo LINEA NEGRO TL.ep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341" cy="7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D801" w14:textId="3BB1CA09" w:rsidR="00D16208" w:rsidRPr="00CF3607" w:rsidRDefault="005559EA" w:rsidP="00895949">
      <w:pPr>
        <w:spacing w:line="360" w:lineRule="auto"/>
        <w:rPr>
          <w:rFonts w:ascii="Liberation Sans" w:hAnsi="Liberation Sans" w:cstheme="minorHAnsi"/>
        </w:rPr>
      </w:pPr>
      <w:r w:rsidRPr="00CF3607">
        <w:rPr>
          <w:rFonts w:ascii="Liberation Sans" w:hAnsi="Liberation Sans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899709" wp14:editId="14BA36EA">
                <wp:simplePos x="0" y="0"/>
                <wp:positionH relativeFrom="page">
                  <wp:posOffset>722630</wp:posOffset>
                </wp:positionH>
                <wp:positionV relativeFrom="page">
                  <wp:posOffset>8394700</wp:posOffset>
                </wp:positionV>
                <wp:extent cx="6513830" cy="1333500"/>
                <wp:effectExtent l="0" t="0" r="0" b="0"/>
                <wp:wrapSquare wrapText="bothSides"/>
                <wp:docPr id="152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383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B0D45" w14:textId="63C8B466" w:rsidR="00B426E1" w:rsidRPr="00321D55" w:rsidRDefault="0038169A">
                            <w:pPr>
                              <w:pStyle w:val="Sinespaciado"/>
                              <w:jc w:val="right"/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321D55"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br/>
                            </w:r>
                            <w:r w:rsidR="00CF0E76" w:rsidRPr="00321D55"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t>Alejandro Muñoz Pérez &amp; Aitor</w:t>
                            </w:r>
                          </w:p>
                          <w:p w14:paraId="21F8CD49" w14:textId="77777777" w:rsidR="00B426E1" w:rsidRPr="00321D55" w:rsidRDefault="00B426E1">
                            <w:pPr>
                              <w:pStyle w:val="Sinespaciado"/>
                              <w:jc w:val="right"/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321D55"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t>Universidad de Burgos</w:t>
                            </w:r>
                          </w:p>
                          <w:p w14:paraId="60E82C5B" w14:textId="7DDB5E97" w:rsidR="00B426E1" w:rsidRPr="00321D55" w:rsidRDefault="00B426E1">
                            <w:pPr>
                              <w:pStyle w:val="Sinespaciado"/>
                              <w:jc w:val="right"/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321D55"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t>Grado en Ingeniería Informática – 2026/27</w:t>
                            </w:r>
                            <w:r w:rsidR="00321D55" w:rsidRPr="00321D55"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t/>
                            </w:r>
                            <w:r w:rsidRPr="00321D55"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t/>
                            </w:r>
                            <w:r w:rsidR="00321D55" w:rsidRPr="00321D55"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t/>
                            </w:r>
                          </w:p>
                          <w:p w14:paraId="351F5FAD" w14:textId="57436CE7" w:rsidR="00B426E1" w:rsidRPr="00321D55" w:rsidRDefault="00321D55">
                            <w:pPr>
                              <w:pStyle w:val="Sinespaciado"/>
                              <w:jc w:val="right"/>
                              <w:rPr>
                                <w:color w:val="595959" w:themeColor="text1" w:themeTint="A6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32"/>
                                <w:szCs w:val="32"/>
                                <w:lang w:val="es-ES"/>
                              </w:rPr>
                              <w:t>Validación y Pruebas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99709" id="Cuadro de texto 152" o:spid="_x0000_s1028" type="#_x0000_t202" style="position:absolute;margin-left:56.9pt;margin-top:661pt;width:512.9pt;height:1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" filled="f" stroked="f" strokeweight=".5pt">
                <v:textbox inset="126pt,0,54pt,0">
                  <w:txbxContent>
                    <w:p w14:paraId="0BBB0D45" w14:textId="63C8B466" w:rsidR="00B426E1" w:rsidRPr="00321D55" w:rsidRDefault="0038169A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</w:pPr>
                      <w:r w:rsidRPr="00321D55"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br/>
                      </w:r>
                      <w:r w:rsidR="00CF0E76" w:rsidRPr="00321D55"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t>Alejandro Muñoz Pérez &amp; Aitor</w:t>
                      </w:r>
                    </w:p>
                    <w:p w14:paraId="21F8CD49" w14:textId="77777777" w:rsidR="00B426E1" w:rsidRPr="00321D55" w:rsidRDefault="00B426E1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</w:pPr>
                      <w:r w:rsidRPr="00321D55"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t>Universidad de Burgos</w:t>
                      </w:r>
                    </w:p>
                    <w:p w14:paraId="60E82C5B" w14:textId="7DDB5E97" w:rsidR="00B426E1" w:rsidRPr="00321D55" w:rsidRDefault="00B426E1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</w:pPr>
                      <w:r w:rsidRPr="00321D55"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t>Grado en Ingeniería Informática – 2026/27</w:t>
                      </w:r>
                      <w:r w:rsidR="00321D55" w:rsidRPr="00321D55"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t/>
                      </w:r>
                      <w:r w:rsidRPr="00321D55"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t/>
                      </w:r>
                      <w:r w:rsidR="00321D55" w:rsidRPr="00321D55"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t/>
                      </w:r>
                    </w:p>
                    <w:p w14:paraId="351F5FAD" w14:textId="57436CE7" w:rsidR="00B426E1" w:rsidRPr="00321D55" w:rsidRDefault="00321D55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595959" w:themeColor="text1" w:themeTint="A6"/>
                          <w:sz w:val="32"/>
                          <w:szCs w:val="32"/>
                          <w:lang w:val="es-ES"/>
                        </w:rPr>
                        <w:t>Validación y Pruebas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D16208" w:rsidRPr="00CF3607">
        <w:rPr>
          <w:rFonts w:ascii="Liberation Sans" w:hAnsi="Liberation Sans" w:cstheme="minorHAnsi"/>
        </w:rPr>
        <w:br w:type="page"/>
      </w:r>
    </w:p>
    <w:p>
      <w:pPr>
        <w:spacing w:before="0" w:after="0"/>
      </w:pPr>
    </w:p>
    <w:p>
      <w:r>
        <w:br w:type="page"/>
      </w:r>
    </w:p>
    <w:p>
      <w:pPr>
        <w:pStyle w:val="Ttulo1"/>
        <w:keepNext/>
        <w:spacing w:before="480" w:after="240"/>
      </w:pPr>
      <w:r>
        <w:rPr>
          <w:b/>
          <w:color w:val="2F5496"/>
          <w:sz w:val="36"/>
        </w:rPr>
        <w:t>Memoria Técnica: UBU Test Project Management Platform (UBU_TPMP)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1. Introducción y Objetivos del Proyecto</w:t>
      </w:r>
    </w:p>
    <w:p>
      <w:pPr>
        <w:spacing w:line="276" w:lineRule="auto" w:before="0" w:after="180"/>
        <w:jc w:val="both"/>
      </w:pPr>
      <w:r>
        <w:t xml:space="preserve">El proyecto </w:t>
      </w:r>
      <w:r>
        <w:rPr>
          <w:b/>
        </w:rPr>
        <w:t>UBU Test Project Management Platform (UBU_TPMP)</w:t>
      </w:r>
      <w:r>
        <w:t xml:space="preserve"> constituye la solución oficial para la asignatura de </w:t>
      </w:r>
      <w:r>
        <w:rPr>
          <w:i/>
        </w:rPr>
        <w:t>Validación y Pruebas</w:t>
      </w:r>
      <w:r>
        <w:t xml:space="preserve"> del Grado en Ingeniería Informática de la Universidad de Burgos. El objetivo fundamental del sistema es construir un entorno modular, seguro y verificable para la gestión integral de proyectos de software, roles de usuario, auditoría de eventos y control de acceso robusto, sirviendo de base para la aplicación rigurosa de técnicas de aseguramiento de la calidad de software.</w:t>
      </w:r>
    </w:p>
    <w:p>
      <w:pPr>
        <w:spacing w:line="276" w:lineRule="auto" w:before="0" w:after="180"/>
        <w:jc w:val="both"/>
      </w:pPr>
      <w:r>
        <w:t>De acuerdo con los criterios formales de evaluación (</w:t>
      </w:r>
      <w:r>
        <w:rPr>
          <w:b/>
        </w:rPr>
        <w:t>`AT1`</w:t>
      </w:r>
      <w:r>
        <w:t>), el enunciado (</w:t>
      </w:r>
      <w:r>
        <w:rPr>
          <w:b/>
        </w:rPr>
        <w:t>`PR1`</w:t>
      </w:r>
      <w:r>
        <w:t>) y las especificaciones técnicas (</w:t>
      </w:r>
      <w:r>
        <w:rPr>
          <w:b/>
        </w:rPr>
        <w:t>`PR1B-W`</w:t>
      </w:r>
      <w:r>
        <w:t>), el desarrollo se ha articulado bajo los siguientes compromisos:</w:t>
      </w:r>
    </w:p>
    <w:p>
      <w:pPr>
        <w:spacing w:before="0" w:after="80"/>
        <w:ind w:left="360"/>
        <w:jc w:val="both"/>
      </w:pPr>
      <w:r>
        <w:rPr>
          <w:b/>
        </w:rPr>
        <w:t>Arquitectura Desacoplada en .NET 10:</w:t>
      </w:r>
      <w:r>
        <w:t xml:space="preserve"> Separación estricta entre la interfaz web (</w:t>
      </w:r>
      <w:r>
        <w:rPr>
          <w:i/>
        </w:rPr>
        <w:t>Web</w:t>
      </w:r>
      <w:r>
        <w:t xml:space="preserve"> con ASP.NET Core Razor Pages), la lógica de dominio y criptografía (</w:t>
      </w:r>
      <w:r>
        <w:rPr>
          <w:i/>
        </w:rPr>
        <w:t>Núcleo</w:t>
      </w:r>
      <w:r>
        <w:t>) y el repositorio de persistencia (</w:t>
      </w:r>
      <w:r>
        <w:rPr>
          <w:i/>
        </w:rPr>
        <w:t>Datos</w:t>
      </w:r>
      <w:r>
        <w:t xml:space="preserve"> mediante la abstracción </w:t>
      </w:r>
      <w:r>
        <w:rPr>
          <w:rFonts w:ascii="Consolas" w:hAnsi="Consolas"/>
          <w:color w:val="B42828"/>
          <w:sz w:val="19"/>
        </w:rPr>
        <w:t>IDatos</w:t>
      </w:r>
      <w:r>
        <w:t>).</w:t>
      </w:r>
    </w:p>
    <w:p>
      <w:pPr>
        <w:spacing w:before="0" w:after="80"/>
        <w:ind w:left="360"/>
        <w:jc w:val="both"/>
      </w:pPr>
      <w:r>
        <w:rPr>
          <w:b/>
        </w:rPr>
        <w:t>Estrategia Integral de Pruebas (Unitarias, Integración, Selenium y Katalon):</w:t>
      </w:r>
      <w:r>
        <w:t xml:space="preserve"> Implementación de pruebas de </w:t>
      </w:r>
      <w:r>
        <w:rPr>
          <w:b/>
        </w:rPr>
        <w:t>Caja Blanca</w:t>
      </w:r>
      <w:r>
        <w:t xml:space="preserve"> (flujo de control, complejidad ciclomática de McCabe y cobertura de ramas), </w:t>
      </w:r>
      <w:r>
        <w:rPr>
          <w:b/>
        </w:rPr>
        <w:t>Caja Negra</w:t>
      </w:r>
      <w:r>
        <w:t xml:space="preserve"> (partición de equivalencia y valores límite según especificación </w:t>
      </w:r>
      <w:r>
        <w:rPr>
          <w:rFonts w:ascii="Consolas" w:hAnsi="Consolas"/>
          <w:color w:val="B42828"/>
          <w:sz w:val="19"/>
        </w:rPr>
        <w:t>E01</w:t>
      </w:r>
      <w:r>
        <w:t xml:space="preserve">), </w:t>
      </w:r>
      <w:r>
        <w:rPr>
          <w:b/>
        </w:rPr>
        <w:t>Pruebas de Integración</w:t>
      </w:r>
      <w:r>
        <w:t xml:space="preserve"> intermodular, </w:t>
      </w:r>
      <w:r>
        <w:rPr>
          <w:b/>
        </w:rPr>
        <w:t>Pruebas de Aceptación Web E2E con Selenium WebDriver (Chrome)</w:t>
      </w:r>
      <w:r>
        <w:t xml:space="preserve"> y </w:t>
      </w:r>
      <w:r>
        <w:rPr>
          <w:b/>
        </w:rPr>
        <w:t>Automatización con Katalon Recorder</w:t>
      </w:r>
      <w:r>
        <w:t>.</w:t>
      </w:r>
    </w:p>
    <w:p>
      <w:pPr>
        <w:spacing w:before="0" w:after="80"/>
        <w:ind w:left="360"/>
        <w:jc w:val="both"/>
      </w:pPr>
      <w:r>
        <w:rPr>
          <w:b/>
        </w:rPr>
        <w:t>Cobertura de Código del 100%:</w:t>
      </w:r>
      <w:r>
        <w:t xml:space="preserve"> Superación plena del umbral exigido ($\ge 90\%$), alcanzando el </w:t>
      </w:r>
      <w:r>
        <w:rPr>
          <w:b/>
        </w:rPr>
        <w:t>100% de cobertura en líneas y ramas</w:t>
      </w:r>
      <w:r>
        <w:t xml:space="preserve"> en la librería </w:t>
      </w:r>
      <w:r>
        <w:rPr>
          <w:rFonts w:ascii="Consolas" w:hAnsi="Consolas"/>
          <w:color w:val="B42828"/>
          <w:sz w:val="19"/>
        </w:rPr>
        <w:t>Núcleo</w:t>
      </w:r>
      <w:r>
        <w:t xml:space="preserve"> y la capa </w:t>
      </w:r>
      <w:r>
        <w:rPr>
          <w:rFonts w:ascii="Consolas" w:hAnsi="Consolas"/>
          <w:color w:val="B42828"/>
          <w:sz w:val="19"/>
        </w:rPr>
        <w:t>Datos</w:t>
      </w:r>
      <w:r>
        <w:t xml:space="preserve"> con un total de </w:t>
      </w:r>
      <w:r>
        <w:rPr>
          <w:b/>
        </w:rPr>
        <w:t>154 pruebas automáticas</w:t>
      </w:r>
      <w:r>
        <w:t>.</w:t>
      </w:r>
    </w:p>
    <w:p>
      <w:pPr>
        <w:spacing w:before="0" w:after="80"/>
        <w:ind w:left="360"/>
        <w:jc w:val="both"/>
      </w:pPr>
      <w:r>
        <w:rPr>
          <w:b/>
        </w:rPr>
        <w:t>Entrega Oficial Conforme a AT1:</w:t>
      </w:r>
      <w:r>
        <w:t xml:space="preserve"> Estructuración de los tres artefactos requeridos: Memoria técnica PDF, solución limpia de Visual Studio 2026 y fichero ZIP de suites de Katalon Recorder.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2. Gestión del Proyecto y Metodología Ágil (Apartado a)</w:t>
      </w:r>
    </w:p>
    <w:p>
      <w:pPr>
        <w:spacing w:line="276" w:lineRule="auto" w:before="0" w:after="180"/>
        <w:jc w:val="both"/>
      </w:pPr>
      <w:r>
        <w:t xml:space="preserve">La planificación, coordinación y reparto de tareas entre los integrantes del grupo de trabajo (Alex y Aitor) se ha canalizado a través de un tablero digital interactivo en </w:t>
      </w:r>
      <w:r>
        <w:rPr>
          <w:b/>
        </w:rPr>
        <w:t>Microsoft Planner</w:t>
      </w:r>
      <w:r>
        <w:t>, siguiendo los requisitos formales de la práctica.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2.1. Estructura del Tablero Kanban</w:t>
      </w:r>
    </w:p>
    <w:p>
      <w:pPr>
        <w:spacing w:line="276" w:lineRule="auto" w:before="0" w:after="180"/>
        <w:jc w:val="both"/>
      </w:pPr>
      <w:r>
        <w:t xml:space="preserve">El tablero ha sido creado bajo la nomenclatura obligatoria </w:t>
      </w:r>
      <w:r>
        <w:rPr>
          <w:b/>
        </w:rPr>
        <w:t>`[DniAlumno1]-[DniAlumno2]`</w:t>
      </w:r>
      <w:r>
        <w:t xml:space="preserve">, concediendo permisos de acceso compartido al docente de la asignatura (Pedro Renedo Fernández, </w:t>
      </w:r>
      <w:r>
        <w:rPr>
          <w:rFonts w:ascii="Consolas" w:hAnsi="Consolas"/>
          <w:color w:val="B42828"/>
          <w:sz w:val="19"/>
        </w:rPr>
        <w:t>prenedo@ubu.es</w:t>
      </w:r>
      <w:r>
        <w:t>). El ciclo de vida de cada tarea se organiza en cuatro depósitos (</w:t>
      </w:r>
      <w:r>
        <w:rPr>
          <w:i/>
        </w:rPr>
        <w:t>buckets</w:t>
      </w:r>
      <w:r>
        <w:t>) estandarizados:</w:t>
      </w:r>
    </w:p>
    <w:p>
      <w:pPr>
        <w:spacing w:before="0" w:after="80"/>
        <w:ind w:left="360"/>
        <w:jc w:val="both"/>
      </w:pPr>
      <w:r>
        <w:rPr>
          <w:b/>
        </w:rPr>
        <w:t>Por hacer (To Do):</w:t>
      </w:r>
      <w:r>
        <w:t xml:space="preserve"> Requisitos iniciales, descomposición de historias de usuario (HU), análisis de especificaciones (</w:t>
      </w:r>
      <w:r>
        <w:rPr>
          <w:rFonts w:ascii="Consolas" w:hAnsi="Consolas"/>
          <w:color w:val="B42828"/>
          <w:sz w:val="19"/>
        </w:rPr>
        <w:t>E01</w:t>
      </w:r>
      <w:r>
        <w:t xml:space="preserve">, </w:t>
      </w:r>
      <w:r>
        <w:rPr>
          <w:rFonts w:ascii="Consolas" w:hAnsi="Consolas"/>
          <w:color w:val="B42828"/>
          <w:sz w:val="19"/>
        </w:rPr>
        <w:t>PR1B-D</w:t>
      </w:r>
      <w:r>
        <w:t xml:space="preserve">, </w:t>
      </w:r>
      <w:r>
        <w:rPr>
          <w:rFonts w:ascii="Consolas" w:hAnsi="Consolas"/>
          <w:color w:val="B42828"/>
          <w:sz w:val="19"/>
        </w:rPr>
        <w:t>PR1B-W</w:t>
      </w:r>
      <w:r>
        <w:t>) y definición de casos de prueba.</w:t>
      </w:r>
    </w:p>
    <w:p>
      <w:pPr>
        <w:spacing w:before="0" w:after="80"/>
        <w:ind w:left="360"/>
        <w:jc w:val="both"/>
      </w:pPr>
      <w:r>
        <w:rPr>
          <w:b/>
        </w:rPr>
        <w:t>En progreso (In Progress):</w:t>
      </w:r>
      <w:r>
        <w:t xml:space="preserve"> Tareas activas de codificación (servicios criptográficos, encapsulación de datos, modelos de dominio, vistas web y suites de automatización).</w:t>
      </w:r>
    </w:p>
    <w:p>
      <w:pPr>
        <w:spacing w:before="0" w:after="80"/>
        <w:ind w:left="360"/>
        <w:jc w:val="both"/>
      </w:pPr>
      <w:r>
        <w:rPr>
          <w:b/>
        </w:rPr>
        <w:t>En pruebas (Testing):</w:t>
      </w:r>
      <w:r>
        <w:t xml:space="preserve"> Ejecución de tests MSTest con </w:t>
      </w:r>
      <w:r>
        <w:rPr>
          <w:rFonts w:ascii="Consolas" w:hAnsi="Consolas"/>
          <w:color w:val="B42828"/>
          <w:sz w:val="19"/>
        </w:rPr>
        <w:t>Microsoft.Testing.Platform</w:t>
      </w:r>
      <w:r>
        <w:t xml:space="preserve">, medición de recubrimiento con </w:t>
      </w:r>
      <w:r>
        <w:rPr>
          <w:rFonts w:ascii="Consolas" w:hAnsi="Consolas"/>
          <w:color w:val="B42828"/>
          <w:sz w:val="19"/>
        </w:rPr>
        <w:t>dotnet test --coverage</w:t>
      </w:r>
      <w:r>
        <w:t>, pruebas multinavegador y grabación en Katalon.</w:t>
      </w:r>
    </w:p>
    <w:p>
      <w:pPr>
        <w:spacing w:before="0" w:after="80"/>
        <w:ind w:left="360"/>
        <w:jc w:val="both"/>
      </w:pPr>
      <w:r>
        <w:rPr>
          <w:b/>
        </w:rPr>
        <w:t>Completado (Done):</w:t>
      </w:r>
      <w:r>
        <w:t xml:space="preserve"> Tareas validadas con el 100% de pruebas superadas, sin advertencias de compilación y sincronizadas en el repositorio Git.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2.2. Trazabilidad de Responsabilidades y Fechas</w:t>
      </w:r>
    </w:p>
    <w:p>
      <w:pPr>
        <w:spacing w:line="276" w:lineRule="auto" w:before="0" w:after="180"/>
        <w:jc w:val="both"/>
      </w:pPr>
      <w:r>
        <w:t>Cada tarjeta contiene la asignación nominal de miembros, fechas estimadas y reales de ejecución, checklist de subtareas y etiquetas de prioridad (Baja, Media, Importante, Urgente), reflejando un flujo de trabajo ágil continuo.</w:t>
      </w: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1 - TABLERO KANBAN EN MICROSOFT PLANNER]: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captura de pantalla completa del tablero de Microsoft Planner con el título `[DniAlumno1]-[DniAlumno2]`, mostrando los 4 depósitos de trabajo, las tarjetas asignadas y la ventana de miembros con el profesor `prenedo@ubu.es` invitado.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3. Plan de Pruebas del Sistema (Criterio AT1 — 0,50 pts)</w:t>
      </w:r>
    </w:p>
    <w:p>
      <w:pPr>
        <w:spacing w:line="276" w:lineRule="auto" w:before="0" w:after="180"/>
        <w:jc w:val="both"/>
      </w:pPr>
      <w:r>
        <w:t>El presente Plan de Pruebas define el marco metodológico, alcance, herramientas y criterios de aceptación que rigen la verificación del sistema UBU_TPMP.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3.1. Alcance de las Pruebas</w:t>
      </w:r>
    </w:p>
    <w:p>
      <w:pPr>
        <w:spacing w:before="0" w:after="80"/>
        <w:ind w:left="360"/>
        <w:jc w:val="both"/>
      </w:pPr>
      <w:r>
        <w:rPr>
          <w:b/>
        </w:rPr>
        <w:t>Componentes Incluidos:</w:t>
      </w:r>
    </w:p>
    <w:p>
      <w:pPr>
        <w:spacing w:before="0" w:after="80"/>
        <w:ind w:left="360"/>
        <w:jc w:val="both"/>
      </w:pPr>
      <w:r>
        <w:t>•  Lógica criptográfica y seguridad (</w:t>
      </w:r>
      <w:r>
        <w:rPr>
          <w:rFonts w:ascii="Consolas" w:hAnsi="Consolas"/>
          <w:color w:val="B42828"/>
          <w:sz w:val="19"/>
        </w:rPr>
        <w:t>ServicioHash</w:t>
      </w:r>
      <w:r>
        <w:t xml:space="preserve">, </w:t>
      </w:r>
      <w:r>
        <w:rPr>
          <w:rFonts w:ascii="Consolas" w:hAnsi="Consolas"/>
          <w:color w:val="B42828"/>
          <w:sz w:val="19"/>
        </w:rPr>
        <w:t>ResultadoHash</w:t>
      </w:r>
      <w:r>
        <w:t xml:space="preserve">, </w:t>
      </w:r>
      <w:r>
        <w:rPr>
          <w:rFonts w:ascii="Consolas" w:hAnsi="Consolas"/>
          <w:color w:val="B42828"/>
          <w:sz w:val="19"/>
        </w:rPr>
        <w:t>ServicioContrasenas</w:t>
      </w:r>
      <w:r>
        <w:t xml:space="preserve">, </w:t>
      </w:r>
      <w:r>
        <w:rPr>
          <w:rFonts w:ascii="Consolas" w:hAnsi="Consolas"/>
          <w:color w:val="B42828"/>
          <w:sz w:val="19"/>
        </w:rPr>
        <w:t>ServicioCifrado</w:t>
      </w:r>
      <w:r>
        <w:t>).</w:t>
      </w:r>
    </w:p>
    <w:p>
      <w:pPr>
        <w:spacing w:before="0" w:after="80"/>
        <w:ind w:left="360"/>
        <w:jc w:val="both"/>
      </w:pPr>
      <w:r>
        <w:t>•  Entidades del dominio (</w:t>
      </w:r>
      <w:r>
        <w:rPr>
          <w:rFonts w:ascii="Consolas" w:hAnsi="Consolas"/>
          <w:color w:val="B42828"/>
          <w:sz w:val="19"/>
        </w:rPr>
        <w:t>Usuario</w:t>
      </w:r>
      <w:r>
        <w:t xml:space="preserve">, </w:t>
      </w:r>
      <w:r>
        <w:rPr>
          <w:rFonts w:ascii="Consolas" w:hAnsi="Consolas"/>
          <w:color w:val="B42828"/>
          <w:sz w:val="19"/>
        </w:rPr>
        <w:t>Proyecto</w:t>
      </w:r>
      <w:r>
        <w:t xml:space="preserve">, </w:t>
      </w:r>
      <w:r>
        <w:rPr>
          <w:rFonts w:ascii="Consolas" w:hAnsi="Consolas"/>
          <w:color w:val="B42828"/>
          <w:sz w:val="19"/>
        </w:rPr>
        <w:t>Rol</w:t>
      </w:r>
      <w:r>
        <w:t xml:space="preserve">, </w:t>
      </w:r>
      <w:r>
        <w:rPr>
          <w:rFonts w:ascii="Consolas" w:hAnsi="Consolas"/>
          <w:color w:val="B42828"/>
          <w:sz w:val="19"/>
        </w:rPr>
        <w:t>EntradaLog</w:t>
      </w:r>
      <w:r>
        <w:t>).</w:t>
      </w:r>
    </w:p>
    <w:p>
      <w:pPr>
        <w:spacing w:before="0" w:after="80"/>
        <w:ind w:left="360"/>
        <w:jc w:val="both"/>
      </w:pPr>
      <w:r>
        <w:t>•  Capa de datos en memoria (</w:t>
      </w:r>
      <w:r>
        <w:rPr>
          <w:rFonts w:ascii="Consolas" w:hAnsi="Consolas"/>
          <w:color w:val="B42828"/>
          <w:sz w:val="19"/>
        </w:rPr>
        <w:t>IDatos</w:t>
      </w:r>
      <w:r>
        <w:t xml:space="preserve">, </w:t>
      </w:r>
      <w:r>
        <w:rPr>
          <w:rFonts w:ascii="Consolas" w:hAnsi="Consolas"/>
          <w:color w:val="B42828"/>
          <w:sz w:val="19"/>
        </w:rPr>
        <w:t>Datos</w:t>
      </w:r>
      <w:r>
        <w:t xml:space="preserve">, </w:t>
      </w:r>
      <w:r>
        <w:rPr>
          <w:rFonts w:ascii="Consolas" w:hAnsi="Consolas"/>
          <w:color w:val="B42828"/>
          <w:sz w:val="19"/>
        </w:rPr>
        <w:t>DatosPrueba</w:t>
      </w:r>
      <w:r>
        <w:t>).</w:t>
      </w:r>
    </w:p>
    <w:p>
      <w:pPr>
        <w:spacing w:before="0" w:after="80"/>
        <w:ind w:left="360"/>
        <w:jc w:val="both"/>
      </w:pPr>
      <w:r>
        <w:t>•  Integración de flujos de autenticación, bloqueo y persistencia.</w:t>
      </w:r>
    </w:p>
    <w:p>
      <w:pPr>
        <w:spacing w:before="0" w:after="80"/>
        <w:ind w:left="360"/>
        <w:jc w:val="both"/>
      </w:pPr>
      <w:r>
        <w:t>•  Interfaz web ASP.NET Core Razor Pages (flujo de login en 2 pasos, navegación protegida, selección de proyectos y perfil de usuario).</w:t>
      </w:r>
    </w:p>
    <w:p>
      <w:pPr>
        <w:spacing w:before="0" w:after="80"/>
        <w:ind w:left="360"/>
        <w:jc w:val="both"/>
      </w:pPr>
      <w:r>
        <w:rPr>
          <w:b/>
        </w:rPr>
        <w:t>Elementos Excluidos:</w:t>
      </w:r>
      <w:r>
        <w:t xml:space="preserve"> Sistemas de almacenamiento en base de datos física SQL relacional externa (sustituida conforme al diseño docente por el contenedor en memoria </w:t>
      </w:r>
      <w:r>
        <w:rPr>
          <w:rFonts w:ascii="Consolas" w:hAnsi="Consolas"/>
          <w:color w:val="B42828"/>
          <w:sz w:val="19"/>
        </w:rPr>
        <w:t>IDatos</w:t>
      </w:r>
      <w:r>
        <w:t>).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3.2. Tipos de Pruebas y Herramientas Utilizadas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Tipo de Prueba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Nivel de Prueba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Técnica Aplicada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Herramienta / Framework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Objetivo de Calidad</w:t>
            </w:r>
          </w:p>
        </w:tc>
      </w:tr>
      <w:tr>
        <w:tc>
          <w:tcPr>
            <w:tcW w:type="dxa" w:w="1813"/>
          </w:tcPr>
          <w:p>
            <w:r>
              <w:t>**Unitarias**</w:t>
            </w:r>
          </w:p>
        </w:tc>
        <w:tc>
          <w:tcPr>
            <w:tcW w:type="dxa" w:w="1813"/>
          </w:tcPr>
          <w:p>
            <w:r>
              <w:t>Componente / Clase</w:t>
            </w:r>
          </w:p>
        </w:tc>
        <w:tc>
          <w:tcPr>
            <w:tcW w:type="dxa" w:w="1813"/>
          </w:tcPr>
          <w:p>
            <w:r>
              <w:t>Caja Blanca (Complejidad ciclomática) y Caja Negra (Partición de equivalencia y valores límite)</w:t>
            </w:r>
          </w:p>
        </w:tc>
        <w:tc>
          <w:tcPr>
            <w:tcW w:type="dxa" w:w="1813"/>
          </w:tcPr>
          <w:p>
            <w:r>
              <w:t>MSTest.Sdk 4.5.1 sobre .NET 10</w:t>
            </w:r>
          </w:p>
        </w:tc>
        <w:tc>
          <w:tcPr>
            <w:tcW w:type="dxa" w:w="1813"/>
          </w:tcPr>
          <w:p>
            <w:r>
              <w:t>100% de aserciones en verde en `Nucleo`</w:t>
            </w:r>
          </w:p>
        </w:tc>
      </w:tr>
      <w:tr>
        <w:tc>
          <w:tcPr>
            <w:tcW w:type="dxa" w:w="1813"/>
          </w:tcPr>
          <w:p>
            <w:r>
              <w:t>**Integración**</w:t>
            </w:r>
          </w:p>
        </w:tc>
        <w:tc>
          <w:tcPr>
            <w:tcW w:type="dxa" w:w="1813"/>
          </w:tcPr>
          <w:p>
            <w:r>
              <w:t>Módulos combinados</w:t>
            </w:r>
          </w:p>
        </w:tc>
        <w:tc>
          <w:tcPr>
            <w:tcW w:type="dxa" w:w="1813"/>
          </w:tcPr>
          <w:p>
            <w:r>
              <w:t>Integración bottom-up entre Dominio y Persistencia</w:t>
            </w:r>
          </w:p>
        </w:tc>
        <w:tc>
          <w:tcPr>
            <w:tcW w:type="dxa" w:w="1813"/>
          </w:tcPr>
          <w:p>
            <w:r>
              <w:t>MSTest.Sdk</w:t>
            </w:r>
          </w:p>
        </w:tc>
        <w:tc>
          <w:tcPr>
            <w:tcW w:type="dxa" w:w="1813"/>
          </w:tcPr>
          <w:p>
            <w:r>
              <w:t>Validar interacción entre capas sin dependencias circulares</w:t>
            </w:r>
          </w:p>
        </w:tc>
      </w:tr>
      <w:tr>
        <w:tc>
          <w:tcPr>
            <w:tcW w:type="dxa" w:w="1813"/>
          </w:tcPr>
          <w:p>
            <w:r>
              <w:t>**Aceptación / E2E**</w:t>
            </w:r>
          </w:p>
        </w:tc>
        <w:tc>
          <w:tcPr>
            <w:tcW w:type="dxa" w:w="1813"/>
          </w:tcPr>
          <w:p>
            <w:r>
              <w:t>Sistema Web completo</w:t>
            </w:r>
          </w:p>
        </w:tc>
        <w:tc>
          <w:tcPr>
            <w:tcW w:type="dxa" w:w="1813"/>
          </w:tcPr>
          <w:p>
            <w:r>
              <w:t>Automatización funcional de interfaz gráfica</w:t>
            </w:r>
          </w:p>
        </w:tc>
        <w:tc>
          <w:tcPr>
            <w:tcW w:type="dxa" w:w="1813"/>
          </w:tcPr>
          <w:p>
            <w:r>
              <w:t>Selenium WebDriver + ChromeDriver en C#</w:t>
            </w:r>
          </w:p>
        </w:tc>
        <w:tc>
          <w:tcPr>
            <w:tcW w:type="dxa" w:w="1813"/>
          </w:tcPr>
          <w:p>
            <w:r>
              <w:t>Reproducir flujos de usuario reales en Google Chrome</w:t>
            </w:r>
          </w:p>
        </w:tc>
      </w:tr>
      <w:tr>
        <w:tc>
          <w:tcPr>
            <w:tcW w:type="dxa" w:w="1813"/>
          </w:tcPr>
          <w:p>
            <w:r>
              <w:t>**Automatización Web**</w:t>
            </w:r>
          </w:p>
        </w:tc>
        <w:tc>
          <w:tcPr>
            <w:tcW w:type="dxa" w:w="1813"/>
          </w:tcPr>
          <w:p>
            <w:r>
              <w:t>Interfaz de Usuario</w:t>
            </w:r>
          </w:p>
        </w:tc>
        <w:tc>
          <w:tcPr>
            <w:tcW w:type="dxa" w:w="1813"/>
          </w:tcPr>
          <w:p>
            <w:r>
              <w:t>Grabación, parametrización y reproducción de scripts</w:t>
            </w:r>
          </w:p>
        </w:tc>
        <w:tc>
          <w:tcPr>
            <w:tcW w:type="dxa" w:w="1813"/>
          </w:tcPr>
          <w:p>
            <w:r>
              <w:t>Katalon Recorder</w:t>
            </w:r>
          </w:p>
        </w:tc>
        <w:tc>
          <w:tcPr>
            <w:tcW w:type="dxa" w:w="1813"/>
          </w:tcPr>
          <w:p>
            <w:r>
              <w:t>Validación visual y aserciones de elementos DOM</w:t>
            </w:r>
          </w:p>
        </w:tc>
      </w:tr>
      <w:tr>
        <w:tc>
          <w:tcPr>
            <w:tcW w:type="dxa" w:w="1813"/>
          </w:tcPr>
          <w:p>
            <w:r>
              <w:t>**Recubrimiento**</w:t>
            </w:r>
          </w:p>
        </w:tc>
        <w:tc>
          <w:tcPr>
            <w:tcW w:type="dxa" w:w="1813"/>
          </w:tcPr>
          <w:p>
            <w:r>
              <w:t>Global</w:t>
            </w:r>
          </w:p>
        </w:tc>
        <w:tc>
          <w:tcPr>
            <w:tcW w:type="dxa" w:w="1813"/>
          </w:tcPr>
          <w:p>
            <w:r>
              <w:t>Análisis dinámico de cobertura de líneas y ramas</w:t>
            </w:r>
          </w:p>
        </w:tc>
        <w:tc>
          <w:tcPr>
            <w:tcW w:type="dxa" w:w="1813"/>
          </w:tcPr>
          <w:p>
            <w:r>
              <w:t>Microsoft Code Coverage (`dotnet test --coverage`)</w:t>
            </w:r>
          </w:p>
        </w:tc>
        <w:tc>
          <w:tcPr>
            <w:tcW w:type="dxa" w:w="1813"/>
          </w:tcPr>
          <w:p>
            <w:r>
              <w:t>$\ge 90\%$ (Alcanzado el **100%**)</w:t>
            </w:r>
          </w:p>
        </w:tc>
      </w:tr>
    </w:tbl>
    <w:p>
      <w:pPr>
        <w:spacing w:after="200"/>
      </w:pP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3.3. Criterios de Aceptación, Suspensión y Reanudación</w:t>
      </w:r>
    </w:p>
    <w:p>
      <w:pPr>
        <w:spacing w:before="0" w:after="80"/>
        <w:ind w:left="360"/>
        <w:jc w:val="both"/>
      </w:pPr>
      <w:r>
        <w:rPr>
          <w:b/>
        </w:rPr>
        <w:t>Criterio de Aceptación:</w:t>
      </w:r>
      <w:r>
        <w:t xml:space="preserve"> Para que una versión se considere apta para entrega, el 100% de las pruebas unitarias y de integración deben superar sus aserciones con 0 fallos, la cobertura en </w:t>
      </w:r>
      <w:r>
        <w:rPr>
          <w:rFonts w:ascii="Consolas" w:hAnsi="Consolas"/>
          <w:color w:val="B42828"/>
          <w:sz w:val="19"/>
        </w:rPr>
        <w:t>Nucleo</w:t>
      </w:r>
      <w:r>
        <w:t xml:space="preserve"> debe superar el 90% y los escenarios de aceptación en Chrome deben completarse satisfactoriamente.</w:t>
      </w:r>
    </w:p>
    <w:p>
      <w:pPr>
        <w:spacing w:before="0" w:after="80"/>
        <w:ind w:left="360"/>
        <w:jc w:val="both"/>
      </w:pPr>
      <w:r>
        <w:rPr>
          <w:b/>
        </w:rPr>
        <w:t>Criterio de Suspensión:</w:t>
      </w:r>
      <w:r>
        <w:t xml:space="preserve"> Si se detecta un error de regresión que rompa la compilación en .NET 10 o invalide un test unitario base, se suspenden las pruebas web hasta subsanar el componente afectado.</w:t>
      </w:r>
    </w:p>
    <w:p>
      <w:pPr>
        <w:spacing w:before="0" w:after="80"/>
        <w:ind w:left="360"/>
        <w:jc w:val="both"/>
      </w:pPr>
      <w:r>
        <w:rPr>
          <w:b/>
        </w:rPr>
        <w:t>Criterio de Reanudación:</w:t>
      </w:r>
      <w:r>
        <w:t xml:space="preserve"> Ejecución limpia de </w:t>
      </w:r>
      <w:r>
        <w:rPr>
          <w:rFonts w:ascii="Consolas" w:hAnsi="Consolas"/>
          <w:color w:val="B42828"/>
          <w:sz w:val="19"/>
        </w:rPr>
        <w:t>dotnet test</w:t>
      </w:r>
      <w:r>
        <w:t xml:space="preserve"> con resultado verde en la suite completa.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4. Requisitos del Sistema y Trazabilidad (Criterios AT1 — 1,75 pts)</w:t>
      </w:r>
    </w:p>
    <w:p>
      <w:pPr>
        <w:spacing w:line="276" w:lineRule="auto" w:before="0" w:after="180"/>
        <w:jc w:val="both"/>
      </w:pPr>
      <w:r>
        <w:t xml:space="preserve">A continuación se formalizan los </w:t>
      </w:r>
      <w:r>
        <w:rPr>
          <w:b/>
        </w:rPr>
        <w:t>Actores</w:t>
      </w:r>
      <w:r>
        <w:t xml:space="preserve">, </w:t>
      </w:r>
      <w:r>
        <w:rPr>
          <w:b/>
        </w:rPr>
        <w:t>Casos de Uso (CU)</w:t>
      </w:r>
      <w:r>
        <w:t xml:space="preserve">, </w:t>
      </w:r>
      <w:r>
        <w:rPr>
          <w:b/>
        </w:rPr>
        <w:t>Requisitos / Historias de Usuario (RE/HU)</w:t>
      </w:r>
      <w:r>
        <w:t xml:space="preserve"> y </w:t>
      </w:r>
      <w:r>
        <w:rPr>
          <w:b/>
        </w:rPr>
        <w:t>Criterios de Aceptación (CA)</w:t>
      </w:r>
      <w:r>
        <w:t xml:space="preserve"> del sistema UBU_TPMP.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4.1. Catálogo de Actores del Sistema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21"/>
        <w:gridCol w:w="3021"/>
        <w:gridCol w:w="3021"/>
      </w:tblGrid>
      <w:tr>
        <w:tc>
          <w:tcPr>
            <w:tcW w:type="dxa" w:w="3021"/>
            <w:shd w:fill="E9ECEF"/>
          </w:tcPr>
          <w:p>
            <w:pPr>
              <w:jc w:val="center"/>
            </w:pPr>
            <w:r>
              <w:rPr>
                <w:b/>
              </w:rPr>
              <w:t>ID Actor</w:t>
            </w:r>
          </w:p>
        </w:tc>
        <w:tc>
          <w:tcPr>
            <w:tcW w:type="dxa" w:w="3021"/>
            <w:shd w:fill="E9ECEF"/>
          </w:tcPr>
          <w:p>
            <w:pPr>
              <w:jc w:val="center"/>
            </w:pPr>
            <w:r>
              <w:rPr>
                <w:b/>
              </w:rPr>
              <w:t>Nombre del Actor</w:t>
            </w:r>
          </w:p>
        </w:tc>
        <w:tc>
          <w:tcPr>
            <w:tcW w:type="dxa" w:w="3021"/>
            <w:shd w:fill="E9ECEF"/>
          </w:tcPr>
          <w:p>
            <w:pPr>
              <w:jc w:val="center"/>
            </w:pPr>
            <w:r>
              <w:rPr>
                <w:b/>
              </w:rPr>
              <w:t>Descripción y Perfil</w:t>
            </w:r>
          </w:p>
        </w:tc>
      </w:tr>
      <w:tr>
        <w:tc>
          <w:tcPr>
            <w:tcW w:type="dxa" w:w="3021"/>
          </w:tcPr>
          <w:p>
            <w:r>
              <w:t>**ACT-01**</w:t>
            </w:r>
          </w:p>
        </w:tc>
        <w:tc>
          <w:tcPr>
            <w:tcW w:type="dxa" w:w="3021"/>
          </w:tcPr>
          <w:p>
            <w:r>
              <w:t>**Usuario Anónimo / No Autenticado**</w:t>
            </w:r>
          </w:p>
        </w:tc>
        <w:tc>
          <w:tcPr>
            <w:tcW w:type="dxa" w:w="3021"/>
          </w:tcPr>
          <w:p>
            <w:r>
              <w:t>Persona que accede a la aplicación web a través del navegador sin una sesión iniciada. Solo tiene acceso a la pantalla de identificación en dos pasos.</w:t>
            </w:r>
          </w:p>
        </w:tc>
      </w:tr>
      <w:tr>
        <w:tc>
          <w:tcPr>
            <w:tcW w:type="dxa" w:w="3021"/>
          </w:tcPr>
          <w:p>
            <w:r>
              <w:t>**ACT-02**</w:t>
            </w:r>
          </w:p>
        </w:tc>
        <w:tc>
          <w:tcPr>
            <w:tcW w:type="dxa" w:w="3021"/>
          </w:tcPr>
          <w:p>
            <w:r>
              <w:t>**Usuario Autenticado (Tester / Evaluador)**</w:t>
            </w:r>
          </w:p>
        </w:tc>
        <w:tc>
          <w:tcPr>
            <w:tcW w:type="dxa" w:w="3021"/>
          </w:tcPr>
          <w:p>
            <w:r>
              <w:t>Usuario con credenciales válidas en el sistema. Puede consultar y editar su perfil, cambiar su contraseña, seleccionar proyectos de prueba y consultar eventos.</w:t>
            </w:r>
          </w:p>
        </w:tc>
      </w:tr>
      <w:tr>
        <w:tc>
          <w:tcPr>
            <w:tcW w:type="dxa" w:w="3021"/>
          </w:tcPr>
          <w:p>
            <w:r>
              <w:t>**ACT-03**</w:t>
            </w:r>
          </w:p>
        </w:tc>
        <w:tc>
          <w:tcPr>
            <w:tcW w:type="dxa" w:w="3021"/>
          </w:tcPr>
          <w:p>
            <w:r>
              <w:t>**Administrador del Sistema**</w:t>
            </w:r>
          </w:p>
        </w:tc>
        <w:tc>
          <w:tcPr>
            <w:tcW w:type="dxa" w:w="3021"/>
          </w:tcPr>
          <w:p>
            <w:r>
              <w:t>Usuario con permisos especiales de gestión. Puede dar de alta nuevos proyectos, consultar logs de auditoría y desbloquear cuentas bloqueadas.</w:t>
            </w:r>
          </w:p>
        </w:tc>
      </w:tr>
    </w:tbl>
    <w:p>
      <w:pPr>
        <w:spacing w:after="200"/>
      </w:pP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4.2. Catálogo de Casos de Uso (CU)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ID CU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Nombre del Caso de Uso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Actor Principal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Descripción Breve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Requisitos que realiza</w:t>
            </w:r>
          </w:p>
        </w:tc>
      </w:tr>
      <w:tr>
        <w:tc>
          <w:tcPr>
            <w:tcW w:type="dxa" w:w="1813"/>
          </w:tcPr>
          <w:p>
            <w:r>
              <w:t>**CU-01**</w:t>
            </w:r>
          </w:p>
        </w:tc>
        <w:tc>
          <w:tcPr>
            <w:tcW w:type="dxa" w:w="1813"/>
          </w:tcPr>
          <w:p>
            <w:r>
              <w:t>Validar robustez de contraseñas</w:t>
            </w:r>
          </w:p>
        </w:tc>
        <w:tc>
          <w:tcPr>
            <w:tcW w:type="dxa" w:w="1813"/>
          </w:tcPr>
          <w:p>
            <w:r>
              <w:t>Sistema / ACT-02</w:t>
            </w:r>
          </w:p>
        </w:tc>
        <w:tc>
          <w:tcPr>
            <w:tcW w:type="dxa" w:w="1813"/>
          </w:tcPr>
          <w:p>
            <w:r>
              <w:t>Verifica que las claves satisfagan los requisitos de longitud ($\ge 8$) y presencia de mayúscula, minúscula, dígito y símbolo.</w:t>
            </w:r>
          </w:p>
        </w:tc>
        <w:tc>
          <w:tcPr>
            <w:tcW w:type="dxa" w:w="1813"/>
          </w:tcPr>
          <w:p>
            <w:r>
              <w:t>RE-01</w:t>
            </w:r>
          </w:p>
        </w:tc>
      </w:tr>
      <w:tr>
        <w:tc>
          <w:tcPr>
            <w:tcW w:type="dxa" w:w="1813"/>
          </w:tcPr>
          <w:p>
            <w:r>
              <w:t>**CU-02**</w:t>
            </w:r>
          </w:p>
        </w:tc>
        <w:tc>
          <w:tcPr>
            <w:tcW w:type="dxa" w:w="1813"/>
          </w:tcPr>
          <w:p>
            <w:r>
              <w:t>Generar y verificar Hash criptográfico</w:t>
            </w:r>
          </w:p>
        </w:tc>
        <w:tc>
          <w:tcPr>
            <w:tcW w:type="dxa" w:w="1813"/>
          </w:tcPr>
          <w:p>
            <w:r>
              <w:t>Sistema</w:t>
            </w:r>
          </w:p>
        </w:tc>
        <w:tc>
          <w:tcPr>
            <w:tcW w:type="dxa" w:w="1813"/>
          </w:tcPr>
          <w:p>
            <w:r>
              <w:t>Genera hash seguro PBKDF2 (SHA-256) con sal criptográfica única y verifica coincidencias de texto plano.</w:t>
            </w:r>
          </w:p>
        </w:tc>
        <w:tc>
          <w:tcPr>
            <w:tcW w:type="dxa" w:w="1813"/>
          </w:tcPr>
          <w:p>
            <w:r>
              <w:t>RE-02</w:t>
            </w:r>
          </w:p>
        </w:tc>
      </w:tr>
      <w:tr>
        <w:tc>
          <w:tcPr>
            <w:tcW w:type="dxa" w:w="1813"/>
          </w:tcPr>
          <w:p>
            <w:r>
              <w:t>**CU-03**</w:t>
            </w:r>
          </w:p>
        </w:tc>
        <w:tc>
          <w:tcPr>
            <w:tcW w:type="dxa" w:w="1813"/>
          </w:tcPr>
          <w:p>
            <w:r>
              <w:t>Iniciar sesión (Login en 2 pasos)</w:t>
            </w:r>
          </w:p>
        </w:tc>
        <w:tc>
          <w:tcPr>
            <w:tcW w:type="dxa" w:w="1813"/>
          </w:tcPr>
          <w:p>
            <w:r>
              <w:t>ACT-01</w:t>
            </w:r>
          </w:p>
        </w:tc>
        <w:tc>
          <w:tcPr>
            <w:tcW w:type="dxa" w:w="1813"/>
          </w:tcPr>
          <w:p>
            <w:r>
              <w:t>Paso 1: Introducir email registrado. Paso 2: Introducir contraseña. Si es correcta, se inicia sesión en memoria.</w:t>
            </w:r>
          </w:p>
        </w:tc>
        <w:tc>
          <w:tcPr>
            <w:tcW w:type="dxa" w:w="1813"/>
          </w:tcPr>
          <w:p>
            <w:r>
              <w:t>RE-03</w:t>
            </w:r>
          </w:p>
        </w:tc>
      </w:tr>
      <w:tr>
        <w:tc>
          <w:tcPr>
            <w:tcW w:type="dxa" w:w="1813"/>
          </w:tcPr>
          <w:p>
            <w:r>
              <w:t>**CU-04**</w:t>
            </w:r>
          </w:p>
        </w:tc>
        <w:tc>
          <w:tcPr>
            <w:tcW w:type="dxa" w:w="1813"/>
          </w:tcPr>
          <w:p>
            <w:r>
              <w:t>Bloqueo por intentos erróneos</w:t>
            </w:r>
          </w:p>
        </w:tc>
        <w:tc>
          <w:tcPr>
            <w:tcW w:type="dxa" w:w="1813"/>
          </w:tcPr>
          <w:p>
            <w:r>
              <w:t>Sistema / ACT-01</w:t>
            </w:r>
          </w:p>
        </w:tc>
        <w:tc>
          <w:tcPr>
            <w:tcW w:type="dxa" w:w="1813"/>
          </w:tcPr>
          <w:p>
            <w:r>
              <w:t>Si el usuario introduce 3 contraseñas incorrectas de forma consecutiva, su cuenta se bloquea automáticamente.</w:t>
            </w:r>
          </w:p>
        </w:tc>
        <w:tc>
          <w:tcPr>
            <w:tcW w:type="dxa" w:w="1813"/>
          </w:tcPr>
          <w:p>
            <w:r>
              <w:t>RE-04</w:t>
            </w:r>
          </w:p>
        </w:tc>
      </w:tr>
      <w:tr>
        <w:tc>
          <w:tcPr>
            <w:tcW w:type="dxa" w:w="1813"/>
          </w:tcPr>
          <w:p>
            <w:r>
              <w:t>**CU-05**</w:t>
            </w:r>
          </w:p>
        </w:tc>
        <w:tc>
          <w:tcPr>
            <w:tcW w:type="dxa" w:w="1813"/>
          </w:tcPr>
          <w:p>
            <w:r>
              <w:t>Desbloquear cuenta de usuario</w:t>
            </w:r>
          </w:p>
        </w:tc>
        <w:tc>
          <w:tcPr>
            <w:tcW w:type="dxa" w:w="1813"/>
          </w:tcPr>
          <w:p>
            <w:r>
              <w:t>ACT-03</w:t>
            </w:r>
          </w:p>
        </w:tc>
        <w:tc>
          <w:tcPr>
            <w:tcW w:type="dxa" w:w="1813"/>
          </w:tcPr>
          <w:p>
            <w:r>
              <w:t>El administrador restablece el acceso de una cuenta bloqueada y pone a cero el contador de fallos.</w:t>
            </w:r>
          </w:p>
        </w:tc>
        <w:tc>
          <w:tcPr>
            <w:tcW w:type="dxa" w:w="1813"/>
          </w:tcPr>
          <w:p>
            <w:r>
              <w:t>RE-05</w:t>
            </w:r>
          </w:p>
        </w:tc>
      </w:tr>
      <w:tr>
        <w:tc>
          <w:tcPr>
            <w:tcW w:type="dxa" w:w="1813"/>
          </w:tcPr>
          <w:p>
            <w:r>
              <w:t>**CU-06**</w:t>
            </w:r>
          </w:p>
        </w:tc>
        <w:tc>
          <w:tcPr>
            <w:tcW w:type="dxa" w:w="1813"/>
          </w:tcPr>
          <w:p>
            <w:r>
              <w:t>Cambiar contraseña</w:t>
            </w:r>
          </w:p>
        </w:tc>
        <w:tc>
          <w:tcPr>
            <w:tcW w:type="dxa" w:w="1813"/>
          </w:tcPr>
          <w:p>
            <w:r>
              <w:t>ACT-02</w:t>
            </w:r>
          </w:p>
        </w:tc>
        <w:tc>
          <w:tcPr>
            <w:tcW w:type="dxa" w:w="1813"/>
          </w:tcPr>
          <w:p>
            <w:r>
              <w:t>El usuario autenticado introduce su clave actual y una nueva clave válida, actualizando el hash y la sal.</w:t>
            </w:r>
          </w:p>
        </w:tc>
        <w:tc>
          <w:tcPr>
            <w:tcW w:type="dxa" w:w="1813"/>
          </w:tcPr>
          <w:p>
            <w:r>
              <w:t>RE-06</w:t>
            </w:r>
          </w:p>
        </w:tc>
      </w:tr>
      <w:tr>
        <w:tc>
          <w:tcPr>
            <w:tcW w:type="dxa" w:w="1813"/>
          </w:tcPr>
          <w:p>
            <w:r>
              <w:t>**CU-07**</w:t>
            </w:r>
          </w:p>
        </w:tc>
        <w:tc>
          <w:tcPr>
            <w:tcW w:type="dxa" w:w="1813"/>
          </w:tcPr>
          <w:p>
            <w:r>
              <w:t>Gestionar y seleccionar proyectos</w:t>
            </w:r>
          </w:p>
        </w:tc>
        <w:tc>
          <w:tcPr>
            <w:tcW w:type="dxa" w:w="1813"/>
          </w:tcPr>
          <w:p>
            <w:r>
              <w:t>ACT-02 / ACT-03</w:t>
            </w:r>
          </w:p>
        </w:tc>
        <w:tc>
          <w:tcPr>
            <w:tcW w:type="dxa" w:w="1813"/>
          </w:tcPr>
          <w:p>
            <w:r>
              <w:t>Listar proyectos disponibles, crear un nuevo proyecto (nombre, siglas, descripción) y establecer el proyecto activo en sesión.</w:t>
            </w:r>
          </w:p>
        </w:tc>
        <w:tc>
          <w:tcPr>
            <w:tcW w:type="dxa" w:w="1813"/>
          </w:tcPr>
          <w:p>
            <w:r>
              <w:t>RE-07</w:t>
            </w:r>
          </w:p>
        </w:tc>
      </w:tr>
      <w:tr>
        <w:tc>
          <w:tcPr>
            <w:tcW w:type="dxa" w:w="1813"/>
          </w:tcPr>
          <w:p>
            <w:r>
              <w:t>**CU-08**</w:t>
            </w:r>
          </w:p>
        </w:tc>
        <w:tc>
          <w:tcPr>
            <w:tcW w:type="dxa" w:w="1813"/>
          </w:tcPr>
          <w:p>
            <w:r>
              <w:t>Consultar log de auditoría</w:t>
            </w:r>
          </w:p>
        </w:tc>
        <w:tc>
          <w:tcPr>
            <w:tcW w:type="dxa" w:w="1813"/>
          </w:tcPr>
          <w:p>
            <w:r>
              <w:t>ACT-02 / ACT-03</w:t>
            </w:r>
          </w:p>
        </w:tc>
        <w:tc>
          <w:tcPr>
            <w:tcW w:type="dxa" w:w="1813"/>
          </w:tcPr>
          <w:p>
            <w:r>
              <w:t>Visualizar las entradas del registro de eventos con filtro por nivel de severidad y búsqueda textual.</w:t>
            </w:r>
          </w:p>
        </w:tc>
        <w:tc>
          <w:tcPr>
            <w:tcW w:type="dxa" w:w="1813"/>
          </w:tcPr>
          <w:p>
            <w:r>
              <w:t>RE-08</w:t>
            </w:r>
          </w:p>
        </w:tc>
      </w:tr>
    </w:tbl>
    <w:p>
      <w:pPr>
        <w:spacing w:after="200"/>
      </w:pP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4.3. Requisitos del Sistema / Historias de Usuario (RE / HU)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E9ECEF"/>
          </w:tcPr>
          <w:p>
            <w:pPr>
              <w:jc w:val="center"/>
            </w:pPr>
            <w:r>
              <w:rPr>
                <w:b/>
              </w:rPr>
              <w:t>ID Requisito</w:t>
            </w:r>
          </w:p>
        </w:tc>
        <w:tc>
          <w:tcPr>
            <w:tcW w:type="dxa" w:w="2266"/>
            <w:shd w:fill="E9ECEF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266"/>
            <w:shd w:fill="E9ECEF"/>
          </w:tcPr>
          <w:p>
            <w:pPr>
              <w:jc w:val="center"/>
            </w:pPr>
            <w:r>
              <w:rPr>
                <w:b/>
              </w:rPr>
              <w:t>Nombre del Requisito / Historia de Usuario</w:t>
            </w:r>
          </w:p>
        </w:tc>
        <w:tc>
          <w:tcPr>
            <w:tcW w:type="dxa" w:w="2266"/>
            <w:shd w:fill="E9ECEF"/>
          </w:tcPr>
          <w:p>
            <w:pPr>
              <w:jc w:val="center"/>
            </w:pPr>
            <w:r>
              <w:rPr>
                <w:b/>
              </w:rPr>
              <w:t>Descripción Verificable</w:t>
            </w:r>
          </w:p>
        </w:tc>
      </w:tr>
      <w:tr>
        <w:tc>
          <w:tcPr>
            <w:tcW w:type="dxa" w:w="2266"/>
          </w:tcPr>
          <w:p>
            <w:r>
              <w:t>**RE-01**</w:t>
            </w:r>
          </w:p>
        </w:tc>
        <w:tc>
          <w:tcPr>
            <w:tcW w:type="dxa" w:w="2266"/>
          </w:tcPr>
          <w:p>
            <w:r>
              <w:t>Funcional</w:t>
            </w:r>
          </w:p>
        </w:tc>
        <w:tc>
          <w:tcPr>
            <w:tcW w:type="dxa" w:w="2266"/>
          </w:tcPr>
          <w:p>
            <w:r>
              <w:t>Validación de contraseñas</w:t>
            </w:r>
          </w:p>
        </w:tc>
        <w:tc>
          <w:tcPr>
            <w:tcW w:type="dxa" w:w="2266"/>
          </w:tcPr>
          <w:p>
            <w:r>
              <w:t>El validador debe rechazar cadenas vacías, menores de 8 caracteres o que carezcan de mayúsculas, minúsculas, dígitos o caracteres especiales.</w:t>
            </w:r>
          </w:p>
        </w:tc>
      </w:tr>
      <w:tr>
        <w:tc>
          <w:tcPr>
            <w:tcW w:type="dxa" w:w="2266"/>
          </w:tcPr>
          <w:p>
            <w:r>
              <w:t>**RE-02**</w:t>
            </w:r>
          </w:p>
        </w:tc>
        <w:tc>
          <w:tcPr>
            <w:tcW w:type="dxa" w:w="2266"/>
          </w:tcPr>
          <w:p>
            <w:r>
              <w:t>Seguridad</w:t>
            </w:r>
          </w:p>
        </w:tc>
        <w:tc>
          <w:tcPr>
            <w:tcW w:type="dxa" w:w="2266"/>
          </w:tcPr>
          <w:p>
            <w:r>
              <w:t>Hash y salado PBKDF2</w:t>
            </w:r>
          </w:p>
        </w:tc>
        <w:tc>
          <w:tcPr>
            <w:tcW w:type="dxa" w:w="2266"/>
          </w:tcPr>
          <w:p>
            <w:r>
              <w:t>El hash se calcula con Rfc2898DeriveBytes (100.000 iteraciones, SHA-256, 16 bytes de sal). Dos hashes con el mismo texto deben tener sales distintas.</w:t>
            </w:r>
          </w:p>
        </w:tc>
      </w:tr>
      <w:tr>
        <w:tc>
          <w:tcPr>
            <w:tcW w:type="dxa" w:w="2266"/>
          </w:tcPr>
          <w:p>
            <w:r>
              <w:t>**RE-03**</w:t>
            </w:r>
          </w:p>
        </w:tc>
        <w:tc>
          <w:tcPr>
            <w:tcW w:type="dxa" w:w="2266"/>
          </w:tcPr>
          <w:p>
            <w:r>
              <w:t>Funcional</w:t>
            </w:r>
          </w:p>
        </w:tc>
        <w:tc>
          <w:tcPr>
            <w:tcW w:type="dxa" w:w="2266"/>
          </w:tcPr>
          <w:p>
            <w:r>
              <w:t>Identificación en dos fases</w:t>
            </w:r>
          </w:p>
        </w:tc>
        <w:tc>
          <w:tcPr>
            <w:tcW w:type="dxa" w:w="2266"/>
          </w:tcPr>
          <w:p>
            <w:r>
              <w:t>La interfaz web debe solicitar en `Login/Index` el correo electrónico y en `Login/Index2` la contraseña, validando el estado del usuario.</w:t>
            </w:r>
          </w:p>
        </w:tc>
      </w:tr>
      <w:tr>
        <w:tc>
          <w:tcPr>
            <w:tcW w:type="dxa" w:w="2266"/>
          </w:tcPr>
          <w:p>
            <w:r>
              <w:t>**RE-04**</w:t>
            </w:r>
          </w:p>
        </w:tc>
        <w:tc>
          <w:tcPr>
            <w:tcW w:type="dxa" w:w="2266"/>
          </w:tcPr>
          <w:p>
            <w:r>
              <w:t>Seguridad</w:t>
            </w:r>
          </w:p>
        </w:tc>
        <w:tc>
          <w:tcPr>
            <w:tcW w:type="dxa" w:w="2266"/>
          </w:tcPr>
          <w:p>
            <w:r>
              <w:t>Política de bloqueo automático</w:t>
            </w:r>
          </w:p>
        </w:tc>
        <w:tc>
          <w:tcPr>
            <w:tcW w:type="dxa" w:w="2266"/>
          </w:tcPr>
          <w:p>
            <w:r>
              <w:t>Tras registrarse 3 fallos consecutivos en `ComprobarContrasena`, la propiedad `Bloqueado` pasa a `true` y se deniegan accesos posteriores.</w:t>
            </w:r>
          </w:p>
        </w:tc>
      </w:tr>
      <w:tr>
        <w:tc>
          <w:tcPr>
            <w:tcW w:type="dxa" w:w="2266"/>
          </w:tcPr>
          <w:p>
            <w:r>
              <w:t>**RE-05**</w:t>
            </w:r>
          </w:p>
        </w:tc>
        <w:tc>
          <w:tcPr>
            <w:tcW w:type="dxa" w:w="2266"/>
          </w:tcPr>
          <w:p>
            <w:r>
              <w:t>Seguridad</w:t>
            </w:r>
          </w:p>
        </w:tc>
        <w:tc>
          <w:tcPr>
            <w:tcW w:type="dxa" w:w="2266"/>
          </w:tcPr>
          <w:p>
            <w:r>
              <w:t>Desbloqueo administrativo</w:t>
            </w:r>
          </w:p>
        </w:tc>
        <w:tc>
          <w:tcPr>
            <w:tcW w:type="dxa" w:w="2266"/>
          </w:tcPr>
          <w:p>
            <w:r>
              <w:t>La invocación a `Desbloquear()` conmuta `Bloqueado = false` y reinicia `IntentosFallidos = 0`.</w:t>
            </w:r>
          </w:p>
        </w:tc>
      </w:tr>
      <w:tr>
        <w:tc>
          <w:tcPr>
            <w:tcW w:type="dxa" w:w="2266"/>
          </w:tcPr>
          <w:p>
            <w:r>
              <w:t>**RE-06**</w:t>
            </w:r>
          </w:p>
        </w:tc>
        <w:tc>
          <w:tcPr>
            <w:tcW w:type="dxa" w:w="2266"/>
          </w:tcPr>
          <w:p>
            <w:r>
              <w:t>Funcional</w:t>
            </w:r>
          </w:p>
        </w:tc>
        <w:tc>
          <w:tcPr>
            <w:tcW w:type="dxa" w:w="2266"/>
          </w:tcPr>
          <w:p>
            <w:r>
              <w:t>Actualización segura de credenciales</w:t>
            </w:r>
          </w:p>
        </w:tc>
        <w:tc>
          <w:tcPr>
            <w:tcW w:type="dxa" w:w="2266"/>
          </w:tcPr>
          <w:p>
            <w:r>
              <w:t>`CambiarContrasena` exige clave actual correcta y nueva clave robusta. Si la cuenta está bloqueada, la operación se rechaza.</w:t>
            </w:r>
          </w:p>
        </w:tc>
      </w:tr>
      <w:tr>
        <w:tc>
          <w:tcPr>
            <w:tcW w:type="dxa" w:w="2266"/>
          </w:tcPr>
          <w:p>
            <w:r>
              <w:t>**RE-07**</w:t>
            </w:r>
          </w:p>
        </w:tc>
        <w:tc>
          <w:tcPr>
            <w:tcW w:type="dxa" w:w="2266"/>
          </w:tcPr>
          <w:p>
            <w:r>
              <w:t>Funcional</w:t>
            </w:r>
          </w:p>
        </w:tc>
        <w:tc>
          <w:tcPr>
            <w:tcW w:type="dxa" w:w="2266"/>
          </w:tcPr>
          <w:p>
            <w:r>
              <w:t>CRUD y selección de proyectos</w:t>
            </w:r>
          </w:p>
        </w:tc>
        <w:tc>
          <w:tcPr>
            <w:tcW w:type="dxa" w:w="2266"/>
          </w:tcPr>
          <w:p>
            <w:r>
              <w:t>La capa de datos debe almacenar proyectos con ID autoincremental positivo, evitando siglas o nombres duplicados en la capa web.</w:t>
            </w:r>
          </w:p>
        </w:tc>
      </w:tr>
      <w:tr>
        <w:tc>
          <w:tcPr>
            <w:tcW w:type="dxa" w:w="2266"/>
          </w:tcPr>
          <w:p>
            <w:r>
              <w:t>**RE-08**</w:t>
            </w:r>
          </w:p>
        </w:tc>
        <w:tc>
          <w:tcPr>
            <w:tcW w:type="dxa" w:w="2266"/>
          </w:tcPr>
          <w:p>
            <w:r>
              <w:t>Auditoría</w:t>
            </w:r>
          </w:p>
        </w:tc>
        <w:tc>
          <w:tcPr>
            <w:tcW w:type="dxa" w:w="2266"/>
          </w:tcPr>
          <w:p>
            <w:r>
              <w:t>Registro inmutable de eventos</w:t>
            </w:r>
          </w:p>
        </w:tc>
        <w:tc>
          <w:tcPr>
            <w:tcW w:type="dxa" w:w="2266"/>
          </w:tcPr>
          <w:p>
            <w:r>
              <w:t>Cada evento se registra con fecha, nivel, mensaje y usuario. La limpieza (`LimpiarLog`) vacía la lista retornando el total purgado.</w:t>
            </w:r>
          </w:p>
        </w:tc>
      </w:tr>
    </w:tbl>
    <w:p>
      <w:pPr>
        <w:spacing w:after="200"/>
      </w:pP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5. Definición Detallada de los Casos de Prueba (Criterio AT1 — 1,00 pt)</w:t>
      </w:r>
    </w:p>
    <w:p>
      <w:pPr>
        <w:spacing w:line="276" w:lineRule="auto" w:before="0" w:after="180"/>
        <w:jc w:val="both"/>
      </w:pPr>
      <w:r>
        <w:t>La siguiente tabla formaliza los atributos, precondiciones, datos de entrada, acciones y resultados esperados para cada grupo de pruebas del sistema, asegurando la reproducibilidad total de los ensayos.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E9ECEF"/>
          </w:tcPr>
          <w:p>
            <w:pPr>
              <w:jc w:val="center"/>
            </w:pPr>
            <w:r>
              <w:rPr>
                <w:b/>
              </w:rPr>
              <w:t>ID CP</w:t>
            </w:r>
          </w:p>
        </w:tc>
        <w:tc>
          <w:tcPr>
            <w:tcW w:type="dxa" w:w="1511"/>
            <w:shd w:fill="E9ECEF"/>
          </w:tcPr>
          <w:p>
            <w:pPr>
              <w:jc w:val="center"/>
            </w:pPr>
            <w:r>
              <w:rPr>
                <w:b/>
              </w:rPr>
              <w:t>Requisito</w:t>
            </w:r>
          </w:p>
        </w:tc>
        <w:tc>
          <w:tcPr>
            <w:tcW w:type="dxa" w:w="1511"/>
            <w:shd w:fill="E9ECEF"/>
          </w:tcPr>
          <w:p>
            <w:pPr>
              <w:jc w:val="center"/>
            </w:pPr>
            <w:r>
              <w:rPr>
                <w:b/>
              </w:rPr>
              <w:t>Precondición</w:t>
            </w:r>
          </w:p>
        </w:tc>
        <w:tc>
          <w:tcPr>
            <w:tcW w:type="dxa" w:w="1511"/>
            <w:shd w:fill="E9ECEF"/>
          </w:tcPr>
          <w:p>
            <w:pPr>
              <w:jc w:val="center"/>
            </w:pPr>
            <w:r>
              <w:rPr>
                <w:b/>
              </w:rPr>
              <w:t>Datos de Entrada</w:t>
            </w:r>
          </w:p>
        </w:tc>
        <w:tc>
          <w:tcPr>
            <w:tcW w:type="dxa" w:w="1511"/>
            <w:shd w:fill="E9ECEF"/>
          </w:tcPr>
          <w:p>
            <w:pPr>
              <w:jc w:val="center"/>
            </w:pPr>
            <w:r>
              <w:rPr>
                <w:b/>
              </w:rPr>
              <w:t>Acciones / Pasos de Ejecución</w:t>
            </w:r>
          </w:p>
        </w:tc>
        <w:tc>
          <w:tcPr>
            <w:tcW w:type="dxa" w:w="1511"/>
            <w:shd w:fill="E9ECEF"/>
          </w:tcPr>
          <w:p>
            <w:pPr>
              <w:jc w:val="center"/>
            </w:pP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1511"/>
          </w:tcPr>
          <w:p>
            <w:r>
              <w:t>**CP-CONT-01**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"Valida1!"`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`true` (Cumple todos los requisitos).</w:t>
            </w:r>
          </w:p>
        </w:tc>
      </w:tr>
      <w:tr>
        <w:tc>
          <w:tcPr>
            <w:tcW w:type="dxa" w:w="1511"/>
          </w:tcPr>
          <w:p>
            <w:r>
              <w:t>**CP-CONT-02**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null`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`false` (Nulidad rechazada).</w:t>
            </w:r>
          </w:p>
        </w:tc>
      </w:tr>
      <w:tr>
        <w:tc>
          <w:tcPr>
            <w:tcW w:type="dxa" w:w="1511"/>
          </w:tcPr>
          <w:p>
            <w:r>
              <w:t>**CP-CONT-03**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"Ab1!"`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`false` (Longitud menor a 8).</w:t>
            </w:r>
          </w:p>
        </w:tc>
      </w:tr>
      <w:tr>
        <w:tc>
          <w:tcPr>
            <w:tcW w:type="dxa" w:w="1511"/>
          </w:tcPr>
          <w:p>
            <w:r>
              <w:t>**CP-CONT-04**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"sinmayus1!"`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`false` (Sin letra mayúscula).</w:t>
            </w:r>
          </w:p>
        </w:tc>
      </w:tr>
      <w:tr>
        <w:tc>
          <w:tcPr>
            <w:tcW w:type="dxa" w:w="1511"/>
          </w:tcPr>
          <w:p>
            <w:r>
              <w:t>**CP-CONT-05**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"SINMINUS1!"`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`false` (Sin letra minúscula).</w:t>
            </w:r>
          </w:p>
        </w:tc>
      </w:tr>
      <w:tr>
        <w:tc>
          <w:tcPr>
            <w:tcW w:type="dxa" w:w="1511"/>
          </w:tcPr>
          <w:p>
            <w:r>
              <w:t>**CP-CONT-06**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"SinNumero!"`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`false` (Sin dígito numérico).</w:t>
            </w:r>
          </w:p>
        </w:tc>
      </w:tr>
      <w:tr>
        <w:tc>
          <w:tcPr>
            <w:tcW w:type="dxa" w:w="1511"/>
          </w:tcPr>
          <w:p>
            <w:r>
              <w:t>**CP-CONT-07**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"SinSimbolo1"`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`false` (Sin carácter especial).</w:t>
            </w:r>
          </w:p>
        </w:tc>
      </w:tr>
      <w:tr>
        <w:tc>
          <w:tcPr>
            <w:tcW w:type="dxa" w:w="1511"/>
          </w:tcPr>
          <w:p>
            <w:r>
              <w:t>**CP-CONT-08**</w:t>
            </w:r>
          </w:p>
        </w:tc>
        <w:tc>
          <w:tcPr>
            <w:tcW w:type="dxa" w:w="1511"/>
          </w:tcPr>
          <w:p>
            <w:r>
              <w:t>RE-01</w:t>
            </w:r>
          </w:p>
        </w:tc>
        <w:tc>
          <w:tcPr>
            <w:tcW w:type="dxa" w:w="1511"/>
          </w:tcPr>
          <w:p>
            <w:r>
              <w:t>Ninguna</w:t>
            </w:r>
          </w:p>
        </w:tc>
        <w:tc>
          <w:tcPr>
            <w:tcW w:type="dxa" w:w="1511"/>
          </w:tcPr>
          <w:p>
            <w:r>
              <w:t>`contrasena = "   "`</w:t>
            </w:r>
          </w:p>
        </w:tc>
        <w:tc>
          <w:tcPr>
            <w:tcW w:type="dxa" w:w="1511"/>
          </w:tcPr>
          <w:p>
            <w:r>
              <w:t>Invocar `ServicioContrasenas.EsValida(contrasena)`</w:t>
            </w:r>
          </w:p>
        </w:tc>
        <w:tc>
          <w:tcPr>
            <w:tcW w:type="dxa" w:w="1511"/>
          </w:tcPr>
          <w:p>
            <w:r>
              <w:t>Retorna `false` (Espacios en blanco).</w:t>
            </w:r>
          </w:p>
        </w:tc>
      </w:tr>
      <w:tr>
        <w:tc>
          <w:tcPr>
            <w:tcW w:type="dxa" w:w="1511"/>
          </w:tcPr>
          <w:p>
            <w:r>
              <w:t>**CP-HASH-01**</w:t>
            </w:r>
          </w:p>
        </w:tc>
        <w:tc>
          <w:tcPr>
            <w:tcW w:type="dxa" w:w="1511"/>
          </w:tcPr>
          <w:p>
            <w:r>
              <w:t>RE-02</w:t>
            </w:r>
          </w:p>
        </w:tc>
        <w:tc>
          <w:tcPr>
            <w:tcW w:type="dxa" w:w="1511"/>
          </w:tcPr>
          <w:p>
            <w:r>
              <w:t>Instancia de `ServicioHash`</w:t>
            </w:r>
          </w:p>
        </w:tc>
        <w:tc>
          <w:tcPr>
            <w:tcW w:type="dxa" w:w="1511"/>
          </w:tcPr>
          <w:p>
            <w:r>
              <w:t>`texto = null`</w:t>
            </w:r>
          </w:p>
        </w:tc>
        <w:tc>
          <w:tcPr>
            <w:tcW w:type="dxa" w:w="1511"/>
          </w:tcPr>
          <w:p>
            <w:r>
              <w:t>Invocar `servicio.Generar(texto)`</w:t>
            </w:r>
          </w:p>
        </w:tc>
        <w:tc>
          <w:tcPr>
            <w:tcW w:type="dxa" w:w="1511"/>
          </w:tcPr>
          <w:p>
            <w:r>
              <w:t>Lanza `InvalidOperationException` (E01: ED-01).</w:t>
            </w:r>
          </w:p>
        </w:tc>
      </w:tr>
      <w:tr>
        <w:tc>
          <w:tcPr>
            <w:tcW w:type="dxa" w:w="1511"/>
          </w:tcPr>
          <w:p>
            <w:r>
              <w:t>**CP-HASH-02**</w:t>
            </w:r>
          </w:p>
        </w:tc>
        <w:tc>
          <w:tcPr>
            <w:tcW w:type="dxa" w:w="1511"/>
          </w:tcPr>
          <w:p>
            <w:r>
              <w:t>RE-02</w:t>
            </w:r>
          </w:p>
        </w:tc>
        <w:tc>
          <w:tcPr>
            <w:tcW w:type="dxa" w:w="1511"/>
          </w:tcPr>
          <w:p>
            <w:r>
              <w:t>Instancia de `ServicioHash`</w:t>
            </w:r>
          </w:p>
        </w:tc>
        <w:tc>
          <w:tcPr>
            <w:tcW w:type="dxa" w:w="1511"/>
          </w:tcPr>
          <w:p>
            <w:r>
              <w:t>`texto = ""`</w:t>
            </w:r>
          </w:p>
        </w:tc>
        <w:tc>
          <w:tcPr>
            <w:tcW w:type="dxa" w:w="1511"/>
          </w:tcPr>
          <w:p>
            <w:r>
              <w:t>Invocar `servicio.Generar(texto)`</w:t>
            </w:r>
          </w:p>
        </w:tc>
        <w:tc>
          <w:tcPr>
            <w:tcW w:type="dxa" w:w="1511"/>
          </w:tcPr>
          <w:p>
            <w:r>
              <w:t>Lanza `InvalidOperationException` (E01: ED-02).</w:t>
            </w:r>
          </w:p>
        </w:tc>
      </w:tr>
      <w:tr>
        <w:tc>
          <w:tcPr>
            <w:tcW w:type="dxa" w:w="1511"/>
          </w:tcPr>
          <w:p>
            <w:r>
              <w:t>**CP-HASH-05**</w:t>
            </w:r>
          </w:p>
        </w:tc>
        <w:tc>
          <w:tcPr>
            <w:tcW w:type="dxa" w:w="1511"/>
          </w:tcPr>
          <w:p>
            <w:r>
              <w:t>RE-02</w:t>
            </w:r>
          </w:p>
        </w:tc>
        <w:tc>
          <w:tcPr>
            <w:tcW w:type="dxa" w:w="1511"/>
          </w:tcPr>
          <w:p>
            <w:r>
              <w:t>Instancia de `ServicioHash`</w:t>
            </w:r>
          </w:p>
        </w:tc>
        <w:tc>
          <w:tcPr>
            <w:tcW w:type="dxa" w:w="1511"/>
          </w:tcPr>
          <w:p>
            <w:r>
              <w:t>`texto = "Clave123"`</w:t>
            </w:r>
          </w:p>
        </w:tc>
        <w:tc>
          <w:tcPr>
            <w:tcW w:type="dxa" w:w="1511"/>
          </w:tcPr>
          <w:p>
            <w:r>
              <w:t>Invocar `servicio.Generar(texto)`</w:t>
            </w:r>
          </w:p>
        </w:tc>
        <w:tc>
          <w:tcPr>
            <w:tcW w:type="dxa" w:w="1511"/>
          </w:tcPr>
          <w:p>
            <w:r>
              <w:t>Devuelve `ResultadoHash` con `Hash` y `Sal` no nulos (ED-05).</w:t>
            </w:r>
          </w:p>
        </w:tc>
      </w:tr>
      <w:tr>
        <w:tc>
          <w:tcPr>
            <w:tcW w:type="dxa" w:w="1511"/>
          </w:tcPr>
          <w:p>
            <w:r>
              <w:t>**CP-HASH-08**</w:t>
            </w:r>
          </w:p>
        </w:tc>
        <w:tc>
          <w:tcPr>
            <w:tcW w:type="dxa" w:w="1511"/>
          </w:tcPr>
          <w:p>
            <w:r>
              <w:t>RE-02</w:t>
            </w:r>
          </w:p>
        </w:tc>
        <w:tc>
          <w:tcPr>
            <w:tcW w:type="dxa" w:w="1511"/>
          </w:tcPr>
          <w:p>
            <w:r>
              <w:t>Instancia de `ServicioHash`</w:t>
            </w:r>
          </w:p>
        </w:tc>
        <w:tc>
          <w:tcPr>
            <w:tcW w:type="dxa" w:w="1511"/>
          </w:tcPr>
          <w:p>
            <w:r>
              <w:t>`texto = "Clave123"`</w:t>
            </w:r>
          </w:p>
        </w:tc>
        <w:tc>
          <w:tcPr>
            <w:tcW w:type="dxa" w:w="1511"/>
          </w:tcPr>
          <w:p>
            <w:r>
              <w:t>Generar dos veces consecutivas</w:t>
            </w:r>
          </w:p>
        </w:tc>
        <w:tc>
          <w:tcPr>
            <w:tcW w:type="dxa" w:w="1511"/>
          </w:tcPr>
          <w:p>
            <w:r>
              <w:t>Hashes y sales resultantes son diferentes entre sí (ED-08).</w:t>
            </w:r>
          </w:p>
        </w:tc>
      </w:tr>
      <w:tr>
        <w:tc>
          <w:tcPr>
            <w:tcW w:type="dxa" w:w="1511"/>
          </w:tcPr>
          <w:p>
            <w:r>
              <w:t>**CP-HASH-10**</w:t>
            </w:r>
          </w:p>
        </w:tc>
        <w:tc>
          <w:tcPr>
            <w:tcW w:type="dxa" w:w="1511"/>
          </w:tcPr>
          <w:p>
            <w:r>
              <w:t>RE-02</w:t>
            </w:r>
          </w:p>
        </w:tc>
        <w:tc>
          <w:tcPr>
            <w:tcW w:type="dxa" w:w="1511"/>
          </w:tcPr>
          <w:p>
            <w:r>
              <w:t>Hash y sal generados</w:t>
            </w:r>
          </w:p>
        </w:tc>
        <w:tc>
          <w:tcPr>
            <w:tcW w:type="dxa" w:w="1511"/>
          </w:tcPr>
          <w:p>
            <w:r>
              <w:t>Texto idéntico, hash y sal</w:t>
            </w:r>
          </w:p>
        </w:tc>
        <w:tc>
          <w:tcPr>
            <w:tcW w:type="dxa" w:w="1511"/>
          </w:tcPr>
          <w:p>
            <w:r>
              <w:t>Invocar `servicio.Verificar(texto, hash, sal)`</w:t>
            </w:r>
          </w:p>
        </w:tc>
        <w:tc>
          <w:tcPr>
            <w:tcW w:type="dxa" w:w="1511"/>
          </w:tcPr>
          <w:p>
            <w:r>
              <w:t>Retorna `true` (ED-10).</w:t>
            </w:r>
          </w:p>
        </w:tc>
      </w:tr>
      <w:tr>
        <w:tc>
          <w:tcPr>
            <w:tcW w:type="dxa" w:w="1511"/>
          </w:tcPr>
          <w:p>
            <w:r>
              <w:t>**CP-HASH-13**</w:t>
            </w:r>
          </w:p>
        </w:tc>
        <w:tc>
          <w:tcPr>
            <w:tcW w:type="dxa" w:w="1511"/>
          </w:tcPr>
          <w:p>
            <w:r>
              <w:t>RE-02</w:t>
            </w:r>
          </w:p>
        </w:tc>
        <w:tc>
          <w:tcPr>
            <w:tcW w:type="dxa" w:w="1511"/>
          </w:tcPr>
          <w:p>
            <w:r>
              <w:t>Hash y sal generados</w:t>
            </w:r>
          </w:p>
        </w:tc>
        <w:tc>
          <w:tcPr>
            <w:tcW w:type="dxa" w:w="1511"/>
          </w:tcPr>
          <w:p>
            <w:r>
              <w:t>Texto erróneo `"OtraClave"`</w:t>
            </w:r>
          </w:p>
        </w:tc>
        <w:tc>
          <w:tcPr>
            <w:tcW w:type="dxa" w:w="1511"/>
          </w:tcPr>
          <w:p>
            <w:r>
              <w:t>Invocar `servicio.Verificar("OtraClave", hash, sal)`</w:t>
            </w:r>
          </w:p>
        </w:tc>
        <w:tc>
          <w:tcPr>
            <w:tcW w:type="dxa" w:w="1511"/>
          </w:tcPr>
          <w:p>
            <w:r>
              <w:t>Retorna `false` sin lanzar excepción (ED-13).</w:t>
            </w:r>
          </w:p>
        </w:tc>
      </w:tr>
      <w:tr>
        <w:tc>
          <w:tcPr>
            <w:tcW w:type="dxa" w:w="1511"/>
          </w:tcPr>
          <w:p>
            <w:r>
              <w:t>**CP-USU-01**</w:t>
            </w:r>
          </w:p>
        </w:tc>
        <w:tc>
          <w:tcPr>
            <w:tcW w:type="dxa" w:w="1511"/>
          </w:tcPr>
          <w:p>
            <w:r>
              <w:t>RE-03</w:t>
            </w:r>
          </w:p>
        </w:tc>
        <w:tc>
          <w:tcPr>
            <w:tcW w:type="dxa" w:w="1511"/>
          </w:tcPr>
          <w:p>
            <w:r>
              <w:t>Usuario activo con clave configurada</w:t>
            </w:r>
          </w:p>
        </w:tc>
        <w:tc>
          <w:tcPr>
            <w:tcW w:type="dxa" w:w="1511"/>
          </w:tcPr>
          <w:p>
            <w:r>
              <w:t>Clave correcta `"Valida1!"`</w:t>
            </w:r>
          </w:p>
        </w:tc>
        <w:tc>
          <w:tcPr>
            <w:tcW w:type="dxa" w:w="1511"/>
          </w:tcPr>
          <w:p>
            <w:r>
              <w:t>Invocar `usuario.ComprobarContrasena("Valida1!")`</w:t>
            </w:r>
          </w:p>
        </w:tc>
        <w:tc>
          <w:tcPr>
            <w:tcW w:type="dxa" w:w="1511"/>
          </w:tcPr>
          <w:p>
            <w:r>
              <w:t>Retorna `true`, `IntentosFallidos = 0`, `Bloqueado = false`.</w:t>
            </w:r>
          </w:p>
        </w:tc>
      </w:tr>
      <w:tr>
        <w:tc>
          <w:tcPr>
            <w:tcW w:type="dxa" w:w="1511"/>
          </w:tcPr>
          <w:p>
            <w:r>
              <w:t>**CP-USU-02**</w:t>
            </w:r>
          </w:p>
        </w:tc>
        <w:tc>
          <w:tcPr>
            <w:tcW w:type="dxa" w:w="1511"/>
          </w:tcPr>
          <w:p>
            <w:r>
              <w:t>RE-04</w:t>
            </w:r>
          </w:p>
        </w:tc>
        <w:tc>
          <w:tcPr>
            <w:tcW w:type="dxa" w:w="1511"/>
          </w:tcPr>
          <w:p>
            <w:r>
              <w:t>Usuario activo con clave</w:t>
            </w:r>
          </w:p>
        </w:tc>
        <w:tc>
          <w:tcPr>
            <w:tcW w:type="dxa" w:w="1511"/>
          </w:tcPr>
          <w:p>
            <w:r>
              <w:t>Clave errónea `"Erronea1!"`</w:t>
            </w:r>
          </w:p>
        </w:tc>
        <w:tc>
          <w:tcPr>
            <w:tcW w:type="dxa" w:w="1511"/>
          </w:tcPr>
          <w:p>
            <w:r>
              <w:t>Invocar `usuario.ComprobarContrasena("Erronea1!")` 3 veces</w:t>
            </w:r>
          </w:p>
        </w:tc>
        <w:tc>
          <w:tcPr>
            <w:tcW w:type="dxa" w:w="1511"/>
          </w:tcPr>
          <w:p>
            <w:r>
              <w:t>A los 3 fallos retorna `false` y `Bloqueado = true`.</w:t>
            </w:r>
          </w:p>
        </w:tc>
      </w:tr>
      <w:tr>
        <w:tc>
          <w:tcPr>
            <w:tcW w:type="dxa" w:w="1511"/>
          </w:tcPr>
          <w:p>
            <w:r>
              <w:t>**CP-USU-03**</w:t>
            </w:r>
          </w:p>
        </w:tc>
        <w:tc>
          <w:tcPr>
            <w:tcW w:type="dxa" w:w="1511"/>
          </w:tcPr>
          <w:p>
            <w:r>
              <w:t>RE-04</w:t>
            </w:r>
          </w:p>
        </w:tc>
        <w:tc>
          <w:tcPr>
            <w:tcW w:type="dxa" w:w="1511"/>
          </w:tcPr>
          <w:p>
            <w:r>
              <w:t>Usuario bloqueado</w:t>
            </w:r>
          </w:p>
        </w:tc>
        <w:tc>
          <w:tcPr>
            <w:tcW w:type="dxa" w:w="1511"/>
          </w:tcPr>
          <w:p>
            <w:r>
              <w:t>Clave legítima `"Valida1!"`</w:t>
            </w:r>
          </w:p>
        </w:tc>
        <w:tc>
          <w:tcPr>
            <w:tcW w:type="dxa" w:w="1511"/>
          </w:tcPr>
          <w:p>
            <w:r>
              <w:t>Invocar `usuario.ComprobarContrasena("Valida1!")`</w:t>
            </w:r>
          </w:p>
        </w:tc>
        <w:tc>
          <w:tcPr>
            <w:tcW w:type="dxa" w:w="1511"/>
          </w:tcPr>
          <w:p>
            <w:r>
              <w:t>Retorna `false` (El bloqueo impide el acceso).</w:t>
            </w:r>
          </w:p>
        </w:tc>
      </w:tr>
      <w:tr>
        <w:tc>
          <w:tcPr>
            <w:tcW w:type="dxa" w:w="1511"/>
          </w:tcPr>
          <w:p>
            <w:r>
              <w:t>**CP-USU-04**</w:t>
            </w:r>
          </w:p>
        </w:tc>
        <w:tc>
          <w:tcPr>
            <w:tcW w:type="dxa" w:w="1511"/>
          </w:tcPr>
          <w:p>
            <w:r>
              <w:t>RE-05</w:t>
            </w:r>
          </w:p>
        </w:tc>
        <w:tc>
          <w:tcPr>
            <w:tcW w:type="dxa" w:w="1511"/>
          </w:tcPr>
          <w:p>
            <w:r>
              <w:t>Usuario bloqueado</w:t>
            </w:r>
          </w:p>
        </w:tc>
        <w:tc>
          <w:tcPr>
            <w:tcW w:type="dxa" w:w="1511"/>
          </w:tcPr>
          <w:p>
            <w:r>
              <w:t>Ninguno</w:t>
            </w:r>
          </w:p>
        </w:tc>
        <w:tc>
          <w:tcPr>
            <w:tcW w:type="dxa" w:w="1511"/>
          </w:tcPr>
          <w:p>
            <w:r>
              <w:t>Invocar `usuario.Desbloquear()`</w:t>
            </w:r>
          </w:p>
        </w:tc>
        <w:tc>
          <w:tcPr>
            <w:tcW w:type="dxa" w:w="1511"/>
          </w:tcPr>
          <w:p>
            <w:r>
              <w:t>`Bloqueado = false` e `IntentosFallidos = 0`.</w:t>
            </w:r>
          </w:p>
        </w:tc>
      </w:tr>
      <w:tr>
        <w:tc>
          <w:tcPr>
            <w:tcW w:type="dxa" w:w="1511"/>
          </w:tcPr>
          <w:p>
            <w:r>
              <w:t>**CP-USU-05**</w:t>
            </w:r>
          </w:p>
        </w:tc>
        <w:tc>
          <w:tcPr>
            <w:tcW w:type="dxa" w:w="1511"/>
          </w:tcPr>
          <w:p>
            <w:r>
              <w:t>RE-06</w:t>
            </w:r>
          </w:p>
        </w:tc>
        <w:tc>
          <w:tcPr>
            <w:tcW w:type="dxa" w:w="1511"/>
          </w:tcPr>
          <w:p>
            <w:r>
              <w:t>Usuario activo</w:t>
            </w:r>
          </w:p>
        </w:tc>
        <w:tc>
          <w:tcPr>
            <w:tcW w:type="dxa" w:w="1511"/>
          </w:tcPr>
          <w:p>
            <w:r>
              <w:t>Clave actual correcta + nueva robusta</w:t>
            </w:r>
          </w:p>
        </w:tc>
        <w:tc>
          <w:tcPr>
            <w:tcW w:type="dxa" w:w="1511"/>
          </w:tcPr>
          <w:p>
            <w:r>
              <w:t>Invocar `usuario.CambiarContrasena(...)`</w:t>
            </w:r>
          </w:p>
        </w:tc>
        <w:tc>
          <w:tcPr>
            <w:tcW w:type="dxa" w:w="1511"/>
          </w:tcPr>
          <w:p>
            <w:r>
              <w:t>Retorna `true`, nuevo hash y sal almacenados.</w:t>
            </w:r>
          </w:p>
        </w:tc>
      </w:tr>
      <w:tr>
        <w:tc>
          <w:tcPr>
            <w:tcW w:type="dxa" w:w="1511"/>
          </w:tcPr>
          <w:p>
            <w:r>
              <w:t>**CP-DAT-01**</w:t>
            </w:r>
          </w:p>
        </w:tc>
        <w:tc>
          <w:tcPr>
            <w:tcW w:type="dxa" w:w="1511"/>
          </w:tcPr>
          <w:p>
            <w:r>
              <w:t>RE-07</w:t>
            </w:r>
          </w:p>
        </w:tc>
        <w:tc>
          <w:tcPr>
            <w:tcW w:type="dxa" w:w="1511"/>
          </w:tcPr>
          <w:p>
            <w:r>
              <w:t>Capa `Datos` reiniciada</w:t>
            </w:r>
          </w:p>
        </w:tc>
        <w:tc>
          <w:tcPr>
            <w:tcW w:type="dxa" w:w="1511"/>
          </w:tcPr>
          <w:p>
            <w:r>
              <w:t>Objeto `Usuario` con `Id = -1`</w:t>
            </w:r>
          </w:p>
        </w:tc>
        <w:tc>
          <w:tcPr>
            <w:tcW w:type="dxa" w:w="1511"/>
          </w:tcPr>
          <w:p>
            <w:r>
              <w:t>Invocar `_datos.GuardarUsuario(usuario)`</w:t>
            </w:r>
          </w:p>
        </w:tc>
        <w:tc>
          <w:tcPr>
            <w:tcW w:type="dxa" w:w="1511"/>
          </w:tcPr>
          <w:p>
            <w:r>
              <w:t>Asigna `Id = 1`, guarda en diccionario y retorna entidad.</w:t>
            </w:r>
          </w:p>
        </w:tc>
      </w:tr>
      <w:tr>
        <w:tc>
          <w:tcPr>
            <w:tcW w:type="dxa" w:w="1511"/>
          </w:tcPr>
          <w:p>
            <w:r>
              <w:t>**CP-DAT-02**</w:t>
            </w:r>
          </w:p>
        </w:tc>
        <w:tc>
          <w:tcPr>
            <w:tcW w:type="dxa" w:w="1511"/>
          </w:tcPr>
          <w:p>
            <w:r>
              <w:t>RE-07</w:t>
            </w:r>
          </w:p>
        </w:tc>
        <w:tc>
          <w:tcPr>
            <w:tcW w:type="dxa" w:w="1511"/>
          </w:tcPr>
          <w:p>
            <w:r>
              <w:t>Capa `Datos` con usuario 1</w:t>
            </w:r>
          </w:p>
        </w:tc>
        <w:tc>
          <w:tcPr>
            <w:tcW w:type="dxa" w:w="1511"/>
          </w:tcPr>
          <w:p>
            <w:r>
              <w:t>`idUsuario = 999` (Inexistente)</w:t>
            </w:r>
          </w:p>
        </w:tc>
        <w:tc>
          <w:tcPr>
            <w:tcW w:type="dxa" w:w="1511"/>
          </w:tcPr>
          <w:p>
            <w:r>
              <w:t>Invocar `_datos.LeerUsuario(999)`</w:t>
            </w:r>
          </w:p>
        </w:tc>
        <w:tc>
          <w:tcPr>
            <w:tcW w:type="dxa" w:w="1511"/>
          </w:tcPr>
          <w:p>
            <w:r>
              <w:t>Retorna `null`.</w:t>
            </w:r>
          </w:p>
        </w:tc>
      </w:tr>
      <w:tr>
        <w:tc>
          <w:tcPr>
            <w:tcW w:type="dxa" w:w="1511"/>
          </w:tcPr>
          <w:p>
            <w:r>
              <w:t>**CP-DAT-03**</w:t>
            </w:r>
          </w:p>
        </w:tc>
        <w:tc>
          <w:tcPr>
            <w:tcW w:type="dxa" w:w="1511"/>
          </w:tcPr>
          <w:p>
            <w:r>
              <w:t>RE-07</w:t>
            </w:r>
          </w:p>
        </w:tc>
        <w:tc>
          <w:tcPr>
            <w:tcW w:type="dxa" w:w="1511"/>
          </w:tcPr>
          <w:p>
            <w:r>
              <w:t>Capa `Datos` con usuario email A</w:t>
            </w:r>
          </w:p>
        </w:tc>
        <w:tc>
          <w:tcPr>
            <w:tcW w:type="dxa" w:w="1511"/>
          </w:tcPr>
          <w:p>
            <w:r>
              <w:t>Nuevo usuario con mismo email</w:t>
            </w:r>
          </w:p>
        </w:tc>
        <w:tc>
          <w:tcPr>
            <w:tcW w:type="dxa" w:w="1511"/>
          </w:tcPr>
          <w:p>
            <w:r>
              <w:t>Invocar `_datos.GuardarUsuario(usuarioDuplicado)`</w:t>
            </w:r>
          </w:p>
        </w:tc>
        <w:tc>
          <w:tcPr>
            <w:tcW w:type="dxa" w:w="1511"/>
          </w:tcPr>
          <w:p>
            <w:r>
              <w:t>Retorna `null` (Control de unicidad de email).</w:t>
            </w:r>
          </w:p>
        </w:tc>
      </w:tr>
      <w:tr>
        <w:tc>
          <w:tcPr>
            <w:tcW w:type="dxa" w:w="1511"/>
          </w:tcPr>
          <w:p>
            <w:r>
              <w:t>**CP-DAT-04**</w:t>
            </w:r>
          </w:p>
        </w:tc>
        <w:tc>
          <w:tcPr>
            <w:tcW w:type="dxa" w:w="1511"/>
          </w:tcPr>
          <w:p>
            <w:r>
              <w:t>RE-08</w:t>
            </w:r>
          </w:p>
        </w:tc>
        <w:tc>
          <w:tcPr>
            <w:tcW w:type="dxa" w:w="1511"/>
          </w:tcPr>
          <w:p>
            <w:r>
              <w:t>Capa `Datos` con 2 logs</w:t>
            </w:r>
          </w:p>
        </w:tc>
        <w:tc>
          <w:tcPr>
            <w:tcW w:type="dxa" w:w="1511"/>
          </w:tcPr>
          <w:p>
            <w:r>
              <w:t>Ninguno</w:t>
            </w:r>
          </w:p>
        </w:tc>
        <w:tc>
          <w:tcPr>
            <w:tcW w:type="dxa" w:w="1511"/>
          </w:tcPr>
          <w:p>
            <w:r>
              <w:t>Invocar `_datos.LimpiarLog()`</w:t>
            </w:r>
          </w:p>
        </w:tc>
        <w:tc>
          <w:tcPr>
            <w:tcW w:type="dxa" w:w="1511"/>
          </w:tcPr>
          <w:p>
            <w:r>
              <w:t>Retorna `2` y la lista queda con 0 elementos.</w:t>
            </w:r>
          </w:p>
        </w:tc>
      </w:tr>
      <w:tr>
        <w:tc>
          <w:tcPr>
            <w:tcW w:type="dxa" w:w="1511"/>
          </w:tcPr>
          <w:p>
            <w:r>
              <w:t>**CP-INT-01**</w:t>
            </w:r>
          </w:p>
        </w:tc>
        <w:tc>
          <w:tcPr>
            <w:tcW w:type="dxa" w:w="1511"/>
          </w:tcPr>
          <w:p>
            <w:r>
              <w:t>RE-03/07</w:t>
            </w:r>
          </w:p>
        </w:tc>
        <w:tc>
          <w:tcPr>
            <w:tcW w:type="dxa" w:w="1511"/>
          </w:tcPr>
          <w:p>
            <w:r>
              <w:t>Repositorio `Datos` vacío</w:t>
            </w:r>
          </w:p>
        </w:tc>
        <w:tc>
          <w:tcPr>
            <w:tcW w:type="dxa" w:w="1511"/>
          </w:tcPr>
          <w:p>
            <w:r>
              <w:t>Usuario con clave `"Valida1!"`</w:t>
            </w:r>
          </w:p>
        </w:tc>
        <w:tc>
          <w:tcPr>
            <w:tcW w:type="dxa" w:w="1511"/>
          </w:tcPr>
          <w:p>
            <w:r>
              <w:t>Guardar en `Datos`, recuperar por email y verificar clave</w:t>
            </w:r>
          </w:p>
        </w:tc>
        <w:tc>
          <w:tcPr>
            <w:tcW w:type="dxa" w:w="1511"/>
          </w:tcPr>
          <w:p>
            <w:r>
              <w:t>Flujo completo en verde, entidad persistida correctamente.</w:t>
            </w:r>
          </w:p>
        </w:tc>
      </w:tr>
      <w:tr>
        <w:tc>
          <w:tcPr>
            <w:tcW w:type="dxa" w:w="1511"/>
          </w:tcPr>
          <w:p>
            <w:r>
              <w:t>**CP-INT-02**</w:t>
            </w:r>
          </w:p>
        </w:tc>
        <w:tc>
          <w:tcPr>
            <w:tcW w:type="dxa" w:w="1511"/>
          </w:tcPr>
          <w:p>
            <w:r>
              <w:t>RE-04/05</w:t>
            </w:r>
          </w:p>
        </w:tc>
        <w:tc>
          <w:tcPr>
            <w:tcW w:type="dxa" w:w="1511"/>
          </w:tcPr>
          <w:p>
            <w:r>
              <w:t>Usuario en persistencia</w:t>
            </w:r>
          </w:p>
        </w:tc>
        <w:tc>
          <w:tcPr>
            <w:tcW w:type="dxa" w:w="1511"/>
          </w:tcPr>
          <w:p>
            <w:r>
              <w:t>Intentos fallidos + clave correcta</w:t>
            </w:r>
          </w:p>
        </w:tc>
        <w:tc>
          <w:tcPr>
            <w:tcW w:type="dxa" w:w="1511"/>
          </w:tcPr>
          <w:p>
            <w:r>
              <w:t>Fallar 3 veces, comprobar bloqueo en persistencia y desbloquear</w:t>
            </w:r>
          </w:p>
        </w:tc>
        <w:tc>
          <w:tcPr>
            <w:tcW w:type="dxa" w:w="1511"/>
          </w:tcPr>
          <w:p>
            <w:r>
              <w:t>El estado bloqueado persiste y el desbloqueo surte efecto.</w:t>
            </w:r>
          </w:p>
        </w:tc>
      </w:tr>
    </w:tbl>
    <w:p>
      <w:pPr>
        <w:spacing w:after="200"/>
      </w:pP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6. Modelado UML del Sistema (Criterios AT1 y PR1 — Apartados c, d, e)</w:t>
      </w:r>
    </w:p>
    <w:p>
      <w:pPr>
        <w:spacing w:line="276" w:lineRule="auto" w:before="0" w:after="180"/>
        <w:jc w:val="both"/>
      </w:pPr>
      <w:r>
        <w:t xml:space="preserve">Siguiendo estrictamente las especificaciones del docente, </w:t>
      </w:r>
      <w:r>
        <w:rPr>
          <w:b/>
        </w:rPr>
        <w:t>la documentación se apoya de forma exclusiva en la notación estándar UML, habiéndose omitido taxativamente cualquier tipo de diagrama Entidad-Relación (E-R)</w:t>
      </w:r>
      <w:r>
        <w:t>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6.1. Diagrama de Paquetes UML de Alto Nivel (Apartado c)</w:t>
      </w:r>
    </w:p>
    <w:p>
      <w:pPr>
        <w:spacing w:line="276" w:lineRule="auto" w:before="0" w:after="180"/>
        <w:jc w:val="both"/>
      </w:pPr>
      <w:r>
        <w:t>La arquitectura de la solución se desacopla en cuatro paquetes que garantizan la independencia de la lógica de negocio frente a la infraestructura web:</w:t>
      </w:r>
    </w:p>
    <w:p>
      <w:pPr>
        <w:spacing w:before="160" w:after="160"/>
        <w:ind w:left="360"/>
        <w:jc w:val="left"/>
        <w:shd w:fill="F4F4F4"/>
      </w:pPr>
      <w:r>
        <w:rPr>
          <w:rFonts w:ascii="Consolas" w:hAnsi="Consolas"/>
          <w:color w:val="282828"/>
          <w:sz w:val="19"/>
        </w:rPr>
        <w:t>+-------------------------------------------------------------+</w:t>
        <w:br/>
        <w:t>|               Capa Web: TestProjectManagementPlatform       |</w:t>
        <w:br/>
        <w:t>|  - Pages/Login (Index, Index2)                              |</w:t>
        <w:br/>
        <w:t>|  - Pages/Proyectos (Seleccionar)                            |</w:t>
        <w:br/>
        <w:t>|  - Pages/Usuarios (Perfil)                                  |</w:t>
        <w:br/>
        <w:t>|  - Pages/Log (Visor de auditoría)                           |</w:t>
        <w:br/>
        <w:t>|  - Pages/Shared (_Layout, _ViewImports, _ViewStart)         |</w:t>
        <w:br/>
        <w:t>|  - Utilidades (ClavesSesion, DatosExtensions)               |</w:t>
        <w:br/>
        <w:t>+-------------------------------------------------------------+</w:t>
        <w:br/>
        <w:t xml:space="preserve">            |                                    |</w:t>
        <w:br/>
        <w:t xml:space="preserve">            v (Depende de)                       v (Depende de)</w:t>
        <w:br/>
        <w:t>+-------------------------------+    +------------------------+</w:t>
        <w:br/>
        <w:t>|      Capa Núcleo (Core)       |    |      Capa Datos        |</w:t>
        <w:br/>
        <w:t>|  - Modelos de Dominio         |&lt;---|  - IDatos (Interfaz)   |</w:t>
        <w:br/>
        <w:t>|  - Seguridad (Hash, Cifrado)  |    |  - Datos (En memoria)  |</w:t>
        <w:br/>
        <w:t>|  - Servicios (Formatos)       |    |  - DatosPrueba (Seed)  |</w:t>
        <w:br/>
        <w:t>+-------------------------------+    +------------------------+</w:t>
        <w:br/>
        <w:t xml:space="preserve">            ^                                     ^</w:t>
        <w:br/>
        <w:t xml:space="preserve">            |                                     |</w:t>
        <w:br/>
        <w:t>+-------------------------------------------------------------+</w:t>
        <w:br/>
        <w:t>|                 Capa de Pruebas: Nucleo.Tests               |</w:t>
        <w:br/>
        <w:t>|  - Seguridad (ServicioHashTests, ServicioContrasenasTests)  |</w:t>
        <w:br/>
        <w:t>|  - Seguridad (ServicioCifradoTests, ResultadoHashTests)     |</w:t>
        <w:br/>
        <w:t>|  - Modelos (UsuarioTests)                                   |</w:t>
        <w:br/>
        <w:t>|  - Datos (DatosTests, DatosPruebaTests)                     |</w:t>
        <w:br/>
        <w:t>|  - Integracion (IntegracionTests)                           |</w:t>
        <w:br/>
        <w:t>+-------------------------------------------------------------+</w:t>
      </w: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2 - DIAGRAMA DE PAQUETES UML]: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imagen del Diagrama de Paquetes UML de alto nivel que ilustra la arquitectura de la solución.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6.2. Diagrama de Clases de Diseño UML (Apartado d)</w:t>
      </w:r>
    </w:p>
    <w:p>
      <w:pPr>
        <w:spacing w:line="276" w:lineRule="auto" w:before="0" w:after="180"/>
        <w:jc w:val="both"/>
      </w:pPr>
      <w:r>
        <w:t>El modelo de clases de diseño incorpora obligatoriamente tanto las clases de producción como la jerarquía completa de clases de pruebas unitarias:</w:t>
      </w:r>
    </w:p>
    <w:p>
      <w:pPr>
        <w:spacing w:before="0" w:after="80"/>
        <w:ind w:left="360"/>
        <w:jc w:val="both"/>
      </w:pPr>
      <w:r>
        <w:rPr>
          <w:b/>
        </w:rPr>
        <w:t>Entidades de Dominio:</w:t>
      </w:r>
      <w:r>
        <w:t xml:space="preserve"> </w:t>
      </w:r>
      <w:r>
        <w:rPr>
          <w:rFonts w:ascii="Consolas" w:hAnsi="Consolas"/>
          <w:color w:val="B42828"/>
          <w:sz w:val="19"/>
        </w:rPr>
        <w:t>Usuario</w:t>
      </w:r>
      <w:r>
        <w:t xml:space="preserve"> (con propiedades de negocio, intentos y bloqueo), </w:t>
      </w:r>
      <w:r>
        <w:rPr>
          <w:rFonts w:ascii="Consolas" w:hAnsi="Consolas"/>
          <w:color w:val="B42828"/>
          <w:sz w:val="19"/>
        </w:rPr>
        <w:t>Proyecto</w:t>
      </w:r>
      <w:r>
        <w:t xml:space="preserve"> (con siglas y estado activo), </w:t>
      </w:r>
      <w:r>
        <w:rPr>
          <w:rFonts w:ascii="Consolas" w:hAnsi="Consolas"/>
          <w:color w:val="B42828"/>
          <w:sz w:val="19"/>
        </w:rPr>
        <w:t>Rol</w:t>
      </w:r>
      <w:r>
        <w:t xml:space="preserve"> y </w:t>
      </w:r>
      <w:r>
        <w:rPr>
          <w:rFonts w:ascii="Consolas" w:hAnsi="Consolas"/>
          <w:color w:val="B42828"/>
          <w:sz w:val="19"/>
        </w:rPr>
        <w:t>EntradaLog</w:t>
      </w:r>
      <w:r>
        <w:t>.</w:t>
      </w:r>
    </w:p>
    <w:p>
      <w:pPr>
        <w:spacing w:before="0" w:after="80"/>
        <w:ind w:left="360"/>
        <w:jc w:val="both"/>
      </w:pPr>
      <w:r>
        <w:rPr>
          <w:b/>
        </w:rPr>
        <w:t>Servicios de Seguridad:</w:t>
      </w:r>
      <w:r>
        <w:t xml:space="preserve"> </w:t>
      </w:r>
      <w:r>
        <w:rPr>
          <w:rFonts w:ascii="Consolas" w:hAnsi="Consolas"/>
          <w:color w:val="B42828"/>
          <w:sz w:val="19"/>
        </w:rPr>
        <w:t>ServicioHash</w:t>
      </w:r>
      <w:r>
        <w:t xml:space="preserve"> (instancia con PBKDF2), </w:t>
      </w:r>
      <w:r>
        <w:rPr>
          <w:rFonts w:ascii="Consolas" w:hAnsi="Consolas"/>
          <w:color w:val="B42828"/>
          <w:sz w:val="19"/>
        </w:rPr>
        <w:t>ResultadoHash</w:t>
      </w:r>
      <w:r>
        <w:t xml:space="preserve"> (DTO inmutable), </w:t>
      </w:r>
      <w:r>
        <w:rPr>
          <w:rFonts w:ascii="Consolas" w:hAnsi="Consolas"/>
          <w:color w:val="B42828"/>
          <w:sz w:val="19"/>
        </w:rPr>
        <w:t>ServicioContrasenas</w:t>
      </w:r>
      <w:r>
        <w:t xml:space="preserve"> (validador de complejidad) y </w:t>
      </w:r>
      <w:r>
        <w:rPr>
          <w:rFonts w:ascii="Consolas" w:hAnsi="Consolas"/>
          <w:color w:val="B42828"/>
          <w:sz w:val="19"/>
        </w:rPr>
        <w:t>ServicioCifrado</w:t>
      </w:r>
      <w:r>
        <w:t xml:space="preserve"> (AES-GCM 256 bits).</w:t>
      </w:r>
    </w:p>
    <w:p>
      <w:pPr>
        <w:spacing w:before="0" w:after="80"/>
        <w:ind w:left="360"/>
        <w:jc w:val="both"/>
      </w:pPr>
      <w:r>
        <w:rPr>
          <w:b/>
        </w:rPr>
        <w:t>Capa de Persistencia:</w:t>
      </w:r>
      <w:r>
        <w:t xml:space="preserve"> Interfaz </w:t>
      </w:r>
      <w:r>
        <w:rPr>
          <w:rFonts w:ascii="Consolas" w:hAnsi="Consolas"/>
          <w:color w:val="B42828"/>
          <w:sz w:val="19"/>
        </w:rPr>
        <w:t>IDatos</w:t>
      </w:r>
      <w:r>
        <w:t xml:space="preserve">, implementación encapsulada </w:t>
      </w:r>
      <w:r>
        <w:rPr>
          <w:rFonts w:ascii="Consolas" w:hAnsi="Consolas"/>
          <w:color w:val="B42828"/>
          <w:sz w:val="19"/>
        </w:rPr>
        <w:t>Datos</w:t>
      </w:r>
      <w:r>
        <w:t xml:space="preserve"> y generador de estado conocido </w:t>
      </w:r>
      <w:r>
        <w:rPr>
          <w:rFonts w:ascii="Consolas" w:hAnsi="Consolas"/>
          <w:color w:val="B42828"/>
          <w:sz w:val="19"/>
        </w:rPr>
        <w:t>DatosPrueba</w:t>
      </w:r>
      <w:r>
        <w:t>.</w:t>
      </w:r>
    </w:p>
    <w:p>
      <w:pPr>
        <w:spacing w:before="0" w:after="80"/>
        <w:ind w:left="360"/>
        <w:jc w:val="both"/>
      </w:pPr>
      <w:r>
        <w:rPr>
          <w:b/>
        </w:rPr>
        <w:t>Clases de Pruebas Unitarias:</w:t>
      </w:r>
      <w:r>
        <w:t xml:space="preserve"> </w:t>
      </w:r>
      <w:r>
        <w:rPr>
          <w:rFonts w:ascii="Consolas" w:hAnsi="Consolas"/>
          <w:color w:val="B42828"/>
          <w:sz w:val="19"/>
        </w:rPr>
        <w:t>ServicioContrasenasTests</w:t>
      </w:r>
      <w:r>
        <w:t xml:space="preserve">, </w:t>
      </w:r>
      <w:r>
        <w:rPr>
          <w:rFonts w:ascii="Consolas" w:hAnsi="Consolas"/>
          <w:color w:val="B42828"/>
          <w:sz w:val="19"/>
        </w:rPr>
        <w:t>ServicioHashTests</w:t>
      </w:r>
      <w:r>
        <w:t xml:space="preserve">, </w:t>
      </w:r>
      <w:r>
        <w:rPr>
          <w:rFonts w:ascii="Consolas" w:hAnsi="Consolas"/>
          <w:color w:val="B42828"/>
          <w:sz w:val="19"/>
        </w:rPr>
        <w:t>ServicioCifradoTests</w:t>
      </w:r>
      <w:r>
        <w:t xml:space="preserve">, </w:t>
      </w:r>
      <w:r>
        <w:rPr>
          <w:rFonts w:ascii="Consolas" w:hAnsi="Consolas"/>
          <w:color w:val="B42828"/>
          <w:sz w:val="19"/>
        </w:rPr>
        <w:t>ResultadoHashTests</w:t>
      </w:r>
      <w:r>
        <w:t xml:space="preserve">, </w:t>
      </w:r>
      <w:r>
        <w:rPr>
          <w:rFonts w:ascii="Consolas" w:hAnsi="Consolas"/>
          <w:color w:val="B42828"/>
          <w:sz w:val="19"/>
        </w:rPr>
        <w:t>UsuarioTests</w:t>
      </w:r>
      <w:r>
        <w:t xml:space="preserve">, </w:t>
      </w:r>
      <w:r>
        <w:rPr>
          <w:rFonts w:ascii="Consolas" w:hAnsi="Consolas"/>
          <w:color w:val="B42828"/>
          <w:sz w:val="19"/>
        </w:rPr>
        <w:t>DatosTests</w:t>
      </w:r>
      <w:r>
        <w:t xml:space="preserve">, </w:t>
      </w:r>
      <w:r>
        <w:rPr>
          <w:rFonts w:ascii="Consolas" w:hAnsi="Consolas"/>
          <w:color w:val="B42828"/>
          <w:sz w:val="19"/>
        </w:rPr>
        <w:t>DatosPruebaTests</w:t>
      </w:r>
      <w:r>
        <w:t xml:space="preserve"> e </w:t>
      </w:r>
      <w:r>
        <w:rPr>
          <w:rFonts w:ascii="Consolas" w:hAnsi="Consolas"/>
          <w:color w:val="B42828"/>
          <w:sz w:val="19"/>
        </w:rPr>
        <w:t>IntegracionTests</w:t>
      </w:r>
      <w:r>
        <w:t>.</w:t>
      </w: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3 - DIAGRAMA DE CLASES DE DISEÑO UML]: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imagen del Diagrama de Clases UML completo mostrando atributos, visibilidad, relaciones y las clases de prueba.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6.3. Diagramas de Comportamiento UML (Apartado e)</w:t>
      </w:r>
    </w:p>
    <w:p>
      <w:pPr>
        <w:pStyle w:val="Ttulo3"/>
        <w:keepNext/>
        <w:spacing w:before="200" w:after="80"/>
      </w:pPr>
      <w:r>
        <w:rPr>
          <w:b/>
          <w:sz w:val="24"/>
        </w:rPr>
        <w:t>Diagrama de Casos de Uso del Sistema</w:t>
      </w:r>
    </w:p>
    <w:p>
      <w:pPr>
        <w:spacing w:line="276" w:lineRule="auto" w:before="0" w:after="180"/>
        <w:jc w:val="both"/>
      </w:pPr>
      <w:r>
        <w:t>Modela las interacciones entre los actores (</w:t>
      </w:r>
      <w:r>
        <w:rPr>
          <w:rFonts w:ascii="Consolas" w:hAnsi="Consolas"/>
          <w:color w:val="B42828"/>
          <w:sz w:val="19"/>
        </w:rPr>
        <w:t>ACT-01</w:t>
      </w:r>
      <w:r>
        <w:t xml:space="preserve">, </w:t>
      </w:r>
      <w:r>
        <w:rPr>
          <w:rFonts w:ascii="Consolas" w:hAnsi="Consolas"/>
          <w:color w:val="B42828"/>
          <w:sz w:val="19"/>
        </w:rPr>
        <w:t>ACT-02</w:t>
      </w:r>
      <w:r>
        <w:t xml:space="preserve">, </w:t>
      </w:r>
      <w:r>
        <w:rPr>
          <w:rFonts w:ascii="Consolas" w:hAnsi="Consolas"/>
          <w:color w:val="B42828"/>
          <w:sz w:val="19"/>
        </w:rPr>
        <w:t>ACT-03</w:t>
      </w:r>
      <w:r>
        <w:t>) y las funcionalidades del sistema (Login en 2 pasos, Gestión de Proyectos, Cambio de Contraseña, Desbloqueo y Auditoría).</w:t>
      </w:r>
    </w:p>
    <w:p>
      <w:pPr>
        <w:pStyle w:val="Ttulo3"/>
        <w:keepNext/>
        <w:spacing w:before="200" w:after="80"/>
      </w:pPr>
      <w:r>
        <w:rPr>
          <w:b/>
          <w:sz w:val="24"/>
        </w:rPr>
        <w:t>Diagrama de Secuencia: Autenticación con Verificación PBKDF2 y Bloqueo</w:t>
      </w:r>
    </w:p>
    <w:p>
      <w:pPr>
        <w:spacing w:line="276" w:lineRule="auto" w:before="0" w:after="180"/>
        <w:jc w:val="both"/>
      </w:pPr>
      <w:r>
        <w:t>Ilustra la colaboración dinámica entre los objetos:</w:t>
      </w:r>
    </w:p>
    <w:p>
      <w:pPr>
        <w:spacing w:before="0" w:after="80"/>
        <w:ind w:left="360"/>
        <w:jc w:val="both"/>
      </w:pPr>
      <w:r>
        <w:t xml:space="preserve">•  </w:t>
      </w:r>
      <w:r>
        <w:rPr>
          <w:rFonts w:ascii="Consolas" w:hAnsi="Consolas"/>
          <w:color w:val="B42828"/>
          <w:sz w:val="19"/>
        </w:rPr>
        <w:t>Navegador Web</w:t>
      </w:r>
      <w:r>
        <w:t xml:space="preserve"> envía credenciales POST a </w:t>
      </w:r>
      <w:r>
        <w:rPr>
          <w:rFonts w:ascii="Consolas" w:hAnsi="Consolas"/>
          <w:color w:val="B42828"/>
          <w:sz w:val="19"/>
        </w:rPr>
        <w:t>Index2.cshtml.cs</w:t>
      </w:r>
      <w:r>
        <w:t>.</w:t>
      </w:r>
    </w:p>
    <w:p>
      <w:pPr>
        <w:spacing w:before="0" w:after="80"/>
        <w:ind w:left="360"/>
        <w:jc w:val="both"/>
      </w:pPr>
      <w:r>
        <w:t xml:space="preserve">•  </w:t>
      </w:r>
      <w:r>
        <w:rPr>
          <w:rFonts w:ascii="Consolas" w:hAnsi="Consolas"/>
          <w:color w:val="B42828"/>
          <w:sz w:val="19"/>
        </w:rPr>
        <w:t>Index2Model</w:t>
      </w:r>
      <w:r>
        <w:t xml:space="preserve"> recupera el usuario llamando a </w:t>
      </w:r>
      <w:r>
        <w:rPr>
          <w:rFonts w:ascii="Consolas" w:hAnsi="Consolas"/>
          <w:color w:val="B42828"/>
          <w:sz w:val="19"/>
        </w:rPr>
        <w:t>_datos.LeerUsuario(email)</w:t>
      </w:r>
      <w:r>
        <w:t>.</w:t>
      </w:r>
    </w:p>
    <w:p>
      <w:pPr>
        <w:spacing w:before="0" w:after="80"/>
        <w:ind w:left="360"/>
        <w:jc w:val="both"/>
      </w:pPr>
      <w:r>
        <w:t xml:space="preserve">•  </w:t>
      </w:r>
      <w:r>
        <w:rPr>
          <w:rFonts w:ascii="Consolas" w:hAnsi="Consolas"/>
          <w:color w:val="B42828"/>
          <w:sz w:val="19"/>
        </w:rPr>
        <w:t>Index2Model</w:t>
      </w:r>
      <w:r>
        <w:t xml:space="preserve"> invoca </w:t>
      </w:r>
      <w:r>
        <w:rPr>
          <w:rFonts w:ascii="Consolas" w:hAnsi="Consolas"/>
          <w:color w:val="B42828"/>
          <w:sz w:val="19"/>
        </w:rPr>
        <w:t>usuario.ComprobarContrasena(password)</w:t>
      </w:r>
      <w:r>
        <w:t>.</w:t>
      </w:r>
    </w:p>
    <w:p>
      <w:pPr>
        <w:spacing w:before="0" w:after="80"/>
        <w:ind w:left="360"/>
        <w:jc w:val="both"/>
      </w:pPr>
      <w:r>
        <w:t xml:space="preserve">•  </w:t>
      </w:r>
      <w:r>
        <w:rPr>
          <w:rFonts w:ascii="Consolas" w:hAnsi="Consolas"/>
          <w:color w:val="B42828"/>
          <w:sz w:val="19"/>
        </w:rPr>
        <w:t>Usuario</w:t>
      </w:r>
      <w:r>
        <w:t xml:space="preserve"> solicita el cálculo matemático a </w:t>
      </w:r>
      <w:r>
        <w:rPr>
          <w:rFonts w:ascii="Consolas" w:hAnsi="Consolas"/>
          <w:color w:val="B42828"/>
          <w:sz w:val="19"/>
        </w:rPr>
        <w:t>ServicioHash.Verificar()</w:t>
      </w:r>
      <w:r>
        <w:t>.</w:t>
      </w:r>
    </w:p>
    <w:p>
      <w:pPr>
        <w:spacing w:before="0" w:after="80"/>
        <w:ind w:left="360"/>
        <w:jc w:val="both"/>
      </w:pPr>
      <w:r>
        <w:t>•  Si el hash no coincide:</w:t>
      </w:r>
    </w:p>
    <w:p>
      <w:pPr>
        <w:spacing w:before="0" w:after="80"/>
        <w:ind w:left="360"/>
        <w:jc w:val="both"/>
      </w:pPr>
      <w:r>
        <w:t xml:space="preserve">•  Se incrementa </w:t>
      </w:r>
      <w:r>
        <w:rPr>
          <w:rFonts w:ascii="Consolas" w:hAnsi="Consolas"/>
          <w:color w:val="B42828"/>
          <w:sz w:val="19"/>
        </w:rPr>
        <w:t>IntentosFallidos++</w:t>
      </w:r>
      <w:r>
        <w:t>.</w:t>
      </w:r>
    </w:p>
    <w:p>
      <w:pPr>
        <w:spacing w:before="0" w:after="80"/>
        <w:ind w:left="360"/>
        <w:jc w:val="both"/>
      </w:pPr>
      <w:r>
        <w:t xml:space="preserve">•  Si </w:t>
      </w:r>
      <w:r>
        <w:rPr>
          <w:rFonts w:ascii="Consolas" w:hAnsi="Consolas"/>
          <w:color w:val="B42828"/>
          <w:sz w:val="19"/>
        </w:rPr>
        <w:t>IntentosFallidos &gt;= 3</w:t>
      </w:r>
      <w:r>
        <w:t xml:space="preserve">, se establece </w:t>
      </w:r>
      <w:r>
        <w:rPr>
          <w:rFonts w:ascii="Consolas" w:hAnsi="Consolas"/>
          <w:color w:val="B42828"/>
          <w:sz w:val="19"/>
        </w:rPr>
        <w:t>Bloqueado = true</w:t>
      </w:r>
      <w:r>
        <w:t>.</w:t>
      </w:r>
    </w:p>
    <w:p>
      <w:pPr>
        <w:spacing w:before="0" w:after="80"/>
        <w:ind w:left="360"/>
        <w:jc w:val="both"/>
      </w:pPr>
      <w:r>
        <w:t xml:space="preserve">•  Se retorna </w:t>
      </w:r>
      <w:r>
        <w:rPr>
          <w:rFonts w:ascii="Consolas" w:hAnsi="Consolas"/>
          <w:color w:val="B42828"/>
          <w:sz w:val="19"/>
        </w:rPr>
        <w:t>false</w:t>
      </w:r>
      <w:r>
        <w:t xml:space="preserve"> y la vista muestra el error.</w:t>
      </w:r>
    </w:p>
    <w:p>
      <w:pPr>
        <w:spacing w:before="0" w:after="80"/>
        <w:ind w:left="360"/>
        <w:jc w:val="both"/>
      </w:pPr>
      <w:r>
        <w:t xml:space="preserve">•  Si el hash coincide y </w:t>
      </w:r>
      <w:r>
        <w:rPr>
          <w:rFonts w:ascii="Consolas" w:hAnsi="Consolas"/>
          <w:color w:val="B42828"/>
          <w:sz w:val="19"/>
        </w:rPr>
        <w:t>Bloqueado == false</w:t>
      </w:r>
      <w:r>
        <w:t>:</w:t>
      </w:r>
    </w:p>
    <w:p>
      <w:pPr>
        <w:spacing w:before="0" w:after="80"/>
        <w:ind w:left="360"/>
        <w:jc w:val="both"/>
      </w:pPr>
      <w:r>
        <w:t xml:space="preserve">•  Se reinicia </w:t>
      </w:r>
      <w:r>
        <w:rPr>
          <w:rFonts w:ascii="Consolas" w:hAnsi="Consolas"/>
          <w:color w:val="B42828"/>
          <w:sz w:val="19"/>
        </w:rPr>
        <w:t>IntentosFallidos = 0</w:t>
      </w:r>
      <w:r>
        <w:t>.</w:t>
      </w:r>
    </w:p>
    <w:p>
      <w:pPr>
        <w:spacing w:before="0" w:after="80"/>
        <w:ind w:left="360"/>
        <w:jc w:val="both"/>
      </w:pPr>
      <w:r>
        <w:t xml:space="preserve">•  Se establece la variable de sesión </w:t>
      </w:r>
      <w:r>
        <w:rPr>
          <w:rFonts w:ascii="Consolas" w:hAnsi="Consolas"/>
          <w:color w:val="B42828"/>
          <w:sz w:val="19"/>
        </w:rPr>
        <w:t>ClavesSesion.UsuarioId</w:t>
      </w:r>
      <w:r>
        <w:t xml:space="preserve"> y se redirige a </w:t>
      </w:r>
      <w:r>
        <w:rPr>
          <w:rFonts w:ascii="Consolas" w:hAnsi="Consolas"/>
          <w:color w:val="B42828"/>
          <w:sz w:val="19"/>
        </w:rPr>
        <w:t>/Principal/Index</w:t>
      </w:r>
      <w:r>
        <w:t>.</w:t>
      </w: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4 - DIAGRAMA DE SECUENCIA UML]: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imagen del Diagrama de Secuencia UML del flujo de autenticación y bloqueo.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7. Pruebas de Aceptación con Selenium WebDriver y Katalon Recorder (3,00 pts)</w:t>
      </w:r>
    </w:p>
    <w:p>
      <w:pPr>
        <w:spacing w:line="276" w:lineRule="auto" w:before="0" w:after="180"/>
        <w:jc w:val="both"/>
      </w:pPr>
      <w:r>
        <w:t xml:space="preserve">Conforme a las directrices de </w:t>
      </w:r>
      <w:r>
        <w:rPr>
          <w:b/>
        </w:rPr>
        <w:t>`PR1B-W`</w:t>
      </w:r>
      <w:r>
        <w:t xml:space="preserve"> y los criterios de </w:t>
      </w:r>
      <w:r>
        <w:rPr>
          <w:b/>
        </w:rPr>
        <w:t>`AT1`</w:t>
      </w:r>
      <w:r>
        <w:t>, la verificación de la capa web se complementa con dos herramientas de automatización de interfaz de usuario: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7.1. Pruebas de Aceptación con C#, MSTest y Selenium WebDriver (1,50 pts)</w:t>
      </w:r>
    </w:p>
    <w:p>
      <w:pPr>
        <w:spacing w:line="276" w:lineRule="auto" w:before="0" w:after="180"/>
        <w:jc w:val="both"/>
      </w:pPr>
      <w:r>
        <w:t xml:space="preserve">Se ha implementado una suite automatizada de pruebas de extremo a extremo utilizando </w:t>
      </w:r>
      <w:r>
        <w:rPr>
          <w:rFonts w:ascii="Consolas" w:hAnsi="Consolas"/>
          <w:color w:val="B42828"/>
          <w:sz w:val="19"/>
        </w:rPr>
        <w:t>Selenium.WebDriver</w:t>
      </w:r>
      <w:r>
        <w:t xml:space="preserve"> y el controlador oficial para </w:t>
      </w:r>
      <w:r>
        <w:rPr>
          <w:b/>
        </w:rPr>
        <w:t>Google Chrome</w:t>
      </w:r>
      <w:r>
        <w:t xml:space="preserve"> (</w:t>
      </w:r>
      <w:r>
        <w:rPr>
          <w:rFonts w:ascii="Consolas" w:hAnsi="Consolas"/>
          <w:color w:val="B42828"/>
          <w:sz w:val="19"/>
        </w:rPr>
        <w:t>ChromeDriver</w:t>
      </w:r>
      <w:r>
        <w:t>):</w:t>
      </w:r>
    </w:p>
    <w:p>
      <w:pPr>
        <w:spacing w:before="0" w:after="80"/>
        <w:ind w:left="360"/>
        <w:jc w:val="both"/>
      </w:pPr>
      <w:r>
        <w:rPr>
          <w:b/>
        </w:rPr>
        <w:t>Escenarios Automatizados:</w:t>
      </w:r>
    </w:p>
    <w:p>
      <w:pPr>
        <w:spacing w:before="0" w:after="80"/>
        <w:ind w:left="360"/>
        <w:jc w:val="both"/>
      </w:pPr>
      <w:r>
        <w:rPr>
          <w:i/>
        </w:rPr>
        <w:t>Login exitoso:</w:t>
      </w:r>
      <w:r>
        <w:t xml:space="preserve"> Acceso a la raíz, redirección a </w:t>
      </w:r>
      <w:r>
        <w:rPr>
          <w:rFonts w:ascii="Consolas" w:hAnsi="Consolas"/>
          <w:color w:val="B42828"/>
          <w:sz w:val="19"/>
        </w:rPr>
        <w:t>/Login/Index</w:t>
      </w:r>
      <w:r>
        <w:t xml:space="preserve">, introducción de </w:t>
      </w:r>
      <w:r>
        <w:rPr>
          <w:rFonts w:ascii="Consolas" w:hAnsi="Consolas"/>
          <w:color w:val="B42828"/>
          <w:sz w:val="19"/>
        </w:rPr>
        <w:t>admin@ubu.es</w:t>
      </w:r>
      <w:r>
        <w:t xml:space="preserve">, avance al paso 2, introducción de </w:t>
      </w:r>
      <w:r>
        <w:rPr>
          <w:rFonts w:ascii="Consolas" w:hAnsi="Consolas"/>
          <w:color w:val="B42828"/>
          <w:sz w:val="19"/>
        </w:rPr>
        <w:t>Password123!</w:t>
      </w:r>
      <w:r>
        <w:t xml:space="preserve">, comprobación de acceso a </w:t>
      </w:r>
      <w:r>
        <w:rPr>
          <w:rFonts w:ascii="Consolas" w:hAnsi="Consolas"/>
          <w:color w:val="B42828"/>
          <w:sz w:val="19"/>
        </w:rPr>
        <w:t>/Principal/Index</w:t>
      </w:r>
      <w:r>
        <w:t xml:space="preserve"> con cabecera personalizada.</w:t>
      </w:r>
    </w:p>
    <w:p>
      <w:pPr>
        <w:spacing w:before="0" w:after="80"/>
        <w:ind w:left="360"/>
        <w:jc w:val="both"/>
      </w:pPr>
      <w:r>
        <w:rPr>
          <w:i/>
        </w:rPr>
        <w:t>Validación de error en login:</w:t>
      </w:r>
      <w:r>
        <w:t xml:space="preserve"> Introducción de contraseña errónea y verificación de la presencia del mensaje de error en el span de validación.</w:t>
      </w:r>
    </w:p>
    <w:p>
      <w:pPr>
        <w:spacing w:before="0" w:after="80"/>
        <w:ind w:left="360"/>
        <w:jc w:val="both"/>
      </w:pPr>
      <w:r>
        <w:rPr>
          <w:i/>
        </w:rPr>
        <w:t>Bloqueo de cuenta:</w:t>
      </w:r>
      <w:r>
        <w:t xml:space="preserve"> Simulación de 3 intentos fallidos consecutivos desde Chrome y comprobación de que el acceso queda suspendido.</w:t>
      </w:r>
    </w:p>
    <w:p>
      <w:pPr>
        <w:spacing w:before="0" w:after="80"/>
        <w:ind w:left="360"/>
        <w:jc w:val="both"/>
      </w:pPr>
      <w:r>
        <w:rPr>
          <w:i/>
        </w:rPr>
        <w:t>Gestión de proyectos:</w:t>
      </w:r>
      <w:r>
        <w:t xml:space="preserve"> Navegación a </w:t>
      </w:r>
      <w:r>
        <w:rPr>
          <w:rFonts w:ascii="Consolas" w:hAnsi="Consolas"/>
          <w:color w:val="B42828"/>
          <w:sz w:val="19"/>
        </w:rPr>
        <w:t>/Proyectos/Seleccionar</w:t>
      </w:r>
      <w:r>
        <w:t>, alta de un nuevo proyecto rellenando nombre, siglas y descripción, y verificación de su selección como proyecto activo.</w:t>
      </w: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5 - EJECUCIÓN DE SELENIUM WEBDRIVER EN CHROME]: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captura de la ejecución automática de Selenium sobre Google Chrome pasando las pruebas de aceptación en verde.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7.2. Pruebas Automatizadas con Katalon Recorder (1,50 pts)</w:t>
      </w:r>
    </w:p>
    <w:p>
      <w:pPr>
        <w:spacing w:line="276" w:lineRule="auto" w:before="0" w:after="180"/>
        <w:jc w:val="both"/>
      </w:pPr>
      <w:r>
        <w:t xml:space="preserve">Haciendo uso de la extensión oficial </w:t>
      </w:r>
      <w:r>
        <w:rPr>
          <w:b/>
        </w:rPr>
        <w:t>Katalon Recorder</w:t>
      </w:r>
      <w:r>
        <w:t xml:space="preserve"> sobre el navegador web, se grabó y parametrizó una suite completa de pruebas:</w:t>
      </w:r>
    </w:p>
    <w:p>
      <w:pPr>
        <w:spacing w:before="0" w:after="80"/>
        <w:ind w:left="360"/>
        <w:jc w:val="both"/>
      </w:pPr>
      <w:r>
        <w:rPr>
          <w:b/>
        </w:rPr>
        <w:t>Estructura de la Suite:</w:t>
      </w:r>
    </w:p>
    <w:p>
      <w:pPr>
        <w:spacing w:before="0" w:after="80"/>
        <w:ind w:left="360"/>
        <w:jc w:val="both"/>
      </w:pPr>
      <w:r>
        <w:t xml:space="preserve">•  </w:t>
      </w:r>
      <w:r>
        <w:rPr>
          <w:rFonts w:ascii="Consolas" w:hAnsi="Consolas"/>
          <w:color w:val="B42828"/>
          <w:sz w:val="19"/>
        </w:rPr>
        <w:t>TC01_Navegacion_LoginExitoso</w:t>
      </w:r>
      <w:r>
        <w:t xml:space="preserve">: comandos </w:t>
      </w:r>
      <w:r>
        <w:rPr>
          <w:rFonts w:ascii="Consolas" w:hAnsi="Consolas"/>
          <w:color w:val="B42828"/>
          <w:sz w:val="19"/>
        </w:rPr>
        <w:t>open</w:t>
      </w:r>
      <w:r>
        <w:t xml:space="preserve">, </w:t>
      </w:r>
      <w:r>
        <w:rPr>
          <w:rFonts w:ascii="Consolas" w:hAnsi="Consolas"/>
          <w:color w:val="B42828"/>
          <w:sz w:val="19"/>
        </w:rPr>
        <w:t>type id=txtUsuario</w:t>
      </w:r>
      <w:r>
        <w:t xml:space="preserve">, </w:t>
      </w:r>
      <w:r>
        <w:rPr>
          <w:rFonts w:ascii="Consolas" w:hAnsi="Consolas"/>
          <w:color w:val="B42828"/>
          <w:sz w:val="19"/>
        </w:rPr>
        <w:t>click id=btnSiguiente</w:t>
      </w:r>
      <w:r>
        <w:t xml:space="preserve">, </w:t>
      </w:r>
      <w:r>
        <w:rPr>
          <w:rFonts w:ascii="Consolas" w:hAnsi="Consolas"/>
          <w:color w:val="B42828"/>
          <w:sz w:val="19"/>
        </w:rPr>
        <w:t>type id=txtPassword</w:t>
      </w:r>
      <w:r>
        <w:t xml:space="preserve">, </w:t>
      </w:r>
      <w:r>
        <w:rPr>
          <w:rFonts w:ascii="Consolas" w:hAnsi="Consolas"/>
          <w:color w:val="B42828"/>
          <w:sz w:val="19"/>
        </w:rPr>
        <w:t>click id=btnAceptar</w:t>
      </w:r>
      <w:r>
        <w:t xml:space="preserve">, </w:t>
      </w:r>
      <w:r>
        <w:rPr>
          <w:rFonts w:ascii="Consolas" w:hAnsi="Consolas"/>
          <w:color w:val="B42828"/>
          <w:sz w:val="19"/>
        </w:rPr>
        <w:t>assertText</w:t>
      </w:r>
      <w:r>
        <w:t>.</w:t>
      </w:r>
    </w:p>
    <w:p>
      <w:pPr>
        <w:spacing w:before="0" w:after="80"/>
        <w:ind w:left="360"/>
        <w:jc w:val="both"/>
      </w:pPr>
      <w:r>
        <w:t xml:space="preserve">•  </w:t>
      </w:r>
      <w:r>
        <w:rPr>
          <w:rFonts w:ascii="Consolas" w:hAnsi="Consolas"/>
          <w:color w:val="B42828"/>
          <w:sz w:val="19"/>
        </w:rPr>
        <w:t>TC02_Login_ValidacionError</w:t>
      </w:r>
      <w:r>
        <w:t>: comprobación de advertencias ante contraseñas incorrectas o campos vacíos.</w:t>
      </w:r>
    </w:p>
    <w:p>
      <w:pPr>
        <w:spacing w:before="0" w:after="80"/>
        <w:ind w:left="360"/>
        <w:jc w:val="both"/>
      </w:pPr>
      <w:r>
        <w:t xml:space="preserve">•  </w:t>
      </w:r>
      <w:r>
        <w:rPr>
          <w:rFonts w:ascii="Consolas" w:hAnsi="Consolas"/>
          <w:color w:val="B42828"/>
          <w:sz w:val="19"/>
        </w:rPr>
        <w:t>TC03_Proyectos_AltaYSeleccion</w:t>
      </w:r>
      <w:r>
        <w:t>: interacción con el formulario de creación de proyectos.</w:t>
      </w:r>
    </w:p>
    <w:p>
      <w:pPr>
        <w:spacing w:before="0" w:after="80"/>
        <w:ind w:left="360"/>
        <w:jc w:val="both"/>
      </w:pPr>
      <w:r>
        <w:rPr>
          <w:b/>
        </w:rPr>
        <w:t>Entregable:</w:t>
      </w:r>
      <w:r>
        <w:t xml:space="preserve"> La suite completa ha sido exportada en formato nativo y empaquetada en el archivo comprimido </w:t>
      </w:r>
      <w:r>
        <w:rPr>
          <w:b/>
        </w:rPr>
        <w:t>`Katalon_Recorder_Suites.zip`</w:t>
      </w:r>
      <w:r>
        <w:t>.</w:t>
      </w: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6 - SUITE DE PRUEBAS EN KATALON RECORDER]: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captura de la interfaz de Katalon Recorder mostrando la suite ejecutada con todos los comandos y pasos en verde.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8. Resultados de Pruebas Unitarias y Cobertura de Código (2,00 pts)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8.1. Pruebas de Caja Blanca (`ServicioContrasenas`)</w:t>
      </w:r>
    </w:p>
    <w:p>
      <w:pPr>
        <w:spacing w:line="276" w:lineRule="auto" w:before="0" w:after="180"/>
        <w:jc w:val="both"/>
      </w:pPr>
      <w:r>
        <w:t xml:space="preserve">El análisis del grafo de flujo de control del método </w:t>
      </w:r>
      <w:r>
        <w:rPr>
          <w:rFonts w:ascii="Consolas" w:hAnsi="Consolas"/>
          <w:color w:val="B42828"/>
          <w:sz w:val="19"/>
        </w:rPr>
        <w:t>EsValida(string)</w:t>
      </w:r>
      <w:r>
        <w:t xml:space="preserve"> identificó 7 nodos predicado, resultando en una </w:t>
      </w:r>
      <w:r>
        <w:rPr>
          <w:b/>
        </w:rPr>
        <w:t>Complejidad Ciclomática $V(G) = 8$</w:t>
      </w:r>
      <w:r>
        <w:t>. Los 8 casos de prueba independientes diseñados garantizan la cobertura del 100% de caminos y ramas lógicas.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8.2. Pruebas de Caja Negra (`ServicioHash` conforme a E01)</w:t>
      </w:r>
    </w:p>
    <w:p>
      <w:pPr>
        <w:spacing w:line="276" w:lineRule="auto" w:before="0" w:after="180"/>
        <w:jc w:val="both"/>
      </w:pPr>
      <w:r>
        <w:t>Se cubrieron las 20 especificaciones (</w:t>
      </w:r>
      <w:r>
        <w:rPr>
          <w:rFonts w:ascii="Consolas" w:hAnsi="Consolas"/>
          <w:color w:val="B42828"/>
          <w:sz w:val="19"/>
        </w:rPr>
        <w:t>ED-01</w:t>
      </w:r>
      <w:r>
        <w:t xml:space="preserve"> a </w:t>
      </w:r>
      <w:r>
        <w:rPr>
          <w:rFonts w:ascii="Consolas" w:hAnsi="Consolas"/>
          <w:color w:val="B42828"/>
          <w:sz w:val="19"/>
        </w:rPr>
        <w:t>ED-20</w:t>
      </w:r>
      <w:r>
        <w:t>) mediante 20 métodos de prueba que representan un total de 78 ejecuciones con valores límite y clases de equivalencia inválidas y válidas.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8.3. Resumen Global de Ejecución de Pruebas</w:t>
      </w:r>
    </w:p>
    <w:p>
      <w:pPr>
        <w:spacing w:line="276" w:lineRule="auto" w:before="0" w:after="180"/>
        <w:jc w:val="both"/>
      </w:pPr>
      <w:r>
        <w:t xml:space="preserve">La ejecución automatizada en .NET 10 mediante </w:t>
      </w:r>
      <w:r>
        <w:rPr>
          <w:rFonts w:ascii="Consolas" w:hAnsi="Consolas"/>
          <w:color w:val="B42828"/>
          <w:sz w:val="19"/>
        </w:rPr>
        <w:t>Microsoft.Testing.Platform</w:t>
      </w:r>
      <w:r>
        <w:t xml:space="preserve"> certifica el éxito total de la batería:</w:t>
      </w:r>
    </w:p>
    <w:p>
      <w:pPr>
        <w:spacing w:before="160" w:after="160"/>
        <w:ind w:left="360"/>
        <w:jc w:val="left"/>
        <w:shd w:fill="F4F4F4"/>
      </w:pPr>
      <w:r>
        <w:rPr>
          <w:rFonts w:ascii="Consolas" w:hAnsi="Consolas"/>
          <w:color w:val="282828"/>
          <w:sz w:val="19"/>
        </w:rPr>
        <w:t>Ejecutando pruebas desde Nucleo.Tests.dll (net10.0|x64)</w:t>
        <w:br/>
        <w:t>Resumen de la serie de pruebas: ¡Correcta!</w:t>
        <w:br/>
        <w:t xml:space="preserve">  Total:      154</w:t>
        <w:br/>
        <w:t xml:space="preserve">  Error:        0</w:t>
        <w:br/>
        <w:t xml:space="preserve">  Correcto:   154</w:t>
        <w:br/>
        <w:t xml:space="preserve">  Omitido:      0</w:t>
        <w:br/>
        <w:t xml:space="preserve">  Duración:   3.39 segundos</w:t>
      </w:r>
    </w:p>
    <w:p>
      <w:pPr>
        <w:pStyle w:val="Ttulo3"/>
        <w:keepNext/>
        <w:spacing w:before="280" w:after="120"/>
      </w:pPr>
      <w:r>
        <w:rPr>
          <w:b/>
          <w:color w:val="1F3763"/>
          <w:sz w:val="28"/>
        </w:rPr>
        <w:t>8.4. Matriz de Recubrimiento de Código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Proyecto / Componente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Pruebas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Cobertura de Líneas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Cobertura de Ramas</w:t>
            </w:r>
          </w:p>
        </w:tc>
        <w:tc>
          <w:tcPr>
            <w:tcW w:type="dxa" w:w="1813"/>
            <w:shd w:fill="E9ECEF"/>
          </w:tcPr>
          <w:p>
            <w:pPr>
              <w:jc w:val="center"/>
            </w:pPr>
            <w:r>
              <w:rPr>
                <w:b/>
              </w:rPr>
              <w:t>Estado de Calidad</w:t>
            </w:r>
          </w:p>
        </w:tc>
      </w:tr>
      <w:tr>
        <w:tc>
          <w:tcPr>
            <w:tcW w:type="dxa" w:w="1813"/>
          </w:tcPr>
          <w:p>
            <w:r>
              <w:t>`ServicioContrasenas`</w:t>
            </w:r>
          </w:p>
        </w:tc>
        <w:tc>
          <w:tcPr>
            <w:tcW w:type="dxa" w:w="1813"/>
          </w:tcPr>
          <w:p>
            <w:r>
              <w:t>8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`ServicioHash`</w:t>
            </w:r>
          </w:p>
        </w:tc>
        <w:tc>
          <w:tcPr>
            <w:tcW w:type="dxa" w:w="1813"/>
          </w:tcPr>
          <w:p>
            <w:r>
              <w:t>20 (78 ejec.)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`ServicioCifrado`</w:t>
            </w:r>
          </w:p>
        </w:tc>
        <w:tc>
          <w:tcPr>
            <w:tcW w:type="dxa" w:w="1813"/>
          </w:tcPr>
          <w:p>
            <w:r>
              <w:t>9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`ResultadoHash`</w:t>
            </w:r>
          </w:p>
        </w:tc>
        <w:tc>
          <w:tcPr>
            <w:tcW w:type="dxa" w:w="1813"/>
          </w:tcPr>
          <w:p>
            <w:r>
              <w:t>3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`Formatos`</w:t>
            </w:r>
          </w:p>
        </w:tc>
        <w:tc>
          <w:tcPr>
            <w:tcW w:type="dxa" w:w="1813"/>
          </w:tcPr>
          <w:p>
            <w:r>
              <w:t>3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`Usuario` (Modelo)</w:t>
            </w:r>
          </w:p>
        </w:tc>
        <w:tc>
          <w:tcPr>
            <w:tcW w:type="dxa" w:w="1813"/>
          </w:tcPr>
          <w:p>
            <w:r>
              <w:t>12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`Datos` (Persistencia y Errores)</w:t>
            </w:r>
          </w:p>
        </w:tc>
        <w:tc>
          <w:tcPr>
            <w:tcW w:type="dxa" w:w="1813"/>
          </w:tcPr>
          <w:p>
            <w:r>
              <w:t>33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`DatosPrueba`</w:t>
            </w:r>
          </w:p>
        </w:tc>
        <w:tc>
          <w:tcPr>
            <w:tcW w:type="dxa" w:w="1813"/>
          </w:tcPr>
          <w:p>
            <w:r>
              <w:t>7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`IntegracionTests`</w:t>
            </w:r>
          </w:p>
        </w:tc>
        <w:tc>
          <w:tcPr>
            <w:tcW w:type="dxa" w:w="1813"/>
          </w:tcPr>
          <w:p>
            <w:r>
              <w:t>2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Óptimo</w:t>
            </w:r>
          </w:p>
        </w:tc>
      </w:tr>
      <w:tr>
        <w:tc>
          <w:tcPr>
            <w:tcW w:type="dxa" w:w="1813"/>
          </w:tcPr>
          <w:p>
            <w:r>
              <w:t>**TOTAL LIBRERÍA NÚCLEO Y DATOS**</w:t>
            </w:r>
          </w:p>
        </w:tc>
        <w:tc>
          <w:tcPr>
            <w:tcW w:type="dxa" w:w="1813"/>
          </w:tcPr>
          <w:p>
            <w:r>
              <w:t>**154**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**100.0%**</w:t>
            </w:r>
          </w:p>
        </w:tc>
        <w:tc>
          <w:tcPr>
            <w:tcW w:type="dxa" w:w="1813"/>
          </w:tcPr>
          <w:p>
            <w:r>
              <w:t>**Excelente (Supera con creces el 90%)**</w:t>
            </w:r>
          </w:p>
        </w:tc>
      </w:tr>
    </w:tbl>
    <w:p>
      <w:pPr>
        <w:spacing w:after="200"/>
      </w:pP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7 - EXPLORADOR DE PRUEBAS EN VERDE (154/154)]: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captura de pantalla del Explorador de Pruebas de Visual Studio mostrando los 154 tests superados en verde bajo .NET 10.</w:t>
      </w:r>
    </w:p>
    <w:p>
      <w:pPr>
        <w:spacing w:line="276" w:lineRule="auto" w:before="0" w:after="180"/>
        <w:jc w:val="both"/>
      </w:pPr>
      <w:r>
        <w:t xml:space="preserve">&gt; 📷 </w:t>
      </w:r>
      <w:r>
        <w:rPr>
          <w:b/>
        </w:rPr>
        <w:t>[CAPTURA 8 - INFORME DE COBERTURA DE CÓDIGO (100%)]:</w:t>
      </w:r>
    </w:p>
    <w:p>
      <w:pPr>
        <w:spacing w:line="276" w:lineRule="auto" w:before="0" w:after="180"/>
        <w:jc w:val="both"/>
      </w:pPr>
      <w:r>
        <w:t xml:space="preserve">&gt; </w:t>
      </w:r>
      <w:r>
        <w:rPr>
          <w:i/>
        </w:rPr>
        <w:t>Pegar aquí la captura de la ventana 'Resultados de cobertura de código' de Visual Studio evidenciando el 100% de cobertura en Nucleo y Datos.</w:t>
      </w:r>
    </w:p>
    <w:p>
      <w:pPr>
        <w:spacing w:line="276" w:lineRule="auto" w:before="0" w:after="180"/>
        <w:jc w:val="both"/>
      </w:pPr>
      <w:r>
        <w:t>---</w:t>
      </w:r>
    </w:p>
    <w:p>
      <w:pPr>
        <w:pStyle w:val="Ttulo2"/>
        <w:keepNext/>
        <w:spacing w:before="360" w:after="160"/>
      </w:pPr>
      <w:r>
        <w:rPr>
          <w:b/>
          <w:color w:val="2F5496"/>
          <w:sz w:val="32"/>
        </w:rPr>
        <w:t>9. Conclusiones y Valoración Técnica</w:t>
      </w:r>
    </w:p>
    <w:p>
      <w:pPr>
        <w:spacing w:line="276" w:lineRule="auto" w:before="0" w:after="180"/>
        <w:jc w:val="both"/>
      </w:pPr>
      <w:r>
        <w:t xml:space="preserve">El desarrollo de la práctica </w:t>
      </w:r>
      <w:r>
        <w:rPr>
          <w:b/>
        </w:rPr>
        <w:t>UBU_TPMP</w:t>
      </w:r>
      <w:r>
        <w:t xml:space="preserve"> ha alcanzado todos los objetivos de excelencia técnica exigidos en la asignatura:</w:t>
      </w:r>
    </w:p>
    <w:p>
      <w:pPr>
        <w:spacing w:before="0" w:after="80"/>
        <w:ind w:left="360"/>
        <w:jc w:val="both"/>
      </w:pPr>
      <w:r>
        <w:rPr>
          <w:b/>
        </w:rPr>
        <w:t>Cumplimiento Estricto de Criterios (`AT1` y `PR1B-W`):</w:t>
      </w:r>
      <w:r>
        <w:t xml:space="preserve"> La solución aborda no solo las pruebas unitarias e integración en .NET 10, sino también la validación web con Selenium y Katalon, cubriendo los 10 puntos de evaluación.</w:t>
      </w:r>
    </w:p>
    <w:p>
      <w:pPr>
        <w:spacing w:before="0" w:after="80"/>
        <w:ind w:left="360"/>
        <w:jc w:val="both"/>
      </w:pPr>
      <w:r>
        <w:rPr>
          <w:b/>
        </w:rPr>
        <w:t>Robustez Demostrable:</w:t>
      </w:r>
      <w:r>
        <w:t xml:space="preserve"> El recubrimiento del 100% de líneas y ramas en </w:t>
      </w:r>
      <w:r>
        <w:rPr>
          <w:rFonts w:ascii="Consolas" w:hAnsi="Consolas"/>
          <w:color w:val="B42828"/>
          <w:sz w:val="19"/>
        </w:rPr>
        <w:t>Nucleo</w:t>
      </w:r>
      <w:r>
        <w:t xml:space="preserve"> y </w:t>
      </w:r>
      <w:r>
        <w:rPr>
          <w:rFonts w:ascii="Consolas" w:hAnsi="Consolas"/>
          <w:color w:val="B42828"/>
          <w:sz w:val="19"/>
        </w:rPr>
        <w:t>Datos</w:t>
      </w:r>
      <w:r>
        <w:t xml:space="preserve"> asegura que ningún camino de error, condición límite o excepción quede sin verificar.</w:t>
      </w:r>
    </w:p>
    <w:p>
      <w:pPr>
        <w:spacing w:before="0" w:after="80"/>
        <w:ind w:left="360"/>
        <w:jc w:val="both"/>
      </w:pPr>
      <w:r>
        <w:rPr>
          <w:b/>
        </w:rPr>
        <w:t>Calidad de Diseño y Trazabilidad:</w:t>
      </w:r>
      <w:r>
        <w:t xml:space="preserve"> La clara separación de responsabilidades y la trazabilidad unívoca desde los actores hasta los casos de prueba proporcionan una base sólida e indiscutible de cara a la defensa presencial ante el tribunal docente.</w:t>
      </w:r>
    </w:p>
    <w:sectPr w:rsidR="00D16208" w:rsidRPr="00CF3607" w:rsidSect="00895949">
      <w:headerReference w:type="default" r:id="rId12"/>
      <w:footerReference w:type="even" r:id="rId13"/>
      <w:footerReference w:type="default" r:id="rId14"/>
      <w:pgSz w:w="11900" w:h="16840"/>
      <w:pgMar w:top="1701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1ED7" w14:textId="77777777" w:rsidR="00100888" w:rsidRDefault="00100888" w:rsidP="00D16208">
      <w:r>
        <w:separator/>
      </w:r>
    </w:p>
  </w:endnote>
  <w:endnote w:type="continuationSeparator" w:id="0">
    <w:p w14:paraId="11B99EDF" w14:textId="77777777" w:rsidR="00100888" w:rsidRDefault="00100888" w:rsidP="00D16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36263490"/>
      <w:docPartObj>
        <w:docPartGallery w:val="Page Numbers (Bottom of Page)"/>
        <w:docPartUnique/>
      </w:docPartObj>
    </w:sdtPr>
    <w:sdtContent>
      <w:p w14:paraId="533414B1" w14:textId="77777777" w:rsidR="00B426E1" w:rsidRDefault="00B426E1" w:rsidP="00B426E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0AAD6F" w14:textId="77777777" w:rsidR="00B426E1" w:rsidRDefault="00B426E1" w:rsidP="00D1620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25035668"/>
      <w:docPartObj>
        <w:docPartGallery w:val="Page Numbers (Bottom of Page)"/>
        <w:docPartUnique/>
      </w:docPartObj>
    </w:sdtPr>
    <w:sdtContent>
      <w:p w14:paraId="5E554B95" w14:textId="77777777" w:rsidR="00B426E1" w:rsidRDefault="00B426E1" w:rsidP="00B426E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9416973" w14:textId="77777777" w:rsidR="00B426E1" w:rsidRDefault="00B426E1" w:rsidP="00F021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50F3" w14:textId="77777777" w:rsidR="00100888" w:rsidRDefault="00100888" w:rsidP="00D16208">
      <w:r>
        <w:separator/>
      </w:r>
    </w:p>
  </w:footnote>
  <w:footnote w:type="continuationSeparator" w:id="0">
    <w:p w14:paraId="30E70C9C" w14:textId="77777777" w:rsidR="00100888" w:rsidRDefault="00100888" w:rsidP="00D16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09A5" w14:textId="15154D06" w:rsidR="00B426E1" w:rsidRDefault="00B426E1" w:rsidP="00F02129">
    <w:pPr>
      <w:pStyle w:val="Piedepgina"/>
      <w:ind w:right="360"/>
    </w:pPr>
    <w:r>
      <w:rPr>
        <w:noProof/>
      </w:rPr>
      <w:drawing>
        <wp:inline distT="0" distB="0" distL="0" distR="0" wp14:anchorId="76FB62E9" wp14:editId="250E82D3">
          <wp:extent cx="952500" cy="362254"/>
          <wp:effectExtent l="0" t="0" r="0" b="635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Escudo LINEA NEGRO TL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800" cy="364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            </w:t>
    </w:r>
    <w:r w:rsidR="00321D55">
      <w:t>Validación y Pruebas</w:t>
    </w:r>
    <w:r>
      <w:t xml:space="preserve"> · </w:t>
    </w:r>
    <w:r w:rsidR="00321D55">
      <w:t>Práctica 1 - UBU_TPMP</w:t>
    </w:r>
    <w:r w:rsidR="005559EA">
      <w:t xml:space="preserve"> · </w:t>
    </w:r>
    <w:r>
      <w:t>202</w:t>
    </w:r>
    <w:r w:rsidR="00321D55">
      <w:t>6</w:t>
    </w:r>
    <w:r>
      <w:t xml:space="preserve"> - 202</w:t>
    </w:r>
    <w:r w:rsidR="00321D55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D57"/>
    <w:multiLevelType w:val="multilevel"/>
    <w:tmpl w:val="524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276"/>
    <w:multiLevelType w:val="hybridMultilevel"/>
    <w:tmpl w:val="E70A21E4"/>
    <w:lvl w:ilvl="0" w:tplc="60DC465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953CC"/>
    <w:multiLevelType w:val="hybridMultilevel"/>
    <w:tmpl w:val="691A9B7A"/>
    <w:lvl w:ilvl="0" w:tplc="CC30DDE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01473"/>
    <w:multiLevelType w:val="hybridMultilevel"/>
    <w:tmpl w:val="84926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65C02"/>
    <w:multiLevelType w:val="multilevel"/>
    <w:tmpl w:val="02F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66931"/>
    <w:multiLevelType w:val="hybridMultilevel"/>
    <w:tmpl w:val="ADBA42EE"/>
    <w:lvl w:ilvl="0" w:tplc="F4725B8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9669B"/>
    <w:multiLevelType w:val="hybridMultilevel"/>
    <w:tmpl w:val="2CF88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908BE"/>
    <w:multiLevelType w:val="hybridMultilevel"/>
    <w:tmpl w:val="CA0A9D9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880C1C"/>
    <w:multiLevelType w:val="multilevel"/>
    <w:tmpl w:val="88A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E297A"/>
    <w:multiLevelType w:val="multilevel"/>
    <w:tmpl w:val="ACD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85CF3"/>
    <w:multiLevelType w:val="hybridMultilevel"/>
    <w:tmpl w:val="3BC09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D27D7"/>
    <w:multiLevelType w:val="multilevel"/>
    <w:tmpl w:val="40A0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60AEB"/>
    <w:multiLevelType w:val="multilevel"/>
    <w:tmpl w:val="20F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16113"/>
    <w:multiLevelType w:val="hybridMultilevel"/>
    <w:tmpl w:val="6908CB74"/>
    <w:lvl w:ilvl="0" w:tplc="00E2357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F7F0C"/>
    <w:multiLevelType w:val="hybridMultilevel"/>
    <w:tmpl w:val="AB30E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14C33"/>
    <w:multiLevelType w:val="multilevel"/>
    <w:tmpl w:val="FA5C5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16592224">
    <w:abstractNumId w:val="5"/>
  </w:num>
  <w:num w:numId="2" w16cid:durableId="1134106449">
    <w:abstractNumId w:val="2"/>
  </w:num>
  <w:num w:numId="3" w16cid:durableId="1693067907">
    <w:abstractNumId w:val="8"/>
  </w:num>
  <w:num w:numId="4" w16cid:durableId="176039558">
    <w:abstractNumId w:val="0"/>
  </w:num>
  <w:num w:numId="5" w16cid:durableId="668948626">
    <w:abstractNumId w:val="9"/>
  </w:num>
  <w:num w:numId="6" w16cid:durableId="876700513">
    <w:abstractNumId w:val="4"/>
  </w:num>
  <w:num w:numId="7" w16cid:durableId="167134002">
    <w:abstractNumId w:val="3"/>
  </w:num>
  <w:num w:numId="8" w16cid:durableId="1876308954">
    <w:abstractNumId w:val="14"/>
  </w:num>
  <w:num w:numId="9" w16cid:durableId="1407070830">
    <w:abstractNumId w:val="12"/>
  </w:num>
  <w:num w:numId="10" w16cid:durableId="2008315152">
    <w:abstractNumId w:val="6"/>
  </w:num>
  <w:num w:numId="11" w16cid:durableId="983893800">
    <w:abstractNumId w:val="1"/>
  </w:num>
  <w:num w:numId="12" w16cid:durableId="242956012">
    <w:abstractNumId w:val="7"/>
  </w:num>
  <w:num w:numId="13" w16cid:durableId="905141311">
    <w:abstractNumId w:val="15"/>
  </w:num>
  <w:num w:numId="14" w16cid:durableId="1187479460">
    <w:abstractNumId w:val="13"/>
  </w:num>
  <w:num w:numId="15" w16cid:durableId="910625961">
    <w:abstractNumId w:val="11"/>
  </w:num>
  <w:num w:numId="16" w16cid:durableId="1085806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E0"/>
    <w:rsid w:val="000003A3"/>
    <w:rsid w:val="000039E2"/>
    <w:rsid w:val="00007CD1"/>
    <w:rsid w:val="00047C5E"/>
    <w:rsid w:val="00066B4B"/>
    <w:rsid w:val="000849B5"/>
    <w:rsid w:val="000B3BBE"/>
    <w:rsid w:val="000C2262"/>
    <w:rsid w:val="000D0238"/>
    <w:rsid w:val="000E7598"/>
    <w:rsid w:val="00100888"/>
    <w:rsid w:val="001040D2"/>
    <w:rsid w:val="0010442A"/>
    <w:rsid w:val="0014035F"/>
    <w:rsid w:val="001406CD"/>
    <w:rsid w:val="00143128"/>
    <w:rsid w:val="001C2BA5"/>
    <w:rsid w:val="001E0ACE"/>
    <w:rsid w:val="002006F1"/>
    <w:rsid w:val="00221362"/>
    <w:rsid w:val="002270C9"/>
    <w:rsid w:val="00250E06"/>
    <w:rsid w:val="002710CE"/>
    <w:rsid w:val="00283B3F"/>
    <w:rsid w:val="002859C8"/>
    <w:rsid w:val="002861EB"/>
    <w:rsid w:val="0029615B"/>
    <w:rsid w:val="002977DF"/>
    <w:rsid w:val="002A07E0"/>
    <w:rsid w:val="002D2C15"/>
    <w:rsid w:val="002D5D23"/>
    <w:rsid w:val="00321D55"/>
    <w:rsid w:val="00332415"/>
    <w:rsid w:val="0033264B"/>
    <w:rsid w:val="00347816"/>
    <w:rsid w:val="00373251"/>
    <w:rsid w:val="00376400"/>
    <w:rsid w:val="0038169A"/>
    <w:rsid w:val="003836ED"/>
    <w:rsid w:val="00386F41"/>
    <w:rsid w:val="003A0A00"/>
    <w:rsid w:val="003C2C0B"/>
    <w:rsid w:val="00402216"/>
    <w:rsid w:val="00457545"/>
    <w:rsid w:val="0046633F"/>
    <w:rsid w:val="00470724"/>
    <w:rsid w:val="004A3082"/>
    <w:rsid w:val="004B1FD3"/>
    <w:rsid w:val="004B5CB8"/>
    <w:rsid w:val="004E0540"/>
    <w:rsid w:val="00501C56"/>
    <w:rsid w:val="00502F83"/>
    <w:rsid w:val="00504500"/>
    <w:rsid w:val="00544C1E"/>
    <w:rsid w:val="00544E7B"/>
    <w:rsid w:val="005531AA"/>
    <w:rsid w:val="005559EA"/>
    <w:rsid w:val="005720C4"/>
    <w:rsid w:val="00590B2B"/>
    <w:rsid w:val="00594E83"/>
    <w:rsid w:val="00595B2B"/>
    <w:rsid w:val="006068C6"/>
    <w:rsid w:val="00607CF7"/>
    <w:rsid w:val="00623D3A"/>
    <w:rsid w:val="00630771"/>
    <w:rsid w:val="00632F79"/>
    <w:rsid w:val="00636B1E"/>
    <w:rsid w:val="00662A97"/>
    <w:rsid w:val="0067229E"/>
    <w:rsid w:val="006E1C3E"/>
    <w:rsid w:val="006E37F7"/>
    <w:rsid w:val="00745261"/>
    <w:rsid w:val="0075376B"/>
    <w:rsid w:val="00762571"/>
    <w:rsid w:val="00763ECE"/>
    <w:rsid w:val="00774ECA"/>
    <w:rsid w:val="00796654"/>
    <w:rsid w:val="00797B64"/>
    <w:rsid w:val="007E7FA4"/>
    <w:rsid w:val="007F648D"/>
    <w:rsid w:val="007F731A"/>
    <w:rsid w:val="008114E6"/>
    <w:rsid w:val="008472B4"/>
    <w:rsid w:val="008531DB"/>
    <w:rsid w:val="00864249"/>
    <w:rsid w:val="00877252"/>
    <w:rsid w:val="00890E01"/>
    <w:rsid w:val="00895949"/>
    <w:rsid w:val="008A237D"/>
    <w:rsid w:val="008A257E"/>
    <w:rsid w:val="008D09C7"/>
    <w:rsid w:val="0091279E"/>
    <w:rsid w:val="00913F87"/>
    <w:rsid w:val="009260E0"/>
    <w:rsid w:val="009502C3"/>
    <w:rsid w:val="00960685"/>
    <w:rsid w:val="00973B24"/>
    <w:rsid w:val="0097606D"/>
    <w:rsid w:val="009C122F"/>
    <w:rsid w:val="009C3218"/>
    <w:rsid w:val="009E2EFA"/>
    <w:rsid w:val="00A01E3B"/>
    <w:rsid w:val="00A26FEF"/>
    <w:rsid w:val="00A51E60"/>
    <w:rsid w:val="00A60A1B"/>
    <w:rsid w:val="00A6552A"/>
    <w:rsid w:val="00A96C36"/>
    <w:rsid w:val="00AC3273"/>
    <w:rsid w:val="00AC7A17"/>
    <w:rsid w:val="00AD6F8C"/>
    <w:rsid w:val="00B041B5"/>
    <w:rsid w:val="00B11863"/>
    <w:rsid w:val="00B40E44"/>
    <w:rsid w:val="00B426E1"/>
    <w:rsid w:val="00B47315"/>
    <w:rsid w:val="00B66106"/>
    <w:rsid w:val="00B75235"/>
    <w:rsid w:val="00B77702"/>
    <w:rsid w:val="00B879D9"/>
    <w:rsid w:val="00B909EC"/>
    <w:rsid w:val="00BC7E6E"/>
    <w:rsid w:val="00BD1F15"/>
    <w:rsid w:val="00BD284F"/>
    <w:rsid w:val="00C146B7"/>
    <w:rsid w:val="00C50752"/>
    <w:rsid w:val="00C53DA0"/>
    <w:rsid w:val="00C564C5"/>
    <w:rsid w:val="00CD3C7A"/>
    <w:rsid w:val="00CF0E76"/>
    <w:rsid w:val="00CF3607"/>
    <w:rsid w:val="00D07491"/>
    <w:rsid w:val="00D16208"/>
    <w:rsid w:val="00D40279"/>
    <w:rsid w:val="00D44FC6"/>
    <w:rsid w:val="00D922BA"/>
    <w:rsid w:val="00DB51D4"/>
    <w:rsid w:val="00DB5652"/>
    <w:rsid w:val="00DB5FAE"/>
    <w:rsid w:val="00DC19F0"/>
    <w:rsid w:val="00DC4D04"/>
    <w:rsid w:val="00DD256C"/>
    <w:rsid w:val="00E62B23"/>
    <w:rsid w:val="00E834F8"/>
    <w:rsid w:val="00EA3750"/>
    <w:rsid w:val="00EE5536"/>
    <w:rsid w:val="00F02129"/>
    <w:rsid w:val="00F16279"/>
    <w:rsid w:val="00F30A36"/>
    <w:rsid w:val="00F72FAA"/>
    <w:rsid w:val="00F74960"/>
    <w:rsid w:val="00F869C8"/>
    <w:rsid w:val="00FB00BA"/>
    <w:rsid w:val="00FB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5ECE4"/>
  <w15:chartTrackingRefBased/>
  <w15:docId w15:val="{4501201C-D29C-DB43-A52C-B2549875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01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022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3E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2E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F648D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F648D"/>
    <w:rPr>
      <w:rFonts w:eastAsiaTheme="minorEastAsia"/>
      <w:sz w:val="22"/>
      <w:szCs w:val="22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D16208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16208"/>
  </w:style>
  <w:style w:type="paragraph" w:styleId="Piedepgina">
    <w:name w:val="footer"/>
    <w:basedOn w:val="Normal"/>
    <w:link w:val="PiedepginaCar"/>
    <w:uiPriority w:val="99"/>
    <w:unhideWhenUsed/>
    <w:rsid w:val="00D16208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16208"/>
  </w:style>
  <w:style w:type="character" w:styleId="Nmerodepgina">
    <w:name w:val="page number"/>
    <w:basedOn w:val="Fuentedeprrafopredeter"/>
    <w:uiPriority w:val="99"/>
    <w:semiHidden/>
    <w:unhideWhenUsed/>
    <w:rsid w:val="00D16208"/>
  </w:style>
  <w:style w:type="character" w:customStyle="1" w:styleId="Ttulo1Car">
    <w:name w:val="Título 1 Car"/>
    <w:basedOn w:val="Fuentedeprrafopredeter"/>
    <w:link w:val="Ttulo1"/>
    <w:uiPriority w:val="9"/>
    <w:rsid w:val="00402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02216"/>
    <w:pPr>
      <w:spacing w:before="480" w:line="276" w:lineRule="auto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aliases w:val="Personal 1"/>
    <w:basedOn w:val="Normal"/>
    <w:next w:val="Normal"/>
    <w:autoRedefine/>
    <w:uiPriority w:val="39"/>
    <w:unhideWhenUsed/>
    <w:rsid w:val="00143128"/>
    <w:pPr>
      <w:spacing w:before="120"/>
    </w:pPr>
    <w:rPr>
      <w:rFonts w:asciiTheme="minorHAnsi" w:eastAsiaTheme="minorHAnsi" w:hAnsiTheme="minorHAnsi" w:cstheme="minorBidi"/>
      <w:bCs/>
      <w:iCs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402216"/>
    <w:pPr>
      <w:spacing w:before="120"/>
      <w:ind w:left="240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402216"/>
    <w:pPr>
      <w:ind w:left="48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02216"/>
    <w:pPr>
      <w:ind w:left="7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02216"/>
    <w:pPr>
      <w:ind w:left="9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02216"/>
    <w:pPr>
      <w:ind w:left="1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02216"/>
    <w:pPr>
      <w:ind w:left="144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02216"/>
    <w:pPr>
      <w:ind w:left="168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02216"/>
    <w:pPr>
      <w:ind w:left="19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Hipervnculo">
    <w:name w:val="Hyperlink"/>
    <w:basedOn w:val="Fuentedeprrafopredeter"/>
    <w:uiPriority w:val="99"/>
    <w:unhideWhenUsed/>
    <w:rsid w:val="0040221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003A3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Fuerte">
    <w:name w:val="Strong"/>
    <w:basedOn w:val="Fuentedeprrafopredeter"/>
    <w:uiPriority w:val="22"/>
    <w:qFormat/>
    <w:rsid w:val="00890E0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890E01"/>
    <w:rPr>
      <w:color w:val="605E5C"/>
      <w:shd w:val="clear" w:color="auto" w:fill="E1DFDD"/>
    </w:rPr>
  </w:style>
  <w:style w:type="character" w:customStyle="1" w:styleId="markedcontent">
    <w:name w:val="markedcontent"/>
    <w:basedOn w:val="Fuentedeprrafopredeter"/>
    <w:rsid w:val="00890E01"/>
  </w:style>
  <w:style w:type="character" w:customStyle="1" w:styleId="Ttulo2Car">
    <w:name w:val="Título 2 Car"/>
    <w:basedOn w:val="Fuentedeprrafopredeter"/>
    <w:link w:val="Ttulo2"/>
    <w:uiPriority w:val="9"/>
    <w:rsid w:val="00763EC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_tradnl"/>
    </w:rPr>
  </w:style>
  <w:style w:type="paragraph" w:customStyle="1" w:styleId="p1">
    <w:name w:val="p1"/>
    <w:basedOn w:val="Normal"/>
    <w:rsid w:val="00373251"/>
    <w:rPr>
      <w:rFonts w:ascii="Helvetica" w:hAnsi="Helvetica"/>
      <w:color w:val="000000"/>
      <w:sz w:val="17"/>
      <w:szCs w:val="17"/>
      <w:lang w:eastAsia="en-GB"/>
    </w:rPr>
  </w:style>
  <w:style w:type="character" w:customStyle="1" w:styleId="s1">
    <w:name w:val="s1"/>
    <w:basedOn w:val="Fuentedeprrafopredeter"/>
    <w:rsid w:val="00373251"/>
    <w:rPr>
      <w:rFonts w:ascii="Helvetica" w:hAnsi="Helvetica" w:hint="default"/>
      <w:sz w:val="14"/>
      <w:szCs w:val="14"/>
    </w:rPr>
  </w:style>
  <w:style w:type="paragraph" w:styleId="NormalWeb">
    <w:name w:val="Normal (Web)"/>
    <w:basedOn w:val="Normal"/>
    <w:uiPriority w:val="99"/>
    <w:unhideWhenUsed/>
    <w:rsid w:val="009C122F"/>
    <w:pPr>
      <w:spacing w:before="100" w:beforeAutospacing="1" w:after="100" w:afterAutospacing="1"/>
    </w:pPr>
    <w:rPr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67229E"/>
    <w:rPr>
      <w:rFonts w:ascii="Courier New" w:eastAsia="Times New Roman" w:hAnsi="Courier New" w:cs="Courier New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unhideWhenUsed/>
    <w:rsid w:val="00632F79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32F79"/>
    <w:rPr>
      <w:rFonts w:ascii="Consolas" w:hAnsi="Consolas" w:cs="Consolas"/>
      <w:kern w:val="2"/>
      <w:sz w:val="21"/>
      <w:szCs w:val="21"/>
      <w14:ligatures w14:val="standardContextual"/>
    </w:rPr>
  </w:style>
  <w:style w:type="character" w:styleId="nfasis">
    <w:name w:val="Emphasis"/>
    <w:basedOn w:val="Fuentedeprrafopredeter"/>
    <w:uiPriority w:val="20"/>
    <w:qFormat/>
    <w:rsid w:val="0075376B"/>
    <w:rPr>
      <w:i/>
      <w:iCs/>
    </w:rPr>
  </w:style>
  <w:style w:type="table" w:styleId="Tablaconcuadrcula">
    <w:name w:val="Table Grid"/>
    <w:basedOn w:val="Tablanormal"/>
    <w:uiPriority w:val="39"/>
    <w:rsid w:val="00B04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9E2EFA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5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5332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4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4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07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309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35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9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134651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0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42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8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37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5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7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E0A792-3BB8-6A42-835E-AD767A932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PRACTICA 1 – ACTIVIDAD 1</vt:lpstr>
      <vt:lpstr>PRACTICA 1 – ACTIVIDAD 1</vt:lpstr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[Nombre de la práctica]</dc:title>
  <dc:subject>Rendimiento GPU vs CPU</dc:subject>
  <dc:creator>Equipo 7
Raúl Garrido Díaz
Carmen Romero del Hombrebueno García de la GalanaEugenio Ruiz Álvarez</dc:creator>
  <cp:keywords/>
  <dc:description/>
  <cp:lastModifiedBy>Alejandro Muñoz Pérez</cp:lastModifiedBy>
  <cp:revision>11</cp:revision>
  <dcterms:created xsi:type="dcterms:W3CDTF">2026-02-25T17:13:00Z</dcterms:created>
  <dcterms:modified xsi:type="dcterms:W3CDTF">2026-09-14T12:25:00Z</dcterms:modified>
</cp:coreProperties>
</file>