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B4" w:rsidRDefault="001557B4" w:rsidP="00944078">
      <w:pPr>
        <w:rPr>
          <w:b/>
          <w:color w:val="1F497D" w:themeColor="text2"/>
          <w:sz w:val="28"/>
          <w:szCs w:val="28"/>
          <w:u w:val="single"/>
        </w:rPr>
      </w:pPr>
    </w:p>
    <w:p w:rsidR="00FD3A12" w:rsidRPr="00147926" w:rsidRDefault="00FD3A12" w:rsidP="00871718">
      <w:pPr>
        <w:ind w:left="720" w:firstLine="720"/>
        <w:rPr>
          <w:b/>
          <w:color w:val="1F497D" w:themeColor="text2"/>
          <w:sz w:val="28"/>
          <w:szCs w:val="28"/>
          <w:u w:val="single"/>
        </w:rPr>
      </w:pPr>
      <w:r w:rsidRPr="00147926">
        <w:rPr>
          <w:b/>
          <w:color w:val="1F497D" w:themeColor="text2"/>
          <w:sz w:val="28"/>
          <w:szCs w:val="28"/>
          <w:u w:val="single"/>
        </w:rPr>
        <w:t xml:space="preserve">Common Grammar Mistakes in </w:t>
      </w:r>
      <w:r w:rsidR="00147926" w:rsidRPr="00147926">
        <w:rPr>
          <w:b/>
          <w:color w:val="1F497D" w:themeColor="text2"/>
          <w:sz w:val="28"/>
          <w:szCs w:val="28"/>
          <w:u w:val="single"/>
        </w:rPr>
        <w:t>English</w:t>
      </w:r>
      <w:r w:rsidRPr="00147926">
        <w:rPr>
          <w:b/>
          <w:color w:val="1F497D" w:themeColor="text2"/>
          <w:sz w:val="28"/>
          <w:szCs w:val="28"/>
          <w:u w:val="single"/>
        </w:rPr>
        <w:t xml:space="preserve"> </w:t>
      </w:r>
      <w:r w:rsidR="00147926" w:rsidRPr="00147926">
        <w:rPr>
          <w:b/>
          <w:color w:val="1F497D" w:themeColor="text2"/>
          <w:sz w:val="28"/>
          <w:szCs w:val="28"/>
          <w:u w:val="single"/>
        </w:rPr>
        <w:t>Language</w:t>
      </w:r>
    </w:p>
    <w:p w:rsidR="00FD3A12" w:rsidRPr="00147926" w:rsidRDefault="00FD3A12" w:rsidP="004C4DF3">
      <w:pPr>
        <w:rPr>
          <w:b/>
          <w:i/>
        </w:rPr>
      </w:pPr>
      <w:r w:rsidRPr="00147926">
        <w:rPr>
          <w:b/>
          <w:i/>
        </w:rPr>
        <w:t>Below are some of the most com</w:t>
      </w:r>
      <w:r w:rsidR="00871718">
        <w:rPr>
          <w:b/>
          <w:i/>
        </w:rPr>
        <w:t xml:space="preserve">mon English mistakes made by </w:t>
      </w:r>
      <w:r w:rsidRPr="00147926">
        <w:rPr>
          <w:b/>
          <w:i/>
        </w:rPr>
        <w:t>students, in speech and in writing. Go through the examples and make sure you understand the corrections</w:t>
      </w:r>
      <w:r w:rsidR="006E735C">
        <w:rPr>
          <w:b/>
          <w:i/>
        </w:rPr>
        <w:t>.</w:t>
      </w:r>
    </w:p>
    <w:p w:rsidR="004C4DF3" w:rsidRDefault="006E735C" w:rsidP="004C4DF3">
      <w:proofErr w:type="gramStart"/>
      <w:r w:rsidRPr="003D5CBA">
        <w:rPr>
          <w:color w:val="C00000"/>
        </w:rPr>
        <w:t>Wrong</w:t>
      </w:r>
      <w:r>
        <w:t xml:space="preserve">  </w:t>
      </w:r>
      <w:r w:rsidR="004C4DF3">
        <w:t>I</w:t>
      </w:r>
      <w:proofErr w:type="gramEnd"/>
      <w:r w:rsidR="004C4DF3">
        <w:t xml:space="preserve"> have visited Niagara Falls last weekend.</w:t>
      </w:r>
    </w:p>
    <w:p w:rsidR="004C4DF3" w:rsidRDefault="004C4DF3" w:rsidP="004C4DF3">
      <w:r w:rsidRPr="003D5CBA">
        <w:rPr>
          <w:color w:val="0070C0"/>
        </w:rPr>
        <w:t>Right</w:t>
      </w:r>
      <w:r>
        <w:tab/>
        <w:t>I visited Niagara Falls last weekend.</w:t>
      </w:r>
    </w:p>
    <w:p w:rsidR="006A54D0" w:rsidRDefault="006A54D0" w:rsidP="006A54D0">
      <w:pPr>
        <w:ind w:left="720"/>
      </w:pPr>
      <w:r>
        <w:t>REASON:</w:t>
      </w:r>
      <w:r w:rsidRPr="006A54D0">
        <w:t xml:space="preserve"> </w:t>
      </w:r>
      <w:r>
        <w:t>We use Simple Past</w:t>
      </w:r>
      <w:r w:rsidR="00F57280">
        <w:t xml:space="preserve"> Tense</w:t>
      </w:r>
      <w:r w:rsidRPr="006A54D0">
        <w:t xml:space="preserve"> with finished actions, states or habits in the past when we have a finished time word (yesterday, last week, at 2 o'clock, in 2003).</w:t>
      </w:r>
    </w:p>
    <w:p w:rsidR="004C4DF3" w:rsidRDefault="004C4DF3" w:rsidP="004C4DF3">
      <w:r w:rsidRPr="00486BAE">
        <w:rPr>
          <w:color w:val="FF0000"/>
        </w:rPr>
        <w:t>Wrong</w:t>
      </w:r>
      <w:r>
        <w:tab/>
        <w:t>The woman which works here is from Japan.</w:t>
      </w:r>
    </w:p>
    <w:p w:rsidR="004C4DF3" w:rsidRDefault="004C4DF3" w:rsidP="004C4DF3">
      <w:r w:rsidRPr="00DF38BD">
        <w:rPr>
          <w:color w:val="0070C0"/>
        </w:rPr>
        <w:t>Right</w:t>
      </w:r>
      <w:r>
        <w:tab/>
        <w:t>The woman who works here is from Japan.</w:t>
      </w:r>
    </w:p>
    <w:p w:rsidR="0066118E" w:rsidRDefault="0066118E" w:rsidP="00C774A5">
      <w:pPr>
        <w:ind w:left="720"/>
      </w:pPr>
      <w:r>
        <w:t>REASON:</w:t>
      </w:r>
      <w:r w:rsidRPr="0066118E">
        <w:t xml:space="preserve"> Who is normally used to refer to human beings, either male or </w:t>
      </w:r>
      <w:proofErr w:type="gramStart"/>
      <w:r w:rsidRPr="0066118E">
        <w:t>female.</w:t>
      </w:r>
      <w:proofErr w:type="gramEnd"/>
      <w:r w:rsidRPr="0066118E">
        <w:t xml:space="preserve"> On the other hand, the word which is used to refer to other living beings such as animals, insects, plants, and objects in general.</w:t>
      </w:r>
    </w:p>
    <w:p w:rsidR="004C4DF3" w:rsidRDefault="004C4DF3" w:rsidP="004C4DF3">
      <w:r w:rsidRPr="00486BAE">
        <w:rPr>
          <w:color w:val="FF0000"/>
        </w:rPr>
        <w:t>Wrong</w:t>
      </w:r>
      <w:r>
        <w:tab/>
        <w:t>She’s married with a dentist.</w:t>
      </w:r>
    </w:p>
    <w:p w:rsidR="004C4DF3" w:rsidRDefault="004C4DF3" w:rsidP="004C4DF3">
      <w:r w:rsidRPr="00DF38BD">
        <w:rPr>
          <w:color w:val="0070C0"/>
        </w:rPr>
        <w:t>Right</w:t>
      </w:r>
      <w:r>
        <w:tab/>
        <w:t>She’s married to a dentist.</w:t>
      </w:r>
    </w:p>
    <w:p w:rsidR="004C4DF3" w:rsidRDefault="004C4DF3" w:rsidP="004C4DF3">
      <w:r w:rsidRPr="00486BAE">
        <w:rPr>
          <w:color w:val="FF0000"/>
        </w:rPr>
        <w:t>Wrong</w:t>
      </w:r>
      <w:r>
        <w:tab/>
        <w:t>She was boring in the class.</w:t>
      </w:r>
    </w:p>
    <w:p w:rsidR="004C4DF3" w:rsidRDefault="004C4DF3" w:rsidP="004C4DF3">
      <w:r w:rsidRPr="00DF38BD">
        <w:rPr>
          <w:color w:val="0070C0"/>
        </w:rPr>
        <w:t>Right</w:t>
      </w:r>
      <w:r w:rsidRPr="00DF38BD">
        <w:rPr>
          <w:color w:val="0070C0"/>
        </w:rPr>
        <w:tab/>
      </w:r>
      <w:r>
        <w:t>She was bored in the class.</w:t>
      </w:r>
    </w:p>
    <w:p w:rsidR="00CC69EB" w:rsidRDefault="00974A53" w:rsidP="00043190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t>REASON:</w:t>
      </w:r>
      <w:r w:rsidRPr="00974A53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Bored</w:t>
      </w:r>
      <w:r>
        <w:rPr>
          <w:rFonts w:ascii="Arial" w:hAnsi="Arial" w:cs="Arial"/>
          <w:color w:val="222222"/>
          <w:shd w:val="clear" w:color="auto" w:fill="FFFFFF"/>
        </w:rPr>
        <w:t> is an adjective that describes when someone feels tired and unhappy because something is not interesting or because they have nothing to do</w:t>
      </w:r>
    </w:p>
    <w:p w:rsidR="00043190" w:rsidRDefault="00CC69EB" w:rsidP="00043190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043190">
        <w:rPr>
          <w:rFonts w:ascii="Arial" w:hAnsi="Arial" w:cs="Arial"/>
          <w:iCs/>
          <w:color w:val="777777"/>
          <w:sz w:val="21"/>
          <w:szCs w:val="21"/>
          <w:shd w:val="clear" w:color="auto" w:fill="FFFFFF"/>
        </w:rPr>
        <w:t xml:space="preserve"> </w:t>
      </w:r>
      <w:r w:rsidRPr="00043190">
        <w:rPr>
          <w:rFonts w:ascii="Arial" w:hAnsi="Arial" w:cs="Arial"/>
          <w:iCs/>
          <w:color w:val="222222"/>
          <w:shd w:val="clear" w:color="auto" w:fill="FFFFFF"/>
        </w:rPr>
        <w:t>For example: She was so </w:t>
      </w:r>
      <w:r w:rsidRPr="00043190">
        <w:rPr>
          <w:rFonts w:ascii="Arial" w:hAnsi="Arial" w:cs="Arial"/>
          <w:b/>
          <w:bCs/>
          <w:iCs/>
          <w:color w:val="222222"/>
          <w:shd w:val="clear" w:color="auto" w:fill="FFFFFF"/>
        </w:rPr>
        <w:t>bored</w:t>
      </w:r>
      <w:r w:rsidRPr="00043190">
        <w:rPr>
          <w:rFonts w:ascii="Arial" w:hAnsi="Arial" w:cs="Arial"/>
          <w:iCs/>
          <w:color w:val="222222"/>
          <w:shd w:val="clear" w:color="auto" w:fill="FFFFFF"/>
        </w:rPr>
        <w:t> that she fell asleep</w:t>
      </w:r>
      <w:r w:rsidRPr="00CC69EB">
        <w:rPr>
          <w:rFonts w:ascii="Arial" w:hAnsi="Arial" w:cs="Arial"/>
          <w:i/>
          <w:iCs/>
          <w:color w:val="222222"/>
          <w:shd w:val="clear" w:color="auto" w:fill="FFFFFF"/>
        </w:rPr>
        <w:t>.</w:t>
      </w:r>
    </w:p>
    <w:p w:rsidR="00043190" w:rsidRDefault="00043190" w:rsidP="00043190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043190">
        <w:rPr>
          <w:rFonts w:ascii="Arial" w:hAnsi="Arial" w:cs="Arial"/>
          <w:b/>
          <w:color w:val="222222"/>
          <w:shd w:val="clear" w:color="auto" w:fill="FFFFFF"/>
        </w:rPr>
        <w:t xml:space="preserve"> B</w:t>
      </w:r>
      <w:r w:rsidR="00974A53">
        <w:rPr>
          <w:rFonts w:ascii="Arial" w:hAnsi="Arial" w:cs="Arial"/>
          <w:b/>
          <w:bCs/>
          <w:color w:val="222222"/>
          <w:shd w:val="clear" w:color="auto" w:fill="FFFFFF"/>
        </w:rPr>
        <w:t>oring</w:t>
      </w:r>
      <w:r w:rsidR="00974A53">
        <w:rPr>
          <w:rFonts w:ascii="Arial" w:hAnsi="Arial" w:cs="Arial"/>
          <w:color w:val="222222"/>
          <w:shd w:val="clear" w:color="auto" w:fill="FFFFFF"/>
        </w:rPr>
        <w:t> is an adjective that means something is not interesting or exciting.</w:t>
      </w:r>
    </w:p>
    <w:p w:rsidR="00974A53" w:rsidRDefault="00974A53" w:rsidP="00043190">
      <w:pPr>
        <w:ind w:left="720"/>
      </w:pPr>
      <w:r>
        <w:rPr>
          <w:rFonts w:ascii="Arial" w:hAnsi="Arial" w:cs="Arial"/>
          <w:color w:val="222222"/>
          <w:shd w:val="clear" w:color="auto" w:fill="FFFFFF"/>
        </w:rPr>
        <w:t xml:space="preserve"> For example: The lesson was so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boring</w:t>
      </w:r>
      <w:r>
        <w:rPr>
          <w:rFonts w:ascii="Arial" w:hAnsi="Arial" w:cs="Arial"/>
          <w:color w:val="222222"/>
          <w:shd w:val="clear" w:color="auto" w:fill="FFFFFF"/>
        </w:rPr>
        <w:t> that she fell asleep.</w:t>
      </w:r>
    </w:p>
    <w:p w:rsidR="004C4DF3" w:rsidRDefault="004C4DF3" w:rsidP="004C4DF3">
      <w:r w:rsidRPr="00486BAE">
        <w:rPr>
          <w:color w:val="FF0000"/>
        </w:rPr>
        <w:t>Wrong</w:t>
      </w:r>
      <w:r>
        <w:tab/>
        <w:t>Every students like the teacher.</w:t>
      </w:r>
    </w:p>
    <w:p w:rsidR="004C4DF3" w:rsidRDefault="004C4DF3" w:rsidP="004C4DF3">
      <w:r w:rsidRPr="008356FB">
        <w:rPr>
          <w:color w:val="0070C0"/>
        </w:rPr>
        <w:t>Right</w:t>
      </w:r>
      <w:r>
        <w:tab/>
        <w:t>Every student likes the teacher.</w:t>
      </w:r>
    </w:p>
    <w:p w:rsidR="000E29F5" w:rsidRDefault="000E29F5" w:rsidP="000E29F5">
      <w:pPr>
        <w:ind w:left="720"/>
      </w:pPr>
      <w:r>
        <w:t>REASON:</w:t>
      </w:r>
      <w:r w:rsidRPr="000E29F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E29F5">
        <w:t>The noun d</w:t>
      </w:r>
      <w:r>
        <w:t>irectly following the word "</w:t>
      </w:r>
      <w:r>
        <w:tab/>
        <w:t>every</w:t>
      </w:r>
      <w:r w:rsidRPr="000E29F5">
        <w:t>" must be singular, not plural, so t</w:t>
      </w:r>
      <w:r w:rsidR="00187B05">
        <w:t xml:space="preserve">he correct phrase here is "every </w:t>
      </w:r>
      <w:r w:rsidRPr="000E29F5">
        <w:rPr>
          <w:b/>
          <w:bCs/>
        </w:rPr>
        <w:t>student</w:t>
      </w:r>
      <w:r w:rsidR="00187B05">
        <w:rPr>
          <w:b/>
          <w:bCs/>
        </w:rPr>
        <w:t>.</w:t>
      </w:r>
    </w:p>
    <w:p w:rsidR="004C4DF3" w:rsidRDefault="004C4DF3" w:rsidP="004C4DF3">
      <w:r w:rsidRPr="00486BAE">
        <w:rPr>
          <w:color w:val="FF0000"/>
        </w:rPr>
        <w:t>Wrong</w:t>
      </w:r>
      <w:r>
        <w:tab/>
        <w:t>Although it was raining, but we had the picnic.</w:t>
      </w:r>
    </w:p>
    <w:p w:rsidR="004C4DF3" w:rsidRDefault="004C4DF3" w:rsidP="004C4DF3">
      <w:r w:rsidRPr="008356FB">
        <w:rPr>
          <w:color w:val="0070C0"/>
        </w:rPr>
        <w:t>Right</w:t>
      </w:r>
      <w:r>
        <w:tab/>
        <w:t>Although it was raining, we had the picnic.</w:t>
      </w:r>
    </w:p>
    <w:p w:rsidR="00D8617D" w:rsidRDefault="00D8617D" w:rsidP="00D8617D">
      <w:pPr>
        <w:ind w:left="720"/>
      </w:pPr>
      <w:r>
        <w:lastRenderedPageBreak/>
        <w:t>REASON:</w:t>
      </w:r>
      <w:r w:rsidR="00645E9A">
        <w:t xml:space="preserve"> </w:t>
      </w:r>
      <w:r w:rsidRPr="00D8617D">
        <w:t>The adverbial “although” means the same thing as “despite the fact that”. We use “although” at the beginning of a clause which contains information that contrasts in an unexpected or surprising way with information in another clause. For example</w:t>
      </w:r>
      <w:proofErr w:type="gramStart"/>
      <w:r w:rsidRPr="00D8617D">
        <w:t>:</w:t>
      </w:r>
      <w:proofErr w:type="gramEnd"/>
      <w:r w:rsidRPr="00D8617D">
        <w:br/>
      </w:r>
      <w:r w:rsidRPr="00D8617D">
        <w:br/>
      </w:r>
      <w:r w:rsidRPr="00D8617D">
        <w:rPr>
          <w:i/>
          <w:iCs/>
        </w:rPr>
        <w:t>Although it was raining, we went for a walk.</w:t>
      </w:r>
      <w:r w:rsidRPr="00D8617D">
        <w:br/>
      </w:r>
      <w:r w:rsidRPr="00D8617D">
        <w:br/>
        <w:t>If it is raining, it is surprising that we went for a walk. The walk happened despite the rain. </w:t>
      </w:r>
    </w:p>
    <w:p w:rsidR="004C4DF3" w:rsidRDefault="004C4DF3" w:rsidP="004C4DF3">
      <w:r w:rsidRPr="00486BAE">
        <w:rPr>
          <w:color w:val="FF0000"/>
        </w:rPr>
        <w:t>Wrong</w:t>
      </w:r>
      <w:r>
        <w:tab/>
        <w:t>I look forward to meet you.</w:t>
      </w:r>
    </w:p>
    <w:p w:rsidR="004C4DF3" w:rsidRDefault="004C4DF3" w:rsidP="004C4DF3">
      <w:r w:rsidRPr="008356FB">
        <w:rPr>
          <w:color w:val="0070C0"/>
        </w:rPr>
        <w:t>Right</w:t>
      </w:r>
      <w:r>
        <w:tab/>
        <w:t>I look forward to meeting you.</w:t>
      </w:r>
    </w:p>
    <w:p w:rsidR="00B01AFF" w:rsidRPr="00B624E6" w:rsidRDefault="00B624E6" w:rsidP="00FB7359">
      <w:pPr>
        <w:ind w:left="720"/>
      </w:pPr>
      <w:r w:rsidRPr="00B624E6">
        <w:rPr>
          <w:iCs/>
        </w:rPr>
        <w:t>REASON</w:t>
      </w:r>
      <w:r w:rsidRPr="00205BF9">
        <w:rPr>
          <w:i/>
          <w:iCs/>
        </w:rPr>
        <w:t xml:space="preserve">: </w:t>
      </w:r>
      <w:r w:rsidR="00B01AFF" w:rsidRPr="00205BF9">
        <w:rPr>
          <w:i/>
          <w:iCs/>
        </w:rPr>
        <w:t>Look forward to</w:t>
      </w:r>
      <w:r w:rsidR="00B01AFF" w:rsidRPr="00B624E6">
        <w:t> something means to be pleased or excited that it is going to happen. The ‘to’ in </w:t>
      </w:r>
      <w:r w:rsidR="00486C50" w:rsidRPr="00B624E6">
        <w:t>“</w:t>
      </w:r>
      <w:r w:rsidR="00B01AFF" w:rsidRPr="00205BF9">
        <w:rPr>
          <w:i/>
          <w:iCs/>
        </w:rPr>
        <w:t>look forward to</w:t>
      </w:r>
      <w:r w:rsidR="00B01AFF" w:rsidRPr="00B624E6">
        <w:t> </w:t>
      </w:r>
      <w:r w:rsidR="00D27933">
        <w:t>“</w:t>
      </w:r>
      <w:r w:rsidR="00B01AFF" w:rsidRPr="00B624E6">
        <w:t>is a preposition, so we must follow it by a noun phrase or a verb in the -</w:t>
      </w:r>
      <w:proofErr w:type="spellStart"/>
      <w:r w:rsidR="00B01AFF" w:rsidRPr="00B624E6">
        <w:rPr>
          <w:iCs/>
        </w:rPr>
        <w:t>ing</w:t>
      </w:r>
      <w:proofErr w:type="spellEnd"/>
      <w:r w:rsidR="00B01AFF" w:rsidRPr="00B624E6">
        <w:t> form:</w:t>
      </w:r>
    </w:p>
    <w:p w:rsidR="00B01AFF" w:rsidRDefault="00B01AFF" w:rsidP="00244C0C">
      <w:pPr>
        <w:ind w:left="720"/>
      </w:pPr>
      <w:r w:rsidRPr="00B624E6">
        <w:rPr>
          <w:iCs/>
        </w:rPr>
        <w:t>I </w:t>
      </w:r>
      <w:r w:rsidRPr="00B624E6">
        <w:rPr>
          <w:b/>
          <w:bCs/>
          <w:iCs/>
        </w:rPr>
        <w:t>look forward to</w:t>
      </w:r>
      <w:r w:rsidRPr="00B624E6">
        <w:rPr>
          <w:iCs/>
        </w:rPr>
        <w:t> hearing from you soon.</w:t>
      </w:r>
    </w:p>
    <w:p w:rsidR="00944078" w:rsidRDefault="004C4DF3" w:rsidP="004C4DF3">
      <w:r w:rsidRPr="00D91003">
        <w:rPr>
          <w:color w:val="FF0000"/>
        </w:rPr>
        <w:t>Wrong</w:t>
      </w:r>
      <w:r w:rsidR="004B021B">
        <w:tab/>
        <w:t>I like very much ice-</w:t>
      </w:r>
      <w:r>
        <w:t>cream.</w:t>
      </w:r>
    </w:p>
    <w:p w:rsidR="00944078" w:rsidRDefault="004C4DF3" w:rsidP="004C4DF3">
      <w:r w:rsidRPr="008356FB">
        <w:rPr>
          <w:color w:val="0070C0"/>
        </w:rPr>
        <w:t>Right</w:t>
      </w:r>
      <w:r w:rsidR="004B021B">
        <w:tab/>
        <w:t>I like ice-</w:t>
      </w:r>
      <w:r>
        <w:t>cream very much.</w:t>
      </w:r>
    </w:p>
    <w:p w:rsidR="00B72409" w:rsidRDefault="00B72409" w:rsidP="00302C34">
      <w:pPr>
        <w:ind w:left="720"/>
      </w:pPr>
      <w:r>
        <w:t>REASON:</w:t>
      </w:r>
      <w:r w:rsidRPr="00B72409">
        <w:rPr>
          <w:rFonts w:ascii="Verdana" w:hAnsi="Verdana"/>
          <w:color w:val="000000"/>
          <w:sz w:val="16"/>
          <w:szCs w:val="16"/>
          <w:shd w:val="clear" w:color="auto" w:fill="DDDDDD"/>
        </w:rPr>
        <w:t xml:space="preserve"> </w:t>
      </w:r>
      <w:r w:rsidRPr="00B72409">
        <w:t>A phrase like this generally can go before the verb</w:t>
      </w:r>
      <w:r w:rsidR="00302C34">
        <w:t>.</w:t>
      </w:r>
      <w:r w:rsidRPr="00B72409">
        <w:br/>
        <w:t>I very much like....</w:t>
      </w:r>
      <w:r w:rsidRPr="00B72409">
        <w:br/>
      </w:r>
      <w:r w:rsidR="00430139">
        <w:t>Or</w:t>
      </w:r>
      <w:r w:rsidRPr="00B72409">
        <w:t xml:space="preserve"> it ca</w:t>
      </w:r>
      <w:r w:rsidR="004725B6">
        <w:t>n go at the end of the sentence or immediately after a noun</w:t>
      </w:r>
      <w:r w:rsidRPr="00B72409">
        <w:t xml:space="preserve"> which is usually more common.</w:t>
      </w:r>
      <w:r w:rsidRPr="00B72409">
        <w:br/>
        <w:t>I like......... very much.</w:t>
      </w:r>
      <w:r w:rsidRPr="00B72409">
        <w:br/>
      </w:r>
      <w:r w:rsidR="00430139">
        <w:t>I</w:t>
      </w:r>
      <w:r w:rsidRPr="00B72409">
        <w:t xml:space="preserve">t </w:t>
      </w:r>
      <w:r w:rsidRPr="00430139">
        <w:rPr>
          <w:b/>
        </w:rPr>
        <w:t>does not</w:t>
      </w:r>
      <w:r w:rsidR="00A40B2B">
        <w:t xml:space="preserve"> go before </w:t>
      </w:r>
      <w:r w:rsidR="00A40B2B" w:rsidRPr="00430139">
        <w:rPr>
          <w:b/>
        </w:rPr>
        <w:t>a noun</w:t>
      </w:r>
      <w:r w:rsidR="00A40B2B">
        <w:t xml:space="preserve">. In the above </w:t>
      </w:r>
      <w:r w:rsidR="004B021B">
        <w:t>exam</w:t>
      </w:r>
      <w:r w:rsidR="004725B6">
        <w:t>ple</w:t>
      </w:r>
      <w:r w:rsidRPr="00B72409">
        <w:t xml:space="preserve"> sentence, there is a </w:t>
      </w:r>
      <w:r w:rsidRPr="00A87E22">
        <w:rPr>
          <w:b/>
        </w:rPr>
        <w:t>noun immediately afte</w:t>
      </w:r>
      <w:r w:rsidRPr="00B72409">
        <w:t>r it</w:t>
      </w:r>
      <w:r w:rsidR="00302C34">
        <w:t>.</w:t>
      </w:r>
      <w:r w:rsidR="004B021B">
        <w:t xml:space="preserve"> </w:t>
      </w:r>
      <w:r w:rsidRPr="00B72409">
        <w:br/>
      </w:r>
      <w:r w:rsidR="004B021B">
        <w:t>'...very mu</w:t>
      </w:r>
      <w:r w:rsidR="00302C34">
        <w:t>ch</w:t>
      </w:r>
      <w:r w:rsidR="00A313F6">
        <w:t xml:space="preserve"> </w:t>
      </w:r>
      <w:r w:rsidR="004B021B">
        <w:t>ice-cream</w:t>
      </w:r>
      <w:r w:rsidR="00430139">
        <w:t>.</w:t>
      </w:r>
      <w:r w:rsidRPr="00B72409">
        <w:t>'</w:t>
      </w:r>
      <w:r w:rsidRPr="00B72409">
        <w:br/>
      </w:r>
    </w:p>
    <w:p w:rsidR="004C4DF3" w:rsidRDefault="004C4DF3" w:rsidP="004C4DF3">
      <w:r w:rsidRPr="00D91003">
        <w:rPr>
          <w:color w:val="FF0000"/>
        </w:rPr>
        <w:t>Wrong</w:t>
      </w:r>
      <w:r w:rsidRPr="00D91003">
        <w:rPr>
          <w:color w:val="FF0000"/>
        </w:rPr>
        <w:tab/>
      </w:r>
      <w:r>
        <w:t>Where I can find a bank?</w:t>
      </w:r>
    </w:p>
    <w:p w:rsidR="004C4DF3" w:rsidRDefault="004C4DF3" w:rsidP="004C4DF3">
      <w:r w:rsidRPr="008356FB">
        <w:rPr>
          <w:color w:val="0070C0"/>
        </w:rPr>
        <w:t>Right</w:t>
      </w:r>
      <w:r>
        <w:tab/>
        <w:t>Where can I find a bank?</w:t>
      </w:r>
    </w:p>
    <w:p w:rsidR="00A64785" w:rsidRDefault="00A64785" w:rsidP="00A64785">
      <w:proofErr w:type="spellStart"/>
      <w:r>
        <w:t>Wh</w:t>
      </w:r>
      <w:proofErr w:type="spellEnd"/>
      <w:r>
        <w:t xml:space="preserve">-questions begin with what, when, where, who, whom, which, whose, why and how. We use them to ask for information. </w:t>
      </w:r>
    </w:p>
    <w:p w:rsidR="00A64785" w:rsidRDefault="00A64785" w:rsidP="00A64785">
      <w:r>
        <w:t xml:space="preserve">Who is your </w:t>
      </w:r>
      <w:r w:rsidR="0011495F">
        <w:t>favorite</w:t>
      </w:r>
      <w:bookmarkStart w:id="0" w:name="_GoBack"/>
      <w:bookmarkEnd w:id="0"/>
      <w:r>
        <w:t xml:space="preserve"> actor?</w:t>
      </w:r>
    </w:p>
    <w:p w:rsidR="00A64785" w:rsidRPr="001E6A9F" w:rsidRDefault="00A64785" w:rsidP="00A64785">
      <w:pPr>
        <w:rPr>
          <w:b/>
        </w:rPr>
      </w:pPr>
      <w:r w:rsidRPr="001E6A9F">
        <w:rPr>
          <w:b/>
        </w:rPr>
        <w:t xml:space="preserve">Forming </w:t>
      </w:r>
      <w:proofErr w:type="spellStart"/>
      <w:r w:rsidRPr="001E6A9F">
        <w:rPr>
          <w:b/>
        </w:rPr>
        <w:t>wh</w:t>
      </w:r>
      <w:proofErr w:type="spellEnd"/>
      <w:r w:rsidRPr="001E6A9F">
        <w:rPr>
          <w:b/>
        </w:rPr>
        <w:t>-questions</w:t>
      </w:r>
    </w:p>
    <w:p w:rsidR="00A64785" w:rsidRDefault="00A64785" w:rsidP="00A64785">
      <w:r>
        <w:t>With an auxiliary verb</w:t>
      </w:r>
    </w:p>
    <w:p w:rsidR="00A64785" w:rsidRDefault="00A64785" w:rsidP="00A64785">
      <w:r>
        <w:t xml:space="preserve">We usually form </w:t>
      </w:r>
      <w:proofErr w:type="spellStart"/>
      <w:r>
        <w:t>wh</w:t>
      </w:r>
      <w:proofErr w:type="spellEnd"/>
      <w:r>
        <w:t xml:space="preserve">-questions with </w:t>
      </w:r>
      <w:proofErr w:type="spellStart"/>
      <w:r>
        <w:t>wh</w:t>
      </w:r>
      <w:proofErr w:type="spellEnd"/>
      <w:r>
        <w:t xml:space="preserve">- + an auxiliary verb </w:t>
      </w:r>
      <w:r w:rsidR="00A325C4">
        <w:t>/</w:t>
      </w:r>
      <w:r w:rsidR="00A325C4" w:rsidRPr="00A325C4">
        <w:t xml:space="preserve"> a modal verb</w:t>
      </w:r>
      <w:r>
        <w:t xml:space="preserve"> + </w:t>
      </w:r>
      <w:r w:rsidR="00A325C4">
        <w:t xml:space="preserve">subject + main </w:t>
      </w:r>
      <w:proofErr w:type="gramStart"/>
      <w:r w:rsidR="00A325C4">
        <w:t xml:space="preserve">verb </w:t>
      </w:r>
      <w:r>
        <w:t>:</w:t>
      </w:r>
      <w:proofErr w:type="gramEnd"/>
    </w:p>
    <w:p w:rsidR="00A64785" w:rsidRDefault="00A64785" w:rsidP="00A64785"/>
    <w:p w:rsidR="003F18CC" w:rsidRDefault="003F18CC" w:rsidP="00A64785">
      <w:r>
        <w:t>When are you leaving?</w:t>
      </w:r>
    </w:p>
    <w:p w:rsidR="003F18CC" w:rsidRDefault="003F18CC" w:rsidP="00A64785">
      <w:r>
        <w:t>Where do they live?</w:t>
      </w:r>
    </w:p>
    <w:p w:rsidR="00A64785" w:rsidRDefault="003F18CC" w:rsidP="00A64785">
      <w:r>
        <w:t>Why didn’t you call me?</w:t>
      </w:r>
    </w:p>
    <w:p w:rsidR="00A64785" w:rsidRDefault="00695144" w:rsidP="00A64785">
      <w:r>
        <w:t>Where should I park?</w:t>
      </w:r>
    </w:p>
    <w:p w:rsidR="00F17E3E" w:rsidRDefault="00F17E3E" w:rsidP="004C4DF3">
      <w:pPr>
        <w:rPr>
          <w:color w:val="FF0000"/>
        </w:rPr>
      </w:pPr>
    </w:p>
    <w:p w:rsidR="004C4DF3" w:rsidRDefault="004C4DF3" w:rsidP="004C4DF3">
      <w:r w:rsidRPr="001A0791">
        <w:rPr>
          <w:color w:val="FF0000"/>
        </w:rPr>
        <w:t>Wrong</w:t>
      </w:r>
      <w:r>
        <w:tab/>
        <w:t>I live in United States.</w:t>
      </w:r>
    </w:p>
    <w:p w:rsidR="004C4DF3" w:rsidRDefault="004C4DF3" w:rsidP="004C4DF3">
      <w:r w:rsidRPr="008356FB">
        <w:rPr>
          <w:color w:val="0070C0"/>
        </w:rPr>
        <w:t>Right</w:t>
      </w:r>
      <w:r w:rsidRPr="008356FB">
        <w:rPr>
          <w:color w:val="0070C0"/>
        </w:rPr>
        <w:tab/>
      </w:r>
      <w:r>
        <w:t>I live in the United States.</w:t>
      </w:r>
    </w:p>
    <w:p w:rsidR="00B322C6" w:rsidRPr="00B322C6" w:rsidRDefault="00B322C6" w:rsidP="00771E0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322C6">
        <w:rPr>
          <w:b/>
          <w:bCs/>
        </w:rPr>
        <w:t>countries </w:t>
      </w:r>
      <w:r w:rsidRPr="00B322C6">
        <w:t>whose names include </w:t>
      </w:r>
      <w:r w:rsidRPr="00B322C6">
        <w:rPr>
          <w:b/>
          <w:bCs/>
        </w:rPr>
        <w:t>words like</w:t>
      </w:r>
      <w:r w:rsidRPr="00B322C6">
        <w:t> </w:t>
      </w:r>
      <w:r w:rsidRPr="00B322C6">
        <w:rPr>
          <w:b/>
          <w:bCs/>
          <w:i/>
          <w:iCs/>
        </w:rPr>
        <w:t>kingdom</w:t>
      </w:r>
      <w:r w:rsidRPr="00B322C6">
        <w:t>, </w:t>
      </w:r>
      <w:r w:rsidRPr="00B322C6">
        <w:rPr>
          <w:b/>
          <w:bCs/>
          <w:i/>
          <w:iCs/>
        </w:rPr>
        <w:t>states </w:t>
      </w:r>
      <w:r w:rsidRPr="00B322C6">
        <w:t>or </w:t>
      </w:r>
      <w:r w:rsidRPr="00B322C6">
        <w:rPr>
          <w:b/>
          <w:bCs/>
          <w:i/>
          <w:iCs/>
        </w:rPr>
        <w:t>republic</w:t>
      </w:r>
      <w:r w:rsidRPr="00B322C6">
        <w:t>: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934"/>
      </w:tblGrid>
      <w:tr w:rsidR="00B322C6" w:rsidRPr="00B322C6" w:rsidTr="00771E0D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322C6" w:rsidRPr="00B322C6" w:rsidRDefault="002F04CB" w:rsidP="002F04CB">
            <w:pPr>
              <w:ind w:left="360"/>
            </w:pPr>
            <w:r>
              <w:rPr>
                <w:i/>
                <w:iCs/>
              </w:rPr>
              <w:t xml:space="preserve">           </w:t>
            </w:r>
            <w:r w:rsidR="00B322C6" w:rsidRPr="00B322C6">
              <w:rPr>
                <w:i/>
                <w:iCs/>
              </w:rPr>
              <w:t>the United Kingdom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322C6" w:rsidRPr="00B322C6" w:rsidRDefault="00B322C6" w:rsidP="002F04CB">
            <w:pPr>
              <w:ind w:left="360"/>
            </w:pPr>
            <w:r w:rsidRPr="00B322C6">
              <w:rPr>
                <w:i/>
                <w:iCs/>
              </w:rPr>
              <w:t>the Kingdom of Bhutan</w:t>
            </w:r>
          </w:p>
        </w:tc>
      </w:tr>
      <w:tr w:rsidR="00B322C6" w:rsidRPr="00B322C6" w:rsidTr="00771E0D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322C6" w:rsidRPr="00B322C6" w:rsidRDefault="002F04CB" w:rsidP="002F04CB">
            <w:pPr>
              <w:ind w:left="360"/>
            </w:pPr>
            <w:r>
              <w:rPr>
                <w:i/>
                <w:iCs/>
              </w:rPr>
              <w:t xml:space="preserve">         </w:t>
            </w:r>
            <w:r w:rsidR="00B322C6" w:rsidRPr="00B322C6">
              <w:rPr>
                <w:i/>
                <w:iCs/>
              </w:rPr>
              <w:t>the United States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322C6" w:rsidRPr="00B322C6" w:rsidRDefault="00B322C6" w:rsidP="002F04CB">
            <w:pPr>
              <w:ind w:left="360"/>
            </w:pPr>
            <w:r w:rsidRPr="00B322C6">
              <w:rPr>
                <w:i/>
                <w:iCs/>
              </w:rPr>
              <w:t>the People's Republic of China</w:t>
            </w:r>
          </w:p>
        </w:tc>
      </w:tr>
    </w:tbl>
    <w:p w:rsidR="00B322C6" w:rsidRPr="00B322C6" w:rsidRDefault="00B322C6" w:rsidP="00771E0D">
      <w:pPr>
        <w:numPr>
          <w:ilvl w:val="0"/>
          <w:numId w:val="2"/>
        </w:numPr>
        <w:ind w:left="1080"/>
      </w:pPr>
      <w:r w:rsidRPr="00B322C6">
        <w:t> </w:t>
      </w:r>
      <w:r w:rsidRPr="00B322C6">
        <w:rPr>
          <w:b/>
          <w:bCs/>
        </w:rPr>
        <w:t>countries </w:t>
      </w:r>
      <w:r w:rsidRPr="00B322C6">
        <w:t>which have </w:t>
      </w:r>
      <w:r w:rsidRPr="00B322C6">
        <w:rPr>
          <w:b/>
          <w:bCs/>
        </w:rPr>
        <w:t>plural nouns</w:t>
      </w:r>
      <w:r w:rsidRPr="00B322C6">
        <w:t> as their names: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  <w:gridCol w:w="4086"/>
      </w:tblGrid>
      <w:tr w:rsidR="00B322C6" w:rsidRPr="00B322C6" w:rsidTr="00771E0D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322C6" w:rsidRPr="00B322C6" w:rsidRDefault="00356CB0" w:rsidP="002F04CB">
            <w:pPr>
              <w:ind w:left="360"/>
            </w:pPr>
            <w:r>
              <w:rPr>
                <w:i/>
                <w:iCs/>
              </w:rPr>
              <w:t xml:space="preserve">        </w:t>
            </w:r>
            <w:r w:rsidR="00B322C6" w:rsidRPr="00B322C6">
              <w:rPr>
                <w:i/>
                <w:iCs/>
              </w:rPr>
              <w:t>the Netherlands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322C6" w:rsidRPr="00B322C6" w:rsidRDefault="00B322C6" w:rsidP="002F04CB">
            <w:pPr>
              <w:ind w:left="360"/>
            </w:pPr>
            <w:r w:rsidRPr="00B322C6">
              <w:rPr>
                <w:i/>
                <w:iCs/>
              </w:rPr>
              <w:t>the Philippines</w:t>
            </w:r>
          </w:p>
        </w:tc>
      </w:tr>
      <w:tr w:rsidR="00356CB0" w:rsidRPr="00B322C6" w:rsidTr="00771E0D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:rsidR="00356CB0" w:rsidRPr="00B322C6" w:rsidRDefault="00356CB0" w:rsidP="002F04CB">
            <w:pPr>
              <w:ind w:left="360"/>
              <w:rPr>
                <w:i/>
                <w:iCs/>
              </w:rPr>
            </w:pP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:rsidR="00356CB0" w:rsidRPr="00B322C6" w:rsidRDefault="00356CB0" w:rsidP="002F04CB">
            <w:pPr>
              <w:ind w:left="360"/>
              <w:rPr>
                <w:i/>
                <w:iCs/>
              </w:rPr>
            </w:pPr>
          </w:p>
        </w:tc>
      </w:tr>
    </w:tbl>
    <w:p w:rsidR="004C4DF3" w:rsidRDefault="004C4DF3" w:rsidP="00771E0D">
      <w:r w:rsidRPr="001A0791">
        <w:rPr>
          <w:color w:val="FF0000"/>
        </w:rPr>
        <w:t>Wrong</w:t>
      </w:r>
      <w:r>
        <w:tab/>
        <w:t>When I will arrive, I will call you.</w:t>
      </w:r>
    </w:p>
    <w:p w:rsidR="004C4DF3" w:rsidRDefault="004C4DF3" w:rsidP="00771E0D">
      <w:r w:rsidRPr="008356FB">
        <w:rPr>
          <w:color w:val="0070C0"/>
        </w:rPr>
        <w:t>Right</w:t>
      </w:r>
      <w:r>
        <w:tab/>
        <w:t>When I arrive, I will call you.</w:t>
      </w:r>
    </w:p>
    <w:p w:rsidR="00C91BC8" w:rsidRDefault="00C91BC8" w:rsidP="00771E0D">
      <w:pPr>
        <w:ind w:left="720"/>
      </w:pPr>
      <w:r>
        <w:t>REASON: 'W</w:t>
      </w:r>
      <w:r w:rsidRPr="00C91BC8">
        <w:t>hen' is about that point in time. Not about the future from that point.</w:t>
      </w:r>
      <w:r w:rsidRPr="00C91BC8">
        <w:br/>
      </w:r>
      <w:r w:rsidRPr="00C91BC8">
        <w:br/>
        <w:t>Now it is five o'clock.</w:t>
      </w:r>
      <w:r w:rsidRPr="00C91BC8">
        <w:br/>
        <w:t>From NOW, looking into the future, something will happen.</w:t>
      </w:r>
      <w:r w:rsidRPr="00C91BC8">
        <w:br/>
      </w:r>
      <w:r w:rsidRPr="00C91BC8">
        <w:br/>
        <w:t>I will arrive (at 7 o'clock)</w:t>
      </w:r>
      <w:r w:rsidR="002F04CB">
        <w:t>.</w:t>
      </w:r>
      <w:r w:rsidRPr="00C91BC8">
        <w:br/>
      </w:r>
      <w:r w:rsidRPr="00C91BC8">
        <w:br/>
        <w:t>But 'when' means 'at that point in time' - the point in time that I arrive.</w:t>
      </w:r>
      <w:r w:rsidRPr="00C91BC8">
        <w:br/>
        <w:t>When (at seven o'clock) I arrive</w:t>
      </w:r>
      <w:r w:rsidRPr="00C91BC8">
        <w:br/>
        <w:t>I will call you.</w:t>
      </w:r>
      <w:r w:rsidRPr="00C91BC8">
        <w:br/>
      </w:r>
      <w:r w:rsidRPr="00C91BC8">
        <w:br/>
        <w:t>When I arrive - that is not the future, because </w:t>
      </w:r>
      <w:r w:rsidRPr="00C91BC8">
        <w:rPr>
          <w:b/>
          <w:bCs/>
        </w:rPr>
        <w:t>'when' is the time it happens</w:t>
      </w:r>
      <w:r w:rsidRPr="00C91BC8">
        <w:t>.</w:t>
      </w:r>
    </w:p>
    <w:p w:rsidR="009219CE" w:rsidRDefault="009219CE" w:rsidP="00771E0D">
      <w:pPr>
        <w:rPr>
          <w:color w:val="FF0000"/>
        </w:rPr>
      </w:pPr>
    </w:p>
    <w:p w:rsidR="004C4DF3" w:rsidRDefault="004C4DF3" w:rsidP="00771E0D">
      <w:r w:rsidRPr="001A0791">
        <w:rPr>
          <w:color w:val="FF0000"/>
        </w:rPr>
        <w:lastRenderedPageBreak/>
        <w:t>Wrong</w:t>
      </w:r>
      <w:r>
        <w:tab/>
        <w:t>You speak English good.</w:t>
      </w:r>
    </w:p>
    <w:p w:rsidR="004C4DF3" w:rsidRDefault="004C4DF3" w:rsidP="00771E0D">
      <w:r w:rsidRPr="00C24147">
        <w:rPr>
          <w:color w:val="0070C0"/>
        </w:rPr>
        <w:t>Right</w:t>
      </w:r>
      <w:r>
        <w:tab/>
        <w:t>You speak English well.</w:t>
      </w:r>
    </w:p>
    <w:p w:rsidR="006A4FD8" w:rsidRPr="006A4FD8" w:rsidRDefault="006A4FD8" w:rsidP="00771E0D">
      <w:pPr>
        <w:ind w:left="1440" w:hanging="1440"/>
      </w:pPr>
      <w:r>
        <w:t xml:space="preserve">REASON: </w:t>
      </w:r>
      <w:r>
        <w:tab/>
      </w:r>
      <w:r w:rsidRPr="006A4FD8">
        <w:rPr>
          <w:b/>
          <w:bCs/>
        </w:rPr>
        <w:t>good</w:t>
      </w:r>
      <w:r w:rsidRPr="006A4FD8">
        <w:t> = adjective</w:t>
      </w:r>
      <w:r w:rsidRPr="006A4FD8">
        <w:br/>
      </w:r>
      <w:r w:rsidRPr="006A4FD8">
        <w:rPr>
          <w:b/>
          <w:bCs/>
        </w:rPr>
        <w:t>well</w:t>
      </w:r>
      <w:r w:rsidRPr="006A4FD8">
        <w:t> = adverb</w:t>
      </w:r>
    </w:p>
    <w:p w:rsidR="006A4FD8" w:rsidRPr="006A4FD8" w:rsidRDefault="00B51E13" w:rsidP="00771E0D">
      <w:r>
        <w:t xml:space="preserve">Therefore it has to be we speak </w:t>
      </w:r>
      <w:r w:rsidRPr="006A4FD8">
        <w:t>well</w:t>
      </w:r>
      <w:r w:rsidR="006A4FD8" w:rsidRPr="006A4FD8">
        <w:rPr>
          <w:b/>
          <w:bCs/>
        </w:rPr>
        <w:t> </w:t>
      </w:r>
      <w:r w:rsidR="006A4FD8" w:rsidRPr="006A4FD8">
        <w:t>as we are</w:t>
      </w:r>
      <w:r>
        <w:t xml:space="preserve"> describing how we speak</w:t>
      </w:r>
      <w:r w:rsidR="006A4FD8" w:rsidRPr="006A4FD8">
        <w:t>. It might be said that adverbs answer the question </w:t>
      </w:r>
      <w:proofErr w:type="gramStart"/>
      <w:r w:rsidR="006A4FD8" w:rsidRPr="006A4FD8">
        <w:rPr>
          <w:b/>
          <w:bCs/>
        </w:rPr>
        <w:t>How</w:t>
      </w:r>
      <w:proofErr w:type="gramEnd"/>
      <w:r w:rsidR="006A4FD8" w:rsidRPr="006A4FD8">
        <w:rPr>
          <w:b/>
          <w:bCs/>
        </w:rPr>
        <w:t>…?</w:t>
      </w:r>
      <w:r w:rsidR="006A4FD8" w:rsidRPr="006A4FD8">
        <w:t> </w:t>
      </w:r>
      <w:r w:rsidRPr="006A4FD8">
        <w:t>Whilst</w:t>
      </w:r>
      <w:r w:rsidR="006A4FD8" w:rsidRPr="006A4FD8">
        <w:t xml:space="preserve"> adjectives answer the question </w:t>
      </w:r>
      <w:proofErr w:type="gramStart"/>
      <w:r w:rsidR="006A4FD8" w:rsidRPr="006A4FD8">
        <w:rPr>
          <w:b/>
          <w:bCs/>
        </w:rPr>
        <w:t>What</w:t>
      </w:r>
      <w:proofErr w:type="gramEnd"/>
      <w:r w:rsidR="006A4FD8" w:rsidRPr="006A4FD8">
        <w:rPr>
          <w:b/>
          <w:bCs/>
        </w:rPr>
        <w:t xml:space="preserve"> sort of…?</w:t>
      </w:r>
    </w:p>
    <w:p w:rsidR="006A4FD8" w:rsidRPr="006A4FD8" w:rsidRDefault="006A4FD8" w:rsidP="00771E0D">
      <w:r w:rsidRPr="006A4FD8">
        <w:t>Study the following:</w:t>
      </w:r>
    </w:p>
    <w:p w:rsidR="006A4FD8" w:rsidRPr="006A4FD8" w:rsidRDefault="006A4FD8" w:rsidP="00771E0D">
      <w:pPr>
        <w:numPr>
          <w:ilvl w:val="0"/>
          <w:numId w:val="3"/>
        </w:numPr>
      </w:pPr>
      <w:r w:rsidRPr="006A4FD8">
        <w:t>'She speaks </w:t>
      </w:r>
      <w:r w:rsidRPr="006A4FD8">
        <w:rPr>
          <w:b/>
          <w:bCs/>
        </w:rPr>
        <w:t>good </w:t>
      </w:r>
      <w:r w:rsidRPr="006A4FD8">
        <w:t>Japanese.'</w:t>
      </w:r>
    </w:p>
    <w:p w:rsidR="006A4FD8" w:rsidRDefault="006A4FD8" w:rsidP="004C4DF3">
      <w:pPr>
        <w:numPr>
          <w:ilvl w:val="0"/>
          <w:numId w:val="3"/>
        </w:numPr>
      </w:pPr>
      <w:r w:rsidRPr="006A4FD8">
        <w:t>'She speaks Japanese </w:t>
      </w:r>
      <w:r w:rsidRPr="006A4FD8">
        <w:rPr>
          <w:b/>
          <w:bCs/>
        </w:rPr>
        <w:t>well</w:t>
      </w:r>
      <w:r w:rsidRPr="006A4FD8">
        <w:t>.'</w:t>
      </w:r>
    </w:p>
    <w:p w:rsidR="004C4DF3" w:rsidRDefault="004C4DF3" w:rsidP="004C4DF3">
      <w:r w:rsidRPr="001A0791">
        <w:rPr>
          <w:color w:val="FF0000"/>
        </w:rPr>
        <w:t>Wrong</w:t>
      </w:r>
      <w:r w:rsidR="00D27933">
        <w:tab/>
        <w:t xml:space="preserve">The police is </w:t>
      </w:r>
      <w:r>
        <w:t>coming.</w:t>
      </w:r>
    </w:p>
    <w:p w:rsidR="004C4DF3" w:rsidRDefault="004C4DF3" w:rsidP="004C4DF3">
      <w:r w:rsidRPr="00C24147">
        <w:rPr>
          <w:color w:val="0070C0"/>
        </w:rPr>
        <w:t>Right</w:t>
      </w:r>
      <w:r>
        <w:tab/>
        <w:t>The police are coming.</w:t>
      </w:r>
    </w:p>
    <w:p w:rsidR="00803E87" w:rsidRPr="00803E87" w:rsidRDefault="00803E87" w:rsidP="005B0BA3">
      <w:pPr>
        <w:ind w:left="720"/>
      </w:pPr>
      <w:r>
        <w:t>REASON:</w:t>
      </w:r>
      <w:r w:rsidRPr="00803E8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03E87">
        <w:t>Some nouns in English are </w:t>
      </w:r>
      <w:r w:rsidRPr="00803E87">
        <w:rPr>
          <w:b/>
          <w:bCs/>
        </w:rPr>
        <w:t>collective</w:t>
      </w:r>
      <w:r w:rsidRPr="00803E87">
        <w:t>. </w:t>
      </w:r>
      <w:r w:rsidRPr="00803E87">
        <w:rPr>
          <w:b/>
          <w:bCs/>
        </w:rPr>
        <w:t>They represent a group or number of objects together</w:t>
      </w:r>
      <w:r w:rsidRPr="00803E87">
        <w:t>. In many cases, these nouns are considered plural: they are collections of single pieces kept together. Because of this, </w:t>
      </w:r>
      <w:r w:rsidRPr="00803E87">
        <w:rPr>
          <w:b/>
          <w:bCs/>
        </w:rPr>
        <w:t>they take a plural verb and have no singular noun form</w:t>
      </w:r>
      <w:r w:rsidRPr="00803E87">
        <w:t>.</w:t>
      </w:r>
    </w:p>
    <w:p w:rsidR="00803E87" w:rsidRPr="00803E87" w:rsidRDefault="00803E87" w:rsidP="005B0BA3">
      <w:pPr>
        <w:ind w:left="720"/>
      </w:pPr>
      <w:r w:rsidRPr="00803E87">
        <w:t>More examples: staff, congratulations, cattle, thanks and fishes (an alternative plural which means the different species of fish which are in the same place).</w:t>
      </w:r>
    </w:p>
    <w:p w:rsidR="00803E87" w:rsidRDefault="00803E87" w:rsidP="004C4DF3"/>
    <w:p w:rsidR="004C4DF3" w:rsidRDefault="004C4DF3" w:rsidP="004C4DF3">
      <w:r w:rsidRPr="001A0791">
        <w:rPr>
          <w:color w:val="FF0000"/>
        </w:rPr>
        <w:t>Wrong</w:t>
      </w:r>
      <w:r w:rsidR="00AE08D7">
        <w:tab/>
        <w:t>Do you like a glass of water</w:t>
      </w:r>
      <w:r>
        <w:t>?</w:t>
      </w:r>
    </w:p>
    <w:p w:rsidR="004C4DF3" w:rsidRDefault="004C4DF3" w:rsidP="004C4DF3">
      <w:r w:rsidRPr="00C24147">
        <w:rPr>
          <w:color w:val="0070C0"/>
        </w:rPr>
        <w:t>Right</w:t>
      </w:r>
      <w:r w:rsidR="00AE08D7">
        <w:tab/>
        <w:t>Would you like a glass of water</w:t>
      </w:r>
      <w:r>
        <w:t>?</w:t>
      </w:r>
    </w:p>
    <w:p w:rsidR="00AE08D7" w:rsidRPr="00AE08D7" w:rsidRDefault="00AE08D7" w:rsidP="005B0BA3">
      <w:pPr>
        <w:ind w:left="720"/>
      </w:pPr>
      <w:r>
        <w:t>REASON:</w:t>
      </w:r>
      <w:r w:rsidRPr="00AE08D7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AE08D7">
        <w:t>Asking someone </w:t>
      </w:r>
      <w:r w:rsidRPr="00AE08D7">
        <w:rPr>
          <w:b/>
          <w:bCs/>
        </w:rPr>
        <w:t>do you like</w:t>
      </w:r>
      <w:r w:rsidRPr="00AE08D7">
        <w:t> is asking whether they like it, and asking them </w:t>
      </w:r>
      <w:r w:rsidRPr="00AE08D7">
        <w:rPr>
          <w:b/>
          <w:bCs/>
        </w:rPr>
        <w:t>would you like</w:t>
      </w:r>
      <w:r w:rsidRPr="00AE08D7">
        <w:t> is offering it to them.</w:t>
      </w:r>
    </w:p>
    <w:p w:rsidR="005B0BA3" w:rsidRDefault="00AE08D7" w:rsidP="005B0BA3">
      <w:pPr>
        <w:ind w:left="720"/>
      </w:pPr>
      <w:r w:rsidRPr="00AE08D7">
        <w:t>Here's how one would answer:</w:t>
      </w:r>
    </w:p>
    <w:p w:rsidR="00AE08D7" w:rsidRPr="00AE08D7" w:rsidRDefault="00AE08D7" w:rsidP="005B0BA3">
      <w:pPr>
        <w:ind w:left="720"/>
      </w:pPr>
      <w:r w:rsidRPr="00AE08D7">
        <w:t>A: Do you like candy?</w:t>
      </w:r>
    </w:p>
    <w:p w:rsidR="00AE08D7" w:rsidRPr="00AE08D7" w:rsidRDefault="00AE08D7" w:rsidP="005B0BA3">
      <w:pPr>
        <w:ind w:left="720"/>
      </w:pPr>
      <w:r w:rsidRPr="00AE08D7">
        <w:t>B: Yes, I like candy.</w:t>
      </w:r>
    </w:p>
    <w:p w:rsidR="00AE08D7" w:rsidRPr="00AE08D7" w:rsidRDefault="00AE08D7" w:rsidP="005B0BA3">
      <w:pPr>
        <w:ind w:left="720"/>
      </w:pPr>
      <w:r w:rsidRPr="00AE08D7">
        <w:t>And:</w:t>
      </w:r>
    </w:p>
    <w:p w:rsidR="00AE08D7" w:rsidRPr="00AE08D7" w:rsidRDefault="00AE08D7" w:rsidP="005B0BA3">
      <w:pPr>
        <w:ind w:left="720"/>
      </w:pPr>
      <w:r w:rsidRPr="00AE08D7">
        <w:t>A: Would you like some candy? (Do you want some candy right now?)</w:t>
      </w:r>
    </w:p>
    <w:p w:rsidR="00AE08D7" w:rsidRPr="00AE08D7" w:rsidRDefault="00AE08D7" w:rsidP="005B0BA3">
      <w:pPr>
        <w:ind w:left="720"/>
      </w:pPr>
      <w:r w:rsidRPr="00AE08D7">
        <w:t>B: No thanks. (Not now.)</w:t>
      </w:r>
    </w:p>
    <w:p w:rsidR="00AE08D7" w:rsidRDefault="00AE08D7" w:rsidP="004C4DF3"/>
    <w:p w:rsidR="00611E8A" w:rsidRDefault="00611E8A" w:rsidP="004C4DF3"/>
    <w:p w:rsidR="004C4DF3" w:rsidRDefault="004C4DF3" w:rsidP="004C4DF3">
      <w:r w:rsidRPr="001F5885">
        <w:rPr>
          <w:color w:val="FF0000"/>
        </w:rPr>
        <w:t>Wrong</w:t>
      </w:r>
      <w:r>
        <w:tab/>
        <w:t>Where is post office?</w:t>
      </w:r>
    </w:p>
    <w:p w:rsidR="004C4DF3" w:rsidRDefault="005640F8" w:rsidP="004C4DF3">
      <w:r w:rsidRPr="00B87C99">
        <w:rPr>
          <w:color w:val="0070C0"/>
        </w:rPr>
        <w:t>Right</w:t>
      </w:r>
      <w:r>
        <w:tab/>
        <w:t>Where is the post office?</w:t>
      </w:r>
    </w:p>
    <w:p w:rsidR="00B87C99" w:rsidRPr="00B87C99" w:rsidRDefault="00B87C99" w:rsidP="00B87C99">
      <w:pPr>
        <w:ind w:left="720"/>
      </w:pPr>
      <w:r w:rsidRPr="00B87C99">
        <w:t>We use </w:t>
      </w:r>
      <w:r w:rsidRPr="00B87C99">
        <w:rPr>
          <w:i/>
          <w:iCs/>
        </w:rPr>
        <w:t>the</w:t>
      </w:r>
      <w:r w:rsidRPr="00B87C99">
        <w:t> – the definite article – when the listener already knows which thing we are talking about because it was mentioned before or because there's only one of them.</w:t>
      </w:r>
    </w:p>
    <w:p w:rsidR="00B87C99" w:rsidRDefault="00B87C99" w:rsidP="00F836F4">
      <w:pPr>
        <w:ind w:left="720"/>
      </w:pPr>
      <w:r w:rsidRPr="00B87C99">
        <w:rPr>
          <w:i/>
          <w:iCs/>
        </w:rPr>
        <w:t>I'm going to take </w:t>
      </w:r>
      <w:r w:rsidRPr="00B87C99">
        <w:rPr>
          <w:b/>
          <w:bCs/>
          <w:i/>
          <w:iCs/>
        </w:rPr>
        <w:t>the</w:t>
      </w:r>
      <w:r w:rsidRPr="00B87C99">
        <w:rPr>
          <w:i/>
          <w:iCs/>
        </w:rPr>
        <w:t> dog for a walk.</w:t>
      </w:r>
      <w:r w:rsidRPr="00B87C99">
        <w:rPr>
          <w:i/>
          <w:iCs/>
        </w:rPr>
        <w:br/>
        <w:t>Have you seen </w:t>
      </w:r>
      <w:r w:rsidRPr="00B87C99">
        <w:rPr>
          <w:b/>
          <w:bCs/>
          <w:i/>
          <w:iCs/>
        </w:rPr>
        <w:t>the </w:t>
      </w:r>
      <w:r w:rsidRPr="00B87C99">
        <w:rPr>
          <w:i/>
          <w:iCs/>
        </w:rPr>
        <w:t>car key?</w:t>
      </w:r>
      <w:r w:rsidRPr="00B87C99">
        <w:rPr>
          <w:i/>
          <w:iCs/>
        </w:rPr>
        <w:br/>
        <w:t>They go to </w:t>
      </w:r>
      <w:r w:rsidRPr="00B87C99">
        <w:rPr>
          <w:b/>
          <w:bCs/>
          <w:i/>
          <w:iCs/>
        </w:rPr>
        <w:t>the </w:t>
      </w:r>
      <w:r w:rsidRPr="00B87C99">
        <w:rPr>
          <w:i/>
          <w:iCs/>
        </w:rPr>
        <w:t>school next to </w:t>
      </w:r>
      <w:r w:rsidRPr="00B87C99">
        <w:rPr>
          <w:b/>
          <w:bCs/>
          <w:i/>
          <w:iCs/>
        </w:rPr>
        <w:t>the </w:t>
      </w:r>
      <w:r w:rsidRPr="00B87C99">
        <w:rPr>
          <w:i/>
          <w:iCs/>
        </w:rPr>
        <w:t>bridge.</w:t>
      </w:r>
    </w:p>
    <w:p w:rsidR="004C4DF3" w:rsidRDefault="004C4DF3" w:rsidP="004C4DF3">
      <w:r w:rsidRPr="001F5885">
        <w:rPr>
          <w:color w:val="FF0000"/>
        </w:rPr>
        <w:t>Wrong</w:t>
      </w:r>
      <w:r>
        <w:tab/>
        <w:t xml:space="preserve">We </w:t>
      </w:r>
      <w:r w:rsidR="00006A05">
        <w:t xml:space="preserve">are studying </w:t>
      </w:r>
      <w:r w:rsidR="007203D8">
        <w:t xml:space="preserve">since </w:t>
      </w:r>
      <w:r w:rsidR="00006A05">
        <w:t>morning</w:t>
      </w:r>
      <w:r>
        <w:t>.</w:t>
      </w:r>
    </w:p>
    <w:p w:rsidR="004C4DF3" w:rsidRDefault="004C4DF3" w:rsidP="004C4DF3">
      <w:r w:rsidRPr="00277782">
        <w:rPr>
          <w:color w:val="0070C0"/>
        </w:rPr>
        <w:t>Right</w:t>
      </w:r>
      <w:r>
        <w:tab/>
        <w:t xml:space="preserve">We </w:t>
      </w:r>
      <w:r w:rsidR="00006A05">
        <w:t xml:space="preserve">have been studying since </w:t>
      </w:r>
      <w:r w:rsidR="001F39EC">
        <w:t>morning.</w:t>
      </w:r>
    </w:p>
    <w:p w:rsidR="004C4DF3" w:rsidRDefault="004C4DF3" w:rsidP="004C4DF3">
      <w:r w:rsidRPr="001F5885">
        <w:rPr>
          <w:color w:val="FF0000"/>
        </w:rPr>
        <w:t>Wrong</w:t>
      </w:r>
      <w:r>
        <w:tab/>
      </w:r>
      <w:r w:rsidR="00A14C78">
        <w:t>We are playing</w:t>
      </w:r>
      <w:r w:rsidR="001F39EC">
        <w:t xml:space="preserve"> since five</w:t>
      </w:r>
      <w:r w:rsidR="00A14C78">
        <w:t xml:space="preserve"> hours.</w:t>
      </w:r>
    </w:p>
    <w:p w:rsidR="003F328E" w:rsidRPr="003F328E" w:rsidRDefault="004C4DF3" w:rsidP="003F328E">
      <w:r w:rsidRPr="00277782">
        <w:rPr>
          <w:color w:val="0070C0"/>
        </w:rPr>
        <w:t>Right</w:t>
      </w:r>
      <w:r>
        <w:tab/>
      </w:r>
      <w:r w:rsidR="00A14C78">
        <w:t xml:space="preserve">We have been playing for </w:t>
      </w:r>
      <w:r w:rsidR="001F39EC">
        <w:t>five hours.</w:t>
      </w:r>
    </w:p>
    <w:p w:rsidR="003F328E" w:rsidRPr="003F328E" w:rsidRDefault="003F328E" w:rsidP="006138DE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REASON: </w:t>
      </w:r>
      <w:r w:rsidRPr="003F328E">
        <w:rPr>
          <w:color w:val="000000" w:themeColor="text1"/>
        </w:rPr>
        <w:t>When we use the </w:t>
      </w:r>
      <w:r w:rsidRPr="003F328E">
        <w:rPr>
          <w:b/>
          <w:bCs/>
          <w:color w:val="000000" w:themeColor="text1"/>
        </w:rPr>
        <w:t>present perfect continuous</w:t>
      </w:r>
      <w:r w:rsidRPr="003F328E">
        <w:rPr>
          <w:color w:val="000000" w:themeColor="text1"/>
        </w:rPr>
        <w:t>, however, there is usually a suggestion that the activity is not yet completed, or we wish to emphasize the length of time it has lasted or stress the continuous, on-going nature of the activity. The present perfect continuous is often used in conjunction with </w:t>
      </w:r>
      <w:r w:rsidRPr="003F328E">
        <w:rPr>
          <w:b/>
          <w:bCs/>
          <w:color w:val="000000" w:themeColor="text1"/>
        </w:rPr>
        <w:t>for </w:t>
      </w:r>
      <w:r w:rsidRPr="003F328E">
        <w:rPr>
          <w:color w:val="000000" w:themeColor="text1"/>
        </w:rPr>
        <w:t>or </w:t>
      </w:r>
      <w:r w:rsidRPr="003F328E">
        <w:rPr>
          <w:b/>
          <w:bCs/>
          <w:color w:val="000000" w:themeColor="text1"/>
        </w:rPr>
        <w:t>since </w:t>
      </w:r>
      <w:r w:rsidRPr="003F328E">
        <w:rPr>
          <w:color w:val="000000" w:themeColor="text1"/>
        </w:rPr>
        <w:t>phrases. Consider the following:</w:t>
      </w:r>
    </w:p>
    <w:p w:rsidR="003F328E" w:rsidRPr="006138DE" w:rsidRDefault="003F328E" w:rsidP="006138DE">
      <w:pPr>
        <w:numPr>
          <w:ilvl w:val="0"/>
          <w:numId w:val="4"/>
        </w:numPr>
        <w:tabs>
          <w:tab w:val="clear" w:pos="720"/>
          <w:tab w:val="num" w:pos="1440"/>
        </w:tabs>
        <w:ind w:left="1080"/>
        <w:rPr>
          <w:color w:val="000000" w:themeColor="text1"/>
        </w:rPr>
      </w:pPr>
      <w:r w:rsidRPr="003F328E">
        <w:rPr>
          <w:color w:val="000000" w:themeColor="text1"/>
        </w:rPr>
        <w:t>'How long </w:t>
      </w:r>
      <w:r w:rsidRPr="003F328E">
        <w:rPr>
          <w:b/>
          <w:bCs/>
          <w:color w:val="000000" w:themeColor="text1"/>
        </w:rPr>
        <w:t>have </w:t>
      </w:r>
      <w:r w:rsidRPr="003F328E">
        <w:rPr>
          <w:color w:val="000000" w:themeColor="text1"/>
        </w:rPr>
        <w:t>you </w:t>
      </w:r>
      <w:r w:rsidRPr="003F328E">
        <w:rPr>
          <w:b/>
          <w:bCs/>
          <w:color w:val="000000" w:themeColor="text1"/>
        </w:rPr>
        <w:t>been waiting </w:t>
      </w:r>
      <w:r w:rsidRPr="003F328E">
        <w:rPr>
          <w:color w:val="000000" w:themeColor="text1"/>
        </w:rPr>
        <w:t>for this bus?' </w:t>
      </w:r>
      <w:r w:rsidRPr="003F328E">
        <w:rPr>
          <w:b/>
          <w:bCs/>
          <w:color w:val="000000" w:themeColor="text1"/>
        </w:rPr>
        <w:t>'I’ve been standing </w:t>
      </w:r>
      <w:r w:rsidRPr="003F328E">
        <w:rPr>
          <w:color w:val="000000" w:themeColor="text1"/>
        </w:rPr>
        <w:t>here for over half an hour. These buses never come.'</w:t>
      </w:r>
    </w:p>
    <w:p w:rsidR="00AD47F0" w:rsidRPr="003A0672" w:rsidRDefault="003F328E" w:rsidP="004C4DF3">
      <w:pPr>
        <w:numPr>
          <w:ilvl w:val="0"/>
          <w:numId w:val="4"/>
        </w:numPr>
        <w:tabs>
          <w:tab w:val="clear" w:pos="720"/>
          <w:tab w:val="num" w:pos="1440"/>
        </w:tabs>
        <w:ind w:left="1080"/>
        <w:rPr>
          <w:color w:val="000000" w:themeColor="text1"/>
        </w:rPr>
      </w:pPr>
      <w:r w:rsidRPr="003F328E">
        <w:rPr>
          <w:color w:val="000000" w:themeColor="text1"/>
        </w:rPr>
        <w:t>'We’</w:t>
      </w:r>
      <w:r w:rsidRPr="003F328E">
        <w:rPr>
          <w:b/>
          <w:bCs/>
          <w:color w:val="000000" w:themeColor="text1"/>
        </w:rPr>
        <w:t>ve been living </w:t>
      </w:r>
      <w:r w:rsidRPr="003F328E">
        <w:rPr>
          <w:color w:val="000000" w:themeColor="text1"/>
        </w:rPr>
        <w:t>here in Brighton since</w:t>
      </w:r>
      <w:r>
        <w:rPr>
          <w:color w:val="000000" w:themeColor="text1"/>
        </w:rPr>
        <w:t xml:space="preserve"> 1988.</w:t>
      </w:r>
      <w:r w:rsidRPr="003F328E">
        <w:rPr>
          <w:color w:val="000000" w:themeColor="text1"/>
        </w:rPr>
        <w:t>'</w:t>
      </w:r>
    </w:p>
    <w:p w:rsidR="004C4DF3" w:rsidRDefault="004C4DF3" w:rsidP="004C4DF3">
      <w:r w:rsidRPr="00861610">
        <w:rPr>
          <w:color w:val="FF0000"/>
        </w:rPr>
        <w:t>Wrong</w:t>
      </w:r>
      <w:r w:rsidRPr="00861610">
        <w:rPr>
          <w:color w:val="FF0000"/>
        </w:rPr>
        <w:tab/>
      </w:r>
      <w:r w:rsidR="007B4DCF">
        <w:t>My</w:t>
      </w:r>
      <w:r w:rsidR="00270FAC">
        <w:t xml:space="preserve"> </w:t>
      </w:r>
      <w:proofErr w:type="spellStart"/>
      <w:r w:rsidR="00D27933">
        <w:t>childrens</w:t>
      </w:r>
      <w:proofErr w:type="spellEnd"/>
      <w:r w:rsidR="00D27933">
        <w:t xml:space="preserve"> are</w:t>
      </w:r>
      <w:r w:rsidR="000E0719">
        <w:t xml:space="preserve"> sleeping.</w:t>
      </w:r>
    </w:p>
    <w:p w:rsidR="004C4DF3" w:rsidRDefault="004C4DF3" w:rsidP="004C4DF3">
      <w:r w:rsidRPr="00277782">
        <w:rPr>
          <w:color w:val="0070C0"/>
        </w:rPr>
        <w:t>Right</w:t>
      </w:r>
      <w:r w:rsidR="000E0719">
        <w:tab/>
        <w:t>My children are sleeping.</w:t>
      </w:r>
    </w:p>
    <w:p w:rsidR="00611E8A" w:rsidRDefault="007B4DCF" w:rsidP="007B4DCF">
      <w:pPr>
        <w:ind w:firstLine="720"/>
      </w:pPr>
      <w:r>
        <w:t>REASO</w:t>
      </w:r>
      <w:r w:rsidR="008F2C50">
        <w:t>N:</w:t>
      </w:r>
      <w:r w:rsidR="001734B5">
        <w:t xml:space="preserve"> “Children”</w:t>
      </w:r>
      <w:r w:rsidR="008F2C50">
        <w:t xml:space="preserve"> is the plural of child NOT </w:t>
      </w:r>
      <w:proofErr w:type="spellStart"/>
      <w:r w:rsidR="008F2C50">
        <w:t>childrens</w:t>
      </w:r>
      <w:proofErr w:type="spellEnd"/>
      <w:r w:rsidR="008F2C50">
        <w:t>.</w:t>
      </w:r>
    </w:p>
    <w:p w:rsidR="004C4DF3" w:rsidRDefault="004C4DF3" w:rsidP="004C4DF3">
      <w:r w:rsidRPr="00861610">
        <w:rPr>
          <w:color w:val="FF0000"/>
        </w:rPr>
        <w:t>Wrong</w:t>
      </w:r>
      <w:r w:rsidRPr="00861610">
        <w:rPr>
          <w:color w:val="FF0000"/>
        </w:rPr>
        <w:tab/>
      </w:r>
      <w:r w:rsidR="00270FAC">
        <w:t xml:space="preserve">It is more </w:t>
      </w:r>
      <w:r w:rsidR="00947B92">
        <w:t>hot</w:t>
      </w:r>
      <w:r w:rsidR="001734B5">
        <w:t>/</w:t>
      </w:r>
      <w:r w:rsidR="00276B92">
        <w:t xml:space="preserve"> hotter</w:t>
      </w:r>
      <w:r w:rsidR="00947B92">
        <w:t xml:space="preserve"> than yesterday.</w:t>
      </w:r>
    </w:p>
    <w:p w:rsidR="004C4DF3" w:rsidRDefault="004C4DF3" w:rsidP="004C4DF3">
      <w:r w:rsidRPr="00086D87">
        <w:rPr>
          <w:color w:val="0070C0"/>
        </w:rPr>
        <w:t>Right</w:t>
      </w:r>
      <w:r w:rsidR="00947B92">
        <w:tab/>
        <w:t>It’s hotter than yesterday.</w:t>
      </w:r>
    </w:p>
    <w:p w:rsidR="00254385" w:rsidRDefault="00254385" w:rsidP="00230567">
      <w:pPr>
        <w:ind w:left="720"/>
      </w:pPr>
      <w:r>
        <w:t>REASON:</w:t>
      </w:r>
      <w:r w:rsidRPr="00254385">
        <w:rPr>
          <w:rFonts w:ascii="Helvetica" w:hAnsi="Helvetica" w:cs="Helvetica"/>
          <w:color w:val="2C2D30"/>
          <w:shd w:val="clear" w:color="auto" w:fill="FFFFFF"/>
        </w:rPr>
        <w:t xml:space="preserve"> </w:t>
      </w:r>
      <w:r w:rsidR="00CC5E16">
        <w:rPr>
          <w:rFonts w:ascii="Helvetica" w:hAnsi="Helvetica" w:cs="Helvetica"/>
          <w:color w:val="2C2D30"/>
          <w:shd w:val="clear" w:color="auto" w:fill="FFFFFF"/>
        </w:rPr>
        <w:t>“</w:t>
      </w:r>
      <w:r w:rsidRPr="00254385">
        <w:t>More hot" is not correct. You should always use "hotter".</w:t>
      </w:r>
      <w:r w:rsidRPr="00254385">
        <w:br/>
      </w:r>
      <w:r w:rsidRPr="00254385">
        <w:br/>
        <w:t>One-s</w:t>
      </w:r>
      <w:r w:rsidR="00230567">
        <w:t>yllable words take -</w:t>
      </w:r>
      <w:proofErr w:type="spellStart"/>
      <w:r w:rsidR="00230567">
        <w:t>er</w:t>
      </w:r>
      <w:proofErr w:type="spellEnd"/>
      <w:r w:rsidR="00230567">
        <w:t xml:space="preserve"> </w:t>
      </w:r>
      <w:r w:rsidRPr="00254385">
        <w:t>to make them comparative.</w:t>
      </w:r>
      <w:r w:rsidRPr="00254385">
        <w:br/>
      </w:r>
      <w:r w:rsidRPr="00254385">
        <w:br/>
      </w:r>
      <w:proofErr w:type="gramStart"/>
      <w:r w:rsidRPr="00254385">
        <w:t>hot</w:t>
      </w:r>
      <w:proofErr w:type="gramEnd"/>
      <w:r w:rsidRPr="00254385">
        <w:t>, hotter, hottest</w:t>
      </w:r>
    </w:p>
    <w:p w:rsidR="00D22E97" w:rsidRDefault="00D22E97" w:rsidP="004C4DF3">
      <w:pPr>
        <w:rPr>
          <w:color w:val="FF0000"/>
        </w:rPr>
      </w:pPr>
    </w:p>
    <w:p w:rsidR="004C4DF3" w:rsidRDefault="004C4DF3" w:rsidP="004C4DF3">
      <w:r w:rsidRPr="00861610">
        <w:rPr>
          <w:color w:val="FF0000"/>
        </w:rPr>
        <w:lastRenderedPageBreak/>
        <w:t>Wrong</w:t>
      </w:r>
      <w:r>
        <w:tab/>
        <w:t>Me and Johnny live here.</w:t>
      </w:r>
    </w:p>
    <w:p w:rsidR="004C4DF3" w:rsidRDefault="004C4DF3" w:rsidP="004C4DF3">
      <w:r w:rsidRPr="00086D87">
        <w:rPr>
          <w:color w:val="0070C0"/>
        </w:rPr>
        <w:t>Right</w:t>
      </w:r>
      <w:r>
        <w:tab/>
        <w:t>Johnny and I live here.</w:t>
      </w:r>
    </w:p>
    <w:p w:rsidR="000D1FD8" w:rsidRPr="003A0672" w:rsidRDefault="000D1FD8" w:rsidP="000D1FD8">
      <w:pPr>
        <w:pStyle w:val="uiqtextpara"/>
        <w:spacing w:before="0" w:beforeAutospacing="0" w:after="240" w:afterAutospacing="0"/>
        <w:ind w:left="720"/>
        <w:rPr>
          <w:color w:val="333333"/>
          <w:sz w:val="22"/>
          <w:szCs w:val="22"/>
        </w:rPr>
      </w:pPr>
      <w:r w:rsidRPr="00A20B30">
        <w:rPr>
          <w:sz w:val="22"/>
          <w:szCs w:val="22"/>
        </w:rPr>
        <w:t>REASON</w:t>
      </w:r>
      <w:r w:rsidRPr="003A0672">
        <w:rPr>
          <w:sz w:val="22"/>
          <w:szCs w:val="22"/>
        </w:rPr>
        <w:t>:</w:t>
      </w:r>
      <w:r w:rsidRPr="003A0672">
        <w:rPr>
          <w:color w:val="333333"/>
          <w:sz w:val="22"/>
          <w:szCs w:val="22"/>
        </w:rPr>
        <w:t xml:space="preserve"> If First, Second and Third Person Pronouns are to be used in the same sentence, then the order is —</w:t>
      </w:r>
    </w:p>
    <w:p w:rsidR="000D1FD8" w:rsidRPr="000D1FD8" w:rsidRDefault="000D1FD8" w:rsidP="000D1FD8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color w:val="333333"/>
        </w:rPr>
        <w:t>When all the Personal Pronouns are </w:t>
      </w:r>
      <w:r w:rsidRPr="000D1FD8">
        <w:rPr>
          <w:rFonts w:ascii="Times New Roman" w:eastAsia="Times New Roman" w:hAnsi="Times New Roman" w:cs="Times New Roman"/>
          <w:b/>
          <w:bCs/>
          <w:color w:val="333333"/>
        </w:rPr>
        <w:t>singular, </w:t>
      </w:r>
      <w:r w:rsidRPr="000D1FD8">
        <w:rPr>
          <w:rFonts w:ascii="Times New Roman" w:eastAsia="Times New Roman" w:hAnsi="Times New Roman" w:cs="Times New Roman"/>
          <w:color w:val="333333"/>
        </w:rPr>
        <w:t>the order is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Second, Third, First </w:t>
      </w:r>
      <w:r w:rsidRPr="000D1FD8">
        <w:rPr>
          <w:rFonts w:ascii="Times New Roman" w:eastAsia="Times New Roman" w:hAnsi="Times New Roman" w:cs="Times New Roman"/>
          <w:color w:val="333333"/>
        </w:rPr>
        <w:t>person </w:t>
      </w:r>
      <w:r w:rsidRPr="000D1FD8">
        <w:rPr>
          <w:rFonts w:ascii="Times New Roman" w:eastAsia="Times New Roman" w:hAnsi="Times New Roman" w:cs="Times New Roman"/>
          <w:b/>
          <w:bCs/>
          <w:color w:val="333333"/>
        </w:rPr>
        <w:t>[Rule 231].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You, he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I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had gone for shopping.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You, she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I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were best friends.</w:t>
      </w:r>
    </w:p>
    <w:p w:rsidR="000D1FD8" w:rsidRPr="000D1FD8" w:rsidRDefault="000D1FD8" w:rsidP="000D1FD8">
      <w:pPr>
        <w:numPr>
          <w:ilvl w:val="0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color w:val="333333"/>
        </w:rPr>
        <w:t>If the sentence is about </w:t>
      </w:r>
      <w:r w:rsidRPr="000D1FD8">
        <w:rPr>
          <w:rFonts w:ascii="Times New Roman" w:eastAsia="Times New Roman" w:hAnsi="Times New Roman" w:cs="Times New Roman"/>
          <w:b/>
          <w:bCs/>
          <w:color w:val="333333"/>
        </w:rPr>
        <w:t>accepting guilt or mistake, </w:t>
      </w:r>
      <w:r w:rsidRPr="000D1FD8">
        <w:rPr>
          <w:rFonts w:ascii="Times New Roman" w:eastAsia="Times New Roman" w:hAnsi="Times New Roman" w:cs="Times New Roman"/>
          <w:color w:val="333333"/>
        </w:rPr>
        <w:t>the order is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First, Second, Third </w:t>
      </w:r>
      <w:r w:rsidRPr="000D1FD8">
        <w:rPr>
          <w:rFonts w:ascii="Times New Roman" w:eastAsia="Times New Roman" w:hAnsi="Times New Roman" w:cs="Times New Roman"/>
          <w:color w:val="333333"/>
        </w:rPr>
        <w:t>person</w:t>
      </w:r>
      <w:r w:rsidRPr="003A0672">
        <w:rPr>
          <w:rFonts w:ascii="Times New Roman" w:eastAsia="Times New Roman" w:hAnsi="Times New Roman" w:cs="Times New Roman"/>
          <w:color w:val="333333"/>
        </w:rPr>
        <w:t xml:space="preserve"> </w:t>
      </w:r>
      <w:r w:rsidRPr="000D1FD8">
        <w:rPr>
          <w:rFonts w:ascii="Times New Roman" w:eastAsia="Times New Roman" w:hAnsi="Times New Roman" w:cs="Times New Roman"/>
          <w:b/>
          <w:bCs/>
          <w:color w:val="333333"/>
        </w:rPr>
        <w:t>[Rule 123].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I, you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he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will ask for pardon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I, you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he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are at fault.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You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she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are at fault.</w:t>
      </w:r>
    </w:p>
    <w:p w:rsidR="000D1FD8" w:rsidRPr="000D1FD8" w:rsidRDefault="000D1FD8" w:rsidP="000D1FD8">
      <w:pPr>
        <w:numPr>
          <w:ilvl w:val="0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color w:val="333333"/>
        </w:rPr>
        <w:t>When all Personal Pronouns are </w:t>
      </w:r>
      <w:r w:rsidRPr="000D1FD8">
        <w:rPr>
          <w:rFonts w:ascii="Times New Roman" w:eastAsia="Times New Roman" w:hAnsi="Times New Roman" w:cs="Times New Roman"/>
          <w:b/>
          <w:bCs/>
          <w:color w:val="333333"/>
        </w:rPr>
        <w:t>plural, </w:t>
      </w:r>
      <w:r w:rsidRPr="000D1FD8">
        <w:rPr>
          <w:rFonts w:ascii="Times New Roman" w:eastAsia="Times New Roman" w:hAnsi="Times New Roman" w:cs="Times New Roman"/>
          <w:color w:val="333333"/>
        </w:rPr>
        <w:t>the order is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First, Second </w:t>
      </w:r>
      <w:r w:rsidRPr="000D1FD8">
        <w:rPr>
          <w:rFonts w:ascii="Times New Roman" w:eastAsia="Times New Roman" w:hAnsi="Times New Roman" w:cs="Times New Roman"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Third </w:t>
      </w:r>
      <w:r w:rsidRPr="000D1FD8">
        <w:rPr>
          <w:rFonts w:ascii="Times New Roman" w:eastAsia="Times New Roman" w:hAnsi="Times New Roman" w:cs="Times New Roman"/>
          <w:color w:val="333333"/>
        </w:rPr>
        <w:t>person </w:t>
      </w:r>
      <w:r w:rsidRPr="000D1FD8">
        <w:rPr>
          <w:rFonts w:ascii="Times New Roman" w:eastAsia="Times New Roman" w:hAnsi="Times New Roman" w:cs="Times New Roman"/>
          <w:b/>
          <w:bCs/>
          <w:color w:val="333333"/>
        </w:rPr>
        <w:t>[Rule 123].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We, you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they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will go to the picnic.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We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you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will arrange the payment.</w:t>
      </w:r>
    </w:p>
    <w:p w:rsidR="000D1FD8" w:rsidRPr="000D1FD8" w:rsidRDefault="000D1FD8" w:rsidP="000D1FD8">
      <w:pPr>
        <w:numPr>
          <w:ilvl w:val="1"/>
          <w:numId w:val="5"/>
        </w:numPr>
        <w:spacing w:after="0" w:line="240" w:lineRule="auto"/>
        <w:ind w:left="1200" w:right="480"/>
        <w:rPr>
          <w:rFonts w:ascii="Times New Roman" w:eastAsia="Times New Roman" w:hAnsi="Times New Roman" w:cs="Times New Roman"/>
          <w:color w:val="333333"/>
        </w:rPr>
      </w:pP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You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and </w:t>
      </w:r>
      <w:r w:rsidRPr="000D1FD8">
        <w:rPr>
          <w:rFonts w:ascii="Times New Roman" w:eastAsia="Times New Roman" w:hAnsi="Times New Roman" w:cs="Times New Roman"/>
          <w:b/>
          <w:bCs/>
          <w:iCs/>
          <w:color w:val="333333"/>
        </w:rPr>
        <w:t>they </w:t>
      </w:r>
      <w:r w:rsidRPr="000D1FD8">
        <w:rPr>
          <w:rFonts w:ascii="Times New Roman" w:eastAsia="Times New Roman" w:hAnsi="Times New Roman" w:cs="Times New Roman"/>
          <w:iCs/>
          <w:color w:val="333333"/>
        </w:rPr>
        <w:t>are supposed to write the script.</w:t>
      </w:r>
    </w:p>
    <w:p w:rsidR="000D1FD8" w:rsidRPr="00A20B30" w:rsidRDefault="000D1FD8" w:rsidP="004C4DF3"/>
    <w:p w:rsidR="004C4DF3" w:rsidRDefault="004C4DF3" w:rsidP="004C4DF3">
      <w:r w:rsidRPr="00215E3D">
        <w:rPr>
          <w:color w:val="FF0000"/>
        </w:rPr>
        <w:t>Wrong</w:t>
      </w:r>
      <w:r w:rsidRPr="00215E3D">
        <w:rPr>
          <w:color w:val="FF0000"/>
        </w:rPr>
        <w:tab/>
      </w:r>
      <w:r>
        <w:t>I go always to school by subway.</w:t>
      </w:r>
    </w:p>
    <w:p w:rsidR="004C4DF3" w:rsidRDefault="004C4DF3" w:rsidP="004C4DF3">
      <w:r w:rsidRPr="00215E3D">
        <w:rPr>
          <w:color w:val="0070C0"/>
        </w:rPr>
        <w:t>Right</w:t>
      </w:r>
      <w:r>
        <w:tab/>
        <w:t>I always go to school by subway.</w:t>
      </w:r>
    </w:p>
    <w:p w:rsidR="00FD1A8A" w:rsidRPr="00FD1A8A" w:rsidRDefault="00FD1A8A" w:rsidP="00FD1A8A">
      <w:r>
        <w:t>REASON:</w:t>
      </w:r>
      <w:r w:rsidRPr="00FD1A8A">
        <w:rPr>
          <w:rFonts w:ascii="inherit" w:eastAsia="Times New Roman" w:hAnsi="inherit" w:cs="Times New Roman"/>
          <w:i/>
          <w:iCs/>
          <w:color w:val="242729"/>
          <w:sz w:val="23"/>
          <w:szCs w:val="23"/>
          <w:bdr w:val="none" w:sz="0" w:space="0" w:color="auto" w:frame="1"/>
        </w:rPr>
        <w:t xml:space="preserve"> </w:t>
      </w:r>
      <w:r w:rsidRPr="00FD1A8A">
        <w:rPr>
          <w:i/>
          <w:iCs/>
        </w:rPr>
        <w:t>Always</w:t>
      </w:r>
      <w:r w:rsidRPr="00FD1A8A">
        <w:t> is an adverb of frequency, like </w:t>
      </w:r>
      <w:r w:rsidRPr="00FD1A8A">
        <w:rPr>
          <w:i/>
          <w:iCs/>
        </w:rPr>
        <w:t>never</w:t>
      </w:r>
      <w:r w:rsidRPr="00FD1A8A">
        <w:t>, </w:t>
      </w:r>
      <w:r w:rsidRPr="00FD1A8A">
        <w:rPr>
          <w:i/>
          <w:iCs/>
        </w:rPr>
        <w:t>often</w:t>
      </w:r>
      <w:r w:rsidRPr="00FD1A8A">
        <w:t>, </w:t>
      </w:r>
      <w:r w:rsidRPr="00FD1A8A">
        <w:rPr>
          <w:i/>
          <w:iCs/>
        </w:rPr>
        <w:t>frequently</w:t>
      </w:r>
      <w:r w:rsidRPr="00FD1A8A">
        <w:t>, and </w:t>
      </w:r>
      <w:r w:rsidRPr="00FD1A8A">
        <w:rPr>
          <w:i/>
          <w:iCs/>
        </w:rPr>
        <w:t>usually</w:t>
      </w:r>
      <w:r w:rsidRPr="00FD1A8A">
        <w:t>.</w:t>
      </w:r>
    </w:p>
    <w:p w:rsidR="00340F05" w:rsidRDefault="00FD1A8A" w:rsidP="004C4DF3">
      <w:r w:rsidRPr="00FD1A8A">
        <w:t>In simple tenses, it usually goes after the verb "to be": </w:t>
      </w:r>
      <w:r w:rsidRPr="00FD1A8A">
        <w:rPr>
          <w:i/>
          <w:iCs/>
        </w:rPr>
        <w:t>She is always on time. She was always on time.</w:t>
      </w:r>
      <w:r w:rsidRPr="00FD1A8A">
        <w:t> With other verbs, it usually comes just before the verb: </w:t>
      </w:r>
      <w:r w:rsidRPr="00FD1A8A">
        <w:rPr>
          <w:i/>
          <w:iCs/>
        </w:rPr>
        <w:t>She always runs before breakfast.</w:t>
      </w:r>
    </w:p>
    <w:p w:rsidR="004C4DF3" w:rsidRDefault="004C4DF3" w:rsidP="004C4DF3">
      <w:r w:rsidRPr="00215E3D">
        <w:rPr>
          <w:color w:val="FF0000"/>
        </w:rPr>
        <w:t>Wrong</w:t>
      </w:r>
      <w:r>
        <w:tab/>
        <w:t>If I will be in London, I will contact to you.</w:t>
      </w:r>
    </w:p>
    <w:p w:rsidR="004C4DF3" w:rsidRDefault="004C4DF3" w:rsidP="004C4DF3">
      <w:r w:rsidRPr="00215E3D">
        <w:rPr>
          <w:color w:val="0070C0"/>
        </w:rPr>
        <w:t>Right</w:t>
      </w:r>
      <w:r>
        <w:tab/>
        <w:t>If I a</w:t>
      </w:r>
      <w:r w:rsidR="00340F05">
        <w:t>m in London, I will contact you.</w:t>
      </w:r>
    </w:p>
    <w:p w:rsidR="00340F05" w:rsidRPr="00340F05" w:rsidRDefault="00340F05" w:rsidP="00340F05">
      <w:r>
        <w:t>REASON:</w:t>
      </w:r>
      <w:r w:rsidRPr="00340F05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340F05">
        <w:t>We use the first conditional when we talk about future situations we believe are real or possible.</w:t>
      </w:r>
    </w:p>
    <w:p w:rsidR="00340F05" w:rsidRPr="00340F05" w:rsidRDefault="00340F05" w:rsidP="00340F05">
      <w:r w:rsidRPr="00340F05">
        <w:rPr>
          <w:i/>
          <w:iCs/>
        </w:rPr>
        <w:t>If it doesn't rain tomorrow, we'll go to the beach.</w:t>
      </w:r>
      <w:r w:rsidRPr="00340F05">
        <w:rPr>
          <w:i/>
          <w:iCs/>
        </w:rPr>
        <w:br/>
        <w:t>Arsenal will be top of the league if they win.</w:t>
      </w:r>
      <w:r w:rsidRPr="00340F05">
        <w:rPr>
          <w:i/>
          <w:iCs/>
        </w:rPr>
        <w:br/>
        <w:t>When I finish work, I'll call you.</w:t>
      </w:r>
    </w:p>
    <w:p w:rsidR="00340F05" w:rsidRPr="00340F05" w:rsidRDefault="00340F05" w:rsidP="00340F05">
      <w:r w:rsidRPr="00340F05">
        <w:t>In first conditional sentences, the structure is usually: </w:t>
      </w:r>
      <w:r w:rsidRPr="00340F05">
        <w:rPr>
          <w:i/>
          <w:iCs/>
        </w:rPr>
        <w:t>if</w:t>
      </w:r>
      <w:r w:rsidRPr="00340F05">
        <w:t>/</w:t>
      </w:r>
      <w:r w:rsidRPr="00340F05">
        <w:rPr>
          <w:i/>
          <w:iCs/>
        </w:rPr>
        <w:t>when</w:t>
      </w:r>
      <w:r w:rsidRPr="00340F05">
        <w:t> + present simple &gt;&gt; </w:t>
      </w:r>
      <w:r w:rsidRPr="00340F05">
        <w:rPr>
          <w:i/>
          <w:iCs/>
        </w:rPr>
        <w:t>will</w:t>
      </w:r>
      <w:r w:rsidRPr="00340F05">
        <w:t> + infinitive. </w:t>
      </w:r>
    </w:p>
    <w:p w:rsidR="00340F05" w:rsidRPr="00340F05" w:rsidRDefault="00340F05" w:rsidP="00340F05">
      <w:r w:rsidRPr="00340F05">
        <w:t>It is also common to use this structure with </w:t>
      </w:r>
      <w:r w:rsidRPr="00340F05">
        <w:rPr>
          <w:i/>
          <w:iCs/>
        </w:rPr>
        <w:t>unless</w:t>
      </w:r>
      <w:r w:rsidRPr="00340F05">
        <w:t>, </w:t>
      </w:r>
      <w:r w:rsidRPr="00340F05">
        <w:rPr>
          <w:i/>
          <w:iCs/>
        </w:rPr>
        <w:t>as long as,</w:t>
      </w:r>
      <w:r w:rsidRPr="00340F05">
        <w:t> </w:t>
      </w:r>
      <w:r w:rsidRPr="00340F05">
        <w:rPr>
          <w:i/>
          <w:iCs/>
        </w:rPr>
        <w:t>as soon as</w:t>
      </w:r>
      <w:r w:rsidRPr="00340F05">
        <w:t> or </w:t>
      </w:r>
      <w:r w:rsidRPr="00340F05">
        <w:rPr>
          <w:i/>
          <w:iCs/>
        </w:rPr>
        <w:t>in case</w:t>
      </w:r>
      <w:r w:rsidRPr="00340F05">
        <w:t> instead of </w:t>
      </w:r>
      <w:proofErr w:type="spellStart"/>
      <w:r w:rsidRPr="00340F05">
        <w:rPr>
          <w:i/>
          <w:iCs/>
        </w:rPr>
        <w:t>if</w:t>
      </w:r>
      <w:proofErr w:type="spellEnd"/>
      <w:r w:rsidRPr="00340F05">
        <w:t>.</w:t>
      </w:r>
    </w:p>
    <w:p w:rsidR="00340F05" w:rsidRPr="00340F05" w:rsidRDefault="00340F05" w:rsidP="00340F05">
      <w:r w:rsidRPr="00340F05">
        <w:rPr>
          <w:i/>
          <w:iCs/>
        </w:rPr>
        <w:t>I'll leave as soon as the babysitter arrives.</w:t>
      </w:r>
      <w:r w:rsidRPr="00340F05">
        <w:rPr>
          <w:i/>
          <w:iCs/>
        </w:rPr>
        <w:br/>
        <w:t>I don't want to stay in London unless I get a well-paid job.</w:t>
      </w:r>
      <w:r w:rsidRPr="00340F05">
        <w:rPr>
          <w:i/>
          <w:iCs/>
        </w:rPr>
        <w:br/>
      </w:r>
      <w:r w:rsidRPr="00340F05">
        <w:rPr>
          <w:i/>
          <w:iCs/>
        </w:rPr>
        <w:lastRenderedPageBreak/>
        <w:t>I'll give you a key in case I'm not at home.</w:t>
      </w:r>
      <w:r w:rsidRPr="00340F05">
        <w:rPr>
          <w:i/>
          <w:iCs/>
        </w:rPr>
        <w:br/>
        <w:t>You can go to the party, as long as you're back by midnight.</w:t>
      </w:r>
    </w:p>
    <w:p w:rsidR="00340F05" w:rsidRDefault="00340F05" w:rsidP="004C4DF3"/>
    <w:sectPr w:rsidR="00340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618" w:rsidRDefault="00551618" w:rsidP="00926D40">
      <w:pPr>
        <w:spacing w:after="0" w:line="240" w:lineRule="auto"/>
      </w:pPr>
      <w:r>
        <w:separator/>
      </w:r>
    </w:p>
  </w:endnote>
  <w:endnote w:type="continuationSeparator" w:id="0">
    <w:p w:rsidR="00551618" w:rsidRDefault="00551618" w:rsidP="0092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618" w:rsidRDefault="00551618" w:rsidP="00926D40">
      <w:pPr>
        <w:spacing w:after="0" w:line="240" w:lineRule="auto"/>
      </w:pPr>
      <w:r>
        <w:separator/>
      </w:r>
    </w:p>
  </w:footnote>
  <w:footnote w:type="continuationSeparator" w:id="0">
    <w:p w:rsidR="00551618" w:rsidRDefault="00551618" w:rsidP="00926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D40" w:rsidRPr="009B486E" w:rsidRDefault="00926D40">
    <w:pPr>
      <w:pStyle w:val="Header"/>
      <w:rPr>
        <w:color w:val="C0504D" w:themeColor="accent2"/>
      </w:rPr>
    </w:pPr>
    <w:r w:rsidRPr="009B486E">
      <w:rPr>
        <w:color w:val="C0504D" w:themeColor="accent2"/>
      </w:rPr>
      <w:t xml:space="preserve">  Instructor:  </w:t>
    </w:r>
    <w:proofErr w:type="spellStart"/>
    <w:r w:rsidRPr="009B486E">
      <w:rPr>
        <w:color w:val="C0504D" w:themeColor="accent2"/>
      </w:rPr>
      <w:t>Neelma</w:t>
    </w:r>
    <w:proofErr w:type="spellEnd"/>
    <w:r w:rsidRPr="009B486E">
      <w:rPr>
        <w:color w:val="C0504D" w:themeColor="accent2"/>
      </w:rPr>
      <w:t xml:space="preserve"> </w:t>
    </w:r>
    <w:proofErr w:type="spellStart"/>
    <w:r w:rsidRPr="009B486E">
      <w:rPr>
        <w:color w:val="C0504D" w:themeColor="accent2"/>
      </w:rPr>
      <w:t>Tashfeen</w:t>
    </w:r>
    <w:proofErr w:type="spellEnd"/>
    <w:r w:rsidRPr="009B486E">
      <w:rPr>
        <w:color w:val="C0504D" w:themeColor="accent2"/>
      </w:rPr>
      <w:tab/>
    </w:r>
    <w:r w:rsidR="00D12BC5" w:rsidRPr="009B486E">
      <w:rPr>
        <w:color w:val="C0504D" w:themeColor="accent2"/>
      </w:rPr>
      <w:tab/>
    </w:r>
    <w:r w:rsidRPr="009B486E">
      <w:rPr>
        <w:color w:val="C0504D" w:themeColor="accent2"/>
      </w:rPr>
      <w:t>Course: English II</w:t>
    </w:r>
  </w:p>
  <w:p w:rsidR="00D12BC5" w:rsidRDefault="009B486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7940"/>
    <w:multiLevelType w:val="multilevel"/>
    <w:tmpl w:val="D0B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F52C6"/>
    <w:multiLevelType w:val="multilevel"/>
    <w:tmpl w:val="62F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C211A3"/>
    <w:multiLevelType w:val="multilevel"/>
    <w:tmpl w:val="BC0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4117BA"/>
    <w:multiLevelType w:val="multilevel"/>
    <w:tmpl w:val="C72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6631C"/>
    <w:multiLevelType w:val="multilevel"/>
    <w:tmpl w:val="CF9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1F"/>
    <w:rsid w:val="00006A05"/>
    <w:rsid w:val="00012AE6"/>
    <w:rsid w:val="00043190"/>
    <w:rsid w:val="00086D87"/>
    <w:rsid w:val="000D19C7"/>
    <w:rsid w:val="000D1FD8"/>
    <w:rsid w:val="000E0719"/>
    <w:rsid w:val="000E19D6"/>
    <w:rsid w:val="000E29F5"/>
    <w:rsid w:val="0011495F"/>
    <w:rsid w:val="001414A4"/>
    <w:rsid w:val="00147926"/>
    <w:rsid w:val="001557B4"/>
    <w:rsid w:val="001734B5"/>
    <w:rsid w:val="00187B05"/>
    <w:rsid w:val="001A0791"/>
    <w:rsid w:val="001E5C3D"/>
    <w:rsid w:val="001E6A9F"/>
    <w:rsid w:val="001F39EC"/>
    <w:rsid w:val="001F5885"/>
    <w:rsid w:val="001F7A9F"/>
    <w:rsid w:val="00205BF9"/>
    <w:rsid w:val="00215E3D"/>
    <w:rsid w:val="00230567"/>
    <w:rsid w:val="00244C0C"/>
    <w:rsid w:val="00254385"/>
    <w:rsid w:val="002620FA"/>
    <w:rsid w:val="00270FAC"/>
    <w:rsid w:val="00271C6C"/>
    <w:rsid w:val="00276B92"/>
    <w:rsid w:val="00277782"/>
    <w:rsid w:val="00286C38"/>
    <w:rsid w:val="002E1F10"/>
    <w:rsid w:val="002F04CB"/>
    <w:rsid w:val="00302C34"/>
    <w:rsid w:val="00340F05"/>
    <w:rsid w:val="00356CB0"/>
    <w:rsid w:val="003A0672"/>
    <w:rsid w:val="003B369D"/>
    <w:rsid w:val="003D5CBA"/>
    <w:rsid w:val="003E4111"/>
    <w:rsid w:val="003F18CC"/>
    <w:rsid w:val="003F328E"/>
    <w:rsid w:val="00401C2C"/>
    <w:rsid w:val="00430139"/>
    <w:rsid w:val="004327BB"/>
    <w:rsid w:val="004725B6"/>
    <w:rsid w:val="00474166"/>
    <w:rsid w:val="00486BAE"/>
    <w:rsid w:val="00486C50"/>
    <w:rsid w:val="004A02E8"/>
    <w:rsid w:val="004B021B"/>
    <w:rsid w:val="004C4DF3"/>
    <w:rsid w:val="00551618"/>
    <w:rsid w:val="005640F8"/>
    <w:rsid w:val="00571D1F"/>
    <w:rsid w:val="00597D22"/>
    <w:rsid w:val="005B0BA3"/>
    <w:rsid w:val="00607129"/>
    <w:rsid w:val="00611E8A"/>
    <w:rsid w:val="006138DE"/>
    <w:rsid w:val="00645E9A"/>
    <w:rsid w:val="00654595"/>
    <w:rsid w:val="0066118E"/>
    <w:rsid w:val="00695144"/>
    <w:rsid w:val="006A4FD8"/>
    <w:rsid w:val="006A54D0"/>
    <w:rsid w:val="006E735C"/>
    <w:rsid w:val="007203D8"/>
    <w:rsid w:val="00771E0D"/>
    <w:rsid w:val="007A22AB"/>
    <w:rsid w:val="007B3A0E"/>
    <w:rsid w:val="007B4DCF"/>
    <w:rsid w:val="007E1CD4"/>
    <w:rsid w:val="007E6678"/>
    <w:rsid w:val="00803E87"/>
    <w:rsid w:val="008356FB"/>
    <w:rsid w:val="00861610"/>
    <w:rsid w:val="00871718"/>
    <w:rsid w:val="008F2C50"/>
    <w:rsid w:val="009219CE"/>
    <w:rsid w:val="00926D40"/>
    <w:rsid w:val="00944078"/>
    <w:rsid w:val="00947B92"/>
    <w:rsid w:val="009720BE"/>
    <w:rsid w:val="00974A53"/>
    <w:rsid w:val="009A0695"/>
    <w:rsid w:val="009B486E"/>
    <w:rsid w:val="009E19F7"/>
    <w:rsid w:val="00A14C78"/>
    <w:rsid w:val="00A16771"/>
    <w:rsid w:val="00A20B30"/>
    <w:rsid w:val="00A313F6"/>
    <w:rsid w:val="00A325C4"/>
    <w:rsid w:val="00A40B2B"/>
    <w:rsid w:val="00A529E2"/>
    <w:rsid w:val="00A64785"/>
    <w:rsid w:val="00A7089B"/>
    <w:rsid w:val="00A87E22"/>
    <w:rsid w:val="00AD47F0"/>
    <w:rsid w:val="00AE08D7"/>
    <w:rsid w:val="00B01AFF"/>
    <w:rsid w:val="00B322C6"/>
    <w:rsid w:val="00B51E13"/>
    <w:rsid w:val="00B624E6"/>
    <w:rsid w:val="00B7084F"/>
    <w:rsid w:val="00B72409"/>
    <w:rsid w:val="00B87C99"/>
    <w:rsid w:val="00BC00EB"/>
    <w:rsid w:val="00BC1231"/>
    <w:rsid w:val="00BE55C7"/>
    <w:rsid w:val="00C01AD9"/>
    <w:rsid w:val="00C06B4E"/>
    <w:rsid w:val="00C24147"/>
    <w:rsid w:val="00C25BB7"/>
    <w:rsid w:val="00C6027A"/>
    <w:rsid w:val="00C747B6"/>
    <w:rsid w:val="00C774A5"/>
    <w:rsid w:val="00C87C90"/>
    <w:rsid w:val="00C91BC8"/>
    <w:rsid w:val="00CC5E16"/>
    <w:rsid w:val="00CC69EB"/>
    <w:rsid w:val="00D06603"/>
    <w:rsid w:val="00D12BC5"/>
    <w:rsid w:val="00D22E97"/>
    <w:rsid w:val="00D27933"/>
    <w:rsid w:val="00D62E08"/>
    <w:rsid w:val="00D8617D"/>
    <w:rsid w:val="00D91003"/>
    <w:rsid w:val="00DF38BD"/>
    <w:rsid w:val="00E279B3"/>
    <w:rsid w:val="00EC4457"/>
    <w:rsid w:val="00F17E3E"/>
    <w:rsid w:val="00F57280"/>
    <w:rsid w:val="00F60B49"/>
    <w:rsid w:val="00F836F4"/>
    <w:rsid w:val="00FA1303"/>
    <w:rsid w:val="00FB7359"/>
    <w:rsid w:val="00FD1A8A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A2ECC-96A5-4E0E-8B3D-2D6522AD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D40"/>
  </w:style>
  <w:style w:type="paragraph" w:styleId="Footer">
    <w:name w:val="footer"/>
    <w:basedOn w:val="Normal"/>
    <w:link w:val="FooterChar"/>
    <w:uiPriority w:val="99"/>
    <w:unhideWhenUsed/>
    <w:rsid w:val="0092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D40"/>
  </w:style>
  <w:style w:type="paragraph" w:styleId="ListParagraph">
    <w:name w:val="List Paragraph"/>
    <w:basedOn w:val="Normal"/>
    <w:uiPriority w:val="34"/>
    <w:qFormat/>
    <w:rsid w:val="00E279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FD8"/>
    <w:rPr>
      <w:rFonts w:ascii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0D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093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1475683536">
          <w:blockQuote w:val="1"/>
          <w:marLeft w:val="0"/>
          <w:marRight w:val="0"/>
          <w:marTop w:val="0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  <w:divsChild>
            <w:div w:id="654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503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214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75720">
          <w:blockQuote w:val="1"/>
          <w:marLeft w:val="0"/>
          <w:marRight w:val="0"/>
          <w:marTop w:val="0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8240516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1414351835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5887303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1698506301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225996962">
          <w:blockQuote w:val="1"/>
          <w:marLeft w:val="0"/>
          <w:marRight w:val="0"/>
          <w:marTop w:val="0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</w:divsChild>
    </w:div>
    <w:div w:id="810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551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5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761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873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neelma</dc:creator>
  <cp:keywords/>
  <dc:description/>
  <cp:lastModifiedBy>acer</cp:lastModifiedBy>
  <cp:revision>21</cp:revision>
  <dcterms:created xsi:type="dcterms:W3CDTF">2020-04-16T12:04:00Z</dcterms:created>
  <dcterms:modified xsi:type="dcterms:W3CDTF">2022-03-13T17:45:00Z</dcterms:modified>
</cp:coreProperties>
</file>