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1A478A"/>
          <w:sz w:val="24"/>
        </w:rPr>
        <w:t>BOOK SHOP — GENRES WE STOCK &amp; WHAT THEY ARE ABOUT (DOC 2 — FOR RAG / KNOWLEDGE BASE)</w:t>
      </w:r>
    </w:p>
    <w:p>
      <w:pPr>
        <w:spacing w:before="20" w:after="20"/>
      </w:pPr>
      <w:r>
        <w:t>This document explains the main types of books we sell, what each genre is</w:t>
      </w:r>
    </w:p>
    <w:p>
      <w:pPr>
        <w:spacing w:before="20" w:after="20"/>
      </w:pPr>
      <w:r>
        <w:t>about, and well-known titles customers often ask for. Staff can use it to</w:t>
      </w:r>
    </w:p>
    <w:p>
      <w:pPr>
        <w:spacing w:before="20" w:after="20"/>
      </w:pPr>
      <w:r>
        <w:t>recommend sections and to answer “what is this genre?” questions.</w:t>
      </w:r>
    </w:p>
    <w:p>
      <w:pPr>
        <w:spacing w:before="0" w:after="0" w:line="120" w:lineRule="exact"/>
      </w:pPr>
    </w:p>
    <w:p>
      <w:pPr>
        <w:spacing w:before="240" w:after="60"/>
      </w:pPr>
      <w:r>
        <w:rPr>
          <w:b/>
          <w:color w:val="1A478A"/>
          <w:sz w:val="23"/>
        </w:rPr>
        <w:t>1. LITERARY FICTION</w:t>
      </w:r>
    </w:p>
    <w:p>
      <w:pPr>
        <w:spacing w:before="20" w:after="20"/>
      </w:pPr>
      <w:r>
        <w:t>What it is about:</w:t>
      </w:r>
    </w:p>
    <w:p>
      <w:pPr>
        <w:spacing w:before="20" w:after="20"/>
      </w:pPr>
      <w:r>
        <w:t>Literary fiction prioritises character, language, and theme over plot alone.</w:t>
      </w:r>
    </w:p>
    <w:p>
      <w:pPr>
        <w:spacing w:before="20" w:after="20"/>
      </w:pPr>
      <w:r>
        <w:t>These novels explore human experience—memory, identity, family, morality—and</w:t>
      </w:r>
    </w:p>
    <w:p>
      <w:pPr>
        <w:spacing w:before="20" w:after="20"/>
      </w:pPr>
      <w:r>
        <w:t>often experiment with structure or voice. They are chosen for book clubs and</w:t>
      </w:r>
    </w:p>
    <w:p>
      <w:pPr>
        <w:spacing w:before="20" w:after="20"/>
      </w:pPr>
      <w:r>
        <w:t>readers who enjoy slow, reflective reads with emotional depth.</w:t>
      </w:r>
    </w:p>
    <w:p>
      <w:pPr>
        <w:spacing w:before="0" w:after="0" w:line="120" w:lineRule="exact"/>
      </w:pPr>
    </w:p>
    <w:p>
      <w:pPr>
        <w:spacing w:before="20" w:after="20"/>
      </w:pPr>
      <w:r>
        <w:t>Prominent titles we regularly stock or can order:</w:t>
      </w:r>
    </w:p>
    <w:p>
      <w:pPr>
        <w:pStyle w:val="ListBullet"/>
        <w:spacing w:before="40" w:after="40"/>
        <w:ind w:left="432"/>
      </w:pPr>
      <w:r>
        <w:t>To Kill a Mockingbird — Harper Lee (justice, childhood, the American South)</w:t>
      </w:r>
    </w:p>
    <w:p>
      <w:pPr>
        <w:pStyle w:val="ListBullet"/>
        <w:spacing w:before="40" w:after="40"/>
        <w:ind w:left="432"/>
      </w:pPr>
      <w:r>
        <w:t>Beloved — Toni Morrison (trauma, love, and memory after slavery)</w:t>
      </w:r>
    </w:p>
    <w:p>
      <w:pPr>
        <w:pStyle w:val="ListBullet"/>
        <w:spacing w:before="40" w:after="40"/>
        <w:ind w:left="432"/>
      </w:pPr>
      <w:r>
        <w:t>The Remains of the Day — Kazuo Ishiguro (duty, regret, English society)</w:t>
      </w:r>
    </w:p>
    <w:p>
      <w:pPr>
        <w:pStyle w:val="ListBullet"/>
        <w:spacing w:before="40" w:after="40"/>
        <w:ind w:left="432"/>
      </w:pPr>
      <w:r>
        <w:t>A Fine Balance — Rohinton Mistry (survival and dignity in 1970s India)</w:t>
      </w:r>
    </w:p>
    <w:p>
      <w:pPr>
        <w:pStyle w:val="ListBullet"/>
        <w:spacing w:before="40" w:after="40"/>
        <w:ind w:left="432"/>
      </w:pPr>
      <w:r>
        <w:t>The God of Small Things — Arundhati Roy (family, caste, and loss in Kerala)</w:t>
      </w:r>
    </w:p>
    <w:p>
      <w:pPr>
        <w:spacing w:before="0" w:after="0" w:line="120" w:lineRule="exact"/>
      </w:pPr>
    </w:p>
    <w:p>
      <w:pPr>
        <w:spacing w:before="240" w:after="60"/>
      </w:pPr>
      <w:r>
        <w:rPr>
          <w:b/>
          <w:color w:val="1A478A"/>
          <w:sz w:val="23"/>
        </w:rPr>
        <w:t>2. SCIENCE FICTION &amp; FANTASY (SF/F)</w:t>
      </w:r>
    </w:p>
    <w:p>
      <w:pPr>
        <w:spacing w:before="20" w:after="20"/>
      </w:pPr>
      <w:r>
        <w:t>What it is about:</w:t>
      </w:r>
    </w:p>
    <w:p>
      <w:pPr>
        <w:spacing w:before="20" w:after="20"/>
      </w:pPr>
      <w:r>
        <w:t>Science fiction imagines changed worlds—future technology, space societies,</w:t>
      </w:r>
    </w:p>
    <w:p>
      <w:pPr>
        <w:spacing w:before="20" w:after="20"/>
      </w:pPr>
      <w:r>
        <w:t>climate futures—and asks “what if?” Fantasy builds secondary worlds with magic,</w:t>
      </w:r>
    </w:p>
    <w:p>
      <w:pPr>
        <w:spacing w:before="20" w:after="20"/>
      </w:pPr>
      <w:r>
        <w:t>myth, and quests. Both genres explore power, freedom, and what makes us human,</w:t>
      </w:r>
    </w:p>
    <w:p>
      <w:pPr>
        <w:spacing w:before="20" w:after="20"/>
      </w:pPr>
      <w:r>
        <w:t>often at epic scale. We shelve SF and fantasy together with clear spine labels.</w:t>
      </w:r>
    </w:p>
    <w:p>
      <w:pPr>
        <w:spacing w:before="0" w:after="0" w:line="120" w:lineRule="exact"/>
      </w:pPr>
    </w:p>
    <w:p>
      <w:pPr>
        <w:spacing w:before="20" w:after="20"/>
      </w:pPr>
      <w:r>
        <w:t>Prominent titles we regularly stock or can order:</w:t>
      </w:r>
    </w:p>
    <w:p>
      <w:pPr>
        <w:pStyle w:val="ListBullet"/>
        <w:spacing w:before="40" w:after="40"/>
        <w:ind w:left="432"/>
      </w:pPr>
      <w:r>
        <w:t>Dune — Frank Herbert (ecology, empire, and prophecy on a desert planet)</w:t>
      </w:r>
    </w:p>
    <w:p>
      <w:pPr>
        <w:pStyle w:val="ListBullet"/>
        <w:spacing w:before="40" w:after="40"/>
        <w:ind w:left="432"/>
      </w:pPr>
      <w:r>
        <w:t>The Lord of the Rings — J.R.R. Tolkien (classic high fantasy quest)</w:t>
      </w:r>
    </w:p>
    <w:p>
      <w:pPr>
        <w:pStyle w:val="ListBullet"/>
        <w:spacing w:before="40" w:after="40"/>
        <w:ind w:left="432"/>
      </w:pPr>
      <w:r>
        <w:t>The Left Hand of Darkness — Ursula K. Le Guin (gender, diplomacy, ice world)</w:t>
      </w:r>
    </w:p>
    <w:p>
      <w:pPr>
        <w:pStyle w:val="ListBullet"/>
        <w:spacing w:before="40" w:after="40"/>
        <w:ind w:left="432"/>
      </w:pPr>
      <w:r>
        <w:t>Neuromancer — William Gibson (cyberpunk, AI, and corporate power)</w:t>
      </w:r>
    </w:p>
    <w:p>
      <w:pPr>
        <w:pStyle w:val="ListBullet"/>
        <w:spacing w:before="40" w:after="40"/>
        <w:ind w:left="432"/>
      </w:pPr>
      <w:r>
        <w:t>The Name of the Wind — Patrick Rothfuss (magic school, legend, and music)</w:t>
      </w:r>
    </w:p>
    <w:p>
      <w:pPr>
        <w:spacing w:before="0" w:after="0" w:line="120" w:lineRule="exact"/>
      </w:pPr>
    </w:p>
    <w:p>
      <w:pPr>
        <w:spacing w:before="240" w:after="60"/>
      </w:pPr>
      <w:r>
        <w:rPr>
          <w:b/>
          <w:color w:val="1A478A"/>
          <w:sz w:val="23"/>
        </w:rPr>
        <w:t>3. MYSTERY, CRIME &amp; THRILLER</w:t>
      </w:r>
    </w:p>
    <w:p>
      <w:pPr>
        <w:spacing w:before="20" w:after="20"/>
      </w:pPr>
      <w:r>
        <w:t>What it is about:</w:t>
      </w:r>
    </w:p>
    <w:p>
      <w:pPr>
        <w:spacing w:before="20" w:after="20"/>
      </w:pPr>
      <w:r>
        <w:t>Mystery and crime fiction centre on puzzles, investigation, and moral grey</w:t>
      </w:r>
    </w:p>
    <w:p>
      <w:pPr>
        <w:spacing w:before="20" w:after="20"/>
      </w:pPr>
      <w:r>
        <w:t>zones—who did it, why, and whether justice is served. Thrillers add pace and</w:t>
      </w:r>
    </w:p>
    <w:p>
      <w:pPr>
        <w:spacing w:before="20" w:after="20"/>
      </w:pPr>
      <w:r>
        <w:t>danger: ticking clocks, conspiracies, and high stakes. Ideal for readers who</w:t>
      </w:r>
    </w:p>
    <w:p>
      <w:pPr>
        <w:spacing w:before="20" w:after="20"/>
      </w:pPr>
      <w:r>
        <w:t>want tension, twists, and strong hooks.</w:t>
      </w:r>
    </w:p>
    <w:p>
      <w:pPr>
        <w:spacing w:before="0" w:after="0" w:line="120" w:lineRule="exact"/>
      </w:pPr>
    </w:p>
    <w:p>
      <w:pPr>
        <w:spacing w:before="20" w:after="20"/>
      </w:pPr>
      <w:r>
        <w:t>Prominent titles we regularly stock or can order:</w:t>
      </w:r>
    </w:p>
    <w:p>
      <w:pPr>
        <w:pStyle w:val="ListBullet"/>
        <w:spacing w:before="40" w:after="40"/>
        <w:ind w:left="432"/>
      </w:pPr>
      <w:r>
        <w:t>Murder on the Orient Express — Agatha Christie (classic locked-room mystery)</w:t>
      </w:r>
    </w:p>
    <w:p>
      <w:pPr>
        <w:pStyle w:val="ListBullet"/>
        <w:spacing w:before="40" w:after="40"/>
        <w:ind w:left="432"/>
      </w:pPr>
      <w:r>
        <w:t>The Big Sleep — Raymond Chandler (hardboiled Los Angeles PI)</w:t>
      </w:r>
    </w:p>
    <w:p>
      <w:pPr>
        <w:pStyle w:val="ListBullet"/>
        <w:spacing w:before="40" w:after="40"/>
        <w:ind w:left="432"/>
      </w:pPr>
      <w:r>
        <w:t>The Girl with the Dragon Tattoo — Stieg Larsson (Nordic crime, conspiracy)</w:t>
      </w:r>
    </w:p>
    <w:p>
      <w:pPr>
        <w:pStyle w:val="ListBullet"/>
        <w:spacing w:before="40" w:after="40"/>
        <w:ind w:left="432"/>
      </w:pPr>
      <w:r>
        <w:t>Gone Girl — Gillian Flynn (psychological thriller, unreliable narrators)</w:t>
      </w:r>
    </w:p>
    <w:p>
      <w:pPr>
        <w:pStyle w:val="ListBullet"/>
        <w:spacing w:before="40" w:after="40"/>
        <w:ind w:left="432"/>
      </w:pPr>
      <w:r>
        <w:t>The No. 1 Ladies’ Detective Agency — Alexander McCall Smith (gentle Botswana mysteries)</w:t>
      </w:r>
    </w:p>
    <w:p>
      <w:pPr>
        <w:spacing w:before="0" w:after="0" w:line="120" w:lineRule="exact"/>
      </w:pPr>
    </w:p>
    <w:p>
      <w:pPr>
        <w:spacing w:before="240" w:after="60"/>
      </w:pPr>
      <w:r>
        <w:rPr>
          <w:b/>
          <w:color w:val="1A478A"/>
          <w:sz w:val="23"/>
        </w:rPr>
        <w:t>4. HISTORY, POLITICS &amp; BIOGRAPHY (NON-FICTION)</w:t>
      </w:r>
    </w:p>
    <w:p>
      <w:pPr>
        <w:spacing w:before="20" w:after="20"/>
      </w:pPr>
      <w:r>
        <w:t>What it is about:</w:t>
      </w:r>
    </w:p>
    <w:p>
      <w:pPr>
        <w:spacing w:before="20" w:after="20"/>
      </w:pPr>
      <w:r>
        <w:t>These books explain real events, movements, and lives: how societies formed,</w:t>
      </w:r>
    </w:p>
    <w:p>
      <w:pPr>
        <w:spacing w:before="20" w:after="20"/>
      </w:pPr>
      <w:r>
        <w:t>wars and peace, leaders and ordinary people, and ideas that shaped the world.</w:t>
      </w:r>
    </w:p>
    <w:p>
      <w:pPr>
        <w:spacing w:before="20" w:after="20"/>
      </w:pPr>
      <w:r>
        <w:t>Biography and memoir focus on one life’s arc; political and historical works</w:t>
      </w:r>
    </w:p>
    <w:p>
      <w:pPr>
        <w:spacing w:before="20" w:after="20"/>
      </w:pPr>
      <w:r>
        <w:t>connect past to present. We group narrative history with political analysis and</w:t>
      </w:r>
    </w:p>
    <w:p>
      <w:pPr>
        <w:spacing w:before="20" w:after="20"/>
      </w:pPr>
      <w:r>
        <w:t>life writing in adjacent bays.</w:t>
      </w:r>
    </w:p>
    <w:p>
      <w:pPr>
        <w:spacing w:before="0" w:after="0" w:line="120" w:lineRule="exact"/>
      </w:pPr>
    </w:p>
    <w:p>
      <w:pPr>
        <w:spacing w:before="20" w:after="20"/>
      </w:pPr>
      <w:r>
        <w:t>Prominent titles we regularly stock or can order:</w:t>
      </w:r>
    </w:p>
    <w:p>
      <w:pPr>
        <w:pStyle w:val="ListBullet"/>
        <w:spacing w:before="40" w:after="40"/>
        <w:ind w:left="432"/>
      </w:pPr>
      <w:r>
        <w:t>Sapiens: A Brief History of Humankind — Yuval Noah Harari (big-picture human history)</w:t>
      </w:r>
    </w:p>
    <w:p>
      <w:pPr>
        <w:pStyle w:val="ListBullet"/>
        <w:spacing w:before="40" w:after="40"/>
        <w:ind w:left="432"/>
      </w:pPr>
      <w:r>
        <w:t>The Diary of a Young Girl — Anne Frank (WWII, hope, and resilience)</w:t>
      </w:r>
    </w:p>
    <w:p>
      <w:pPr>
        <w:pStyle w:val="ListBullet"/>
        <w:spacing w:before="40" w:after="40"/>
        <w:ind w:left="432"/>
      </w:pPr>
      <w:r>
        <w:t>Team of Rivals — Doris Kearns Goodwin (Lincoln, cabinet, American Civil War era)</w:t>
      </w:r>
    </w:p>
    <w:p>
      <w:pPr>
        <w:pStyle w:val="ListBullet"/>
        <w:spacing w:before="40" w:after="40"/>
        <w:ind w:left="432"/>
      </w:pPr>
      <w:r>
        <w:t>Long Walk to Freedom — Nelson Mandela (struggle, prison, presidency)</w:t>
      </w:r>
    </w:p>
    <w:p>
      <w:pPr>
        <w:pStyle w:val="ListBullet"/>
        <w:spacing w:before="40" w:after="40"/>
        <w:ind w:left="432"/>
      </w:pPr>
      <w:r>
        <w:t>The Silk Roads — Peter Frankopan (global history through Central Asia and trade)</w:t>
      </w:r>
    </w:p>
    <w:p>
      <w:pPr>
        <w:spacing w:before="0" w:after="0" w:line="120" w:lineRule="exact"/>
      </w:pPr>
    </w:p>
    <w:p>
      <w:pPr>
        <w:spacing w:before="240" w:after="60"/>
      </w:pPr>
      <w:r>
        <w:rPr>
          <w:b/>
          <w:color w:val="1A478A"/>
          <w:sz w:val="23"/>
        </w:rPr>
        <w:t>5. CHILDREN’S &amp; MIDDLE GRADE</w:t>
      </w:r>
    </w:p>
    <w:p>
      <w:pPr>
        <w:spacing w:before="20" w:after="20"/>
      </w:pPr>
      <w:r>
        <w:t>What it is about:</w:t>
      </w:r>
    </w:p>
    <w:p>
      <w:pPr>
        <w:spacing w:before="20" w:after="20"/>
      </w:pPr>
      <w:r>
        <w:t>Picture books and early readers build language and joy; middle grade (roughly</w:t>
      </w:r>
    </w:p>
    <w:p>
      <w:pPr>
        <w:spacing w:before="20" w:after="20"/>
      </w:pPr>
      <w:r>
        <w:t>ages 8–12) offers adventure, friendship, and identity with age-appropriate</w:t>
      </w:r>
    </w:p>
    <w:p>
      <w:pPr>
        <w:spacing w:before="20" w:after="20"/>
      </w:pPr>
      <w:r>
        <w:t>themes. We emphasise diverse voices, humour, and gateway series that turn young</w:t>
      </w:r>
    </w:p>
    <w:p>
      <w:pPr>
        <w:spacing w:before="20" w:after="20"/>
      </w:pPr>
      <w:r>
        <w:t>readers into lifelong book buyers.</w:t>
      </w:r>
    </w:p>
    <w:p>
      <w:pPr>
        <w:spacing w:before="0" w:after="0" w:line="120" w:lineRule="exact"/>
      </w:pPr>
    </w:p>
    <w:p>
      <w:pPr>
        <w:spacing w:before="20" w:after="20"/>
      </w:pPr>
      <w:r>
        <w:t>Prominent titles we regularly stock or can order:</w:t>
      </w:r>
    </w:p>
    <w:p>
      <w:pPr>
        <w:pStyle w:val="ListBullet"/>
        <w:spacing w:before="40" w:after="40"/>
        <w:ind w:left="432"/>
      </w:pPr>
      <w:r>
        <w:t>Charlotte’s Web — E.B. White (friendship on a farm; classic middle grade)</w:t>
      </w:r>
    </w:p>
    <w:p>
      <w:pPr>
        <w:pStyle w:val="ListBullet"/>
        <w:spacing w:before="40" w:after="40"/>
        <w:ind w:left="432"/>
      </w:pPr>
      <w:r>
        <w:t>Matilda — Roald Dahl (clever child, kindness vs cruelty)</w:t>
      </w:r>
    </w:p>
    <w:p>
      <w:pPr>
        <w:pStyle w:val="ListBullet"/>
        <w:spacing w:before="40" w:after="40"/>
        <w:ind w:left="432"/>
      </w:pPr>
      <w:r>
        <w:t>Percy Jackson and the Lightning Thief — Rick Riordan (Greek myths, modern adventure)</w:t>
      </w:r>
    </w:p>
    <w:p>
      <w:pPr>
        <w:pStyle w:val="ListBullet"/>
        <w:spacing w:before="40" w:after="40"/>
        <w:ind w:left="432"/>
      </w:pPr>
      <w:r>
        <w:t>The Tale of Peter Rabbit — Beatrix Potter (beloved illustrated classic)</w:t>
      </w:r>
    </w:p>
    <w:p>
      <w:pPr>
        <w:pStyle w:val="ListBullet"/>
        <w:spacing w:before="40" w:after="40"/>
        <w:ind w:left="432"/>
      </w:pPr>
      <w:r>
        <w:t>Wonder — R.J. Palacio (kindness, school, looking different)</w:t>
      </w:r>
    </w:p>
    <w:p>
      <w:pPr>
        <w:spacing w:before="0" w:after="0" w:line="120" w:lineRule="exact"/>
      </w:pPr>
    </w:p>
    <w:p>
      <w:pPr>
        <w:spacing w:before="240" w:after="60"/>
      </w:pPr>
      <w:r>
        <w:rPr>
          <w:b/>
          <w:color w:val="1A478A"/>
          <w:sz w:val="23"/>
        </w:rPr>
        <w:t>6. SCIENCE, NATURE &amp; POPULAR SCIENCE</w:t>
      </w:r>
    </w:p>
    <w:p>
      <w:pPr>
        <w:spacing w:before="20" w:after="20"/>
      </w:pPr>
      <w:r>
        <w:t>What it is about:</w:t>
      </w:r>
    </w:p>
    <w:p>
      <w:pPr>
        <w:spacing w:before="20" w:after="20"/>
      </w:pPr>
      <w:r>
        <w:t>Popular science translates research into clear stories: physics, biology,</w:t>
      </w:r>
    </w:p>
    <w:p>
      <w:pPr>
        <w:spacing w:before="20" w:after="20"/>
      </w:pPr>
      <w:r>
        <w:t>ecology, medicine, and space. Nature writing combines observation with memoir</w:t>
      </w:r>
    </w:p>
    <w:p>
      <w:pPr>
        <w:spacing w:before="20" w:after="20"/>
      </w:pPr>
      <w:r>
        <w:t>and conservation. These books suit curious general readers and students who want</w:t>
      </w:r>
    </w:p>
    <w:p>
      <w:pPr>
        <w:spacing w:before="20" w:after="20"/>
      </w:pPr>
      <w:r>
        <w:t>big ideas without a textbook tone.</w:t>
      </w:r>
    </w:p>
    <w:p>
      <w:pPr>
        <w:spacing w:before="0" w:after="0" w:line="120" w:lineRule="exact"/>
      </w:pPr>
    </w:p>
    <w:p>
      <w:pPr>
        <w:spacing w:before="20" w:after="20"/>
      </w:pPr>
      <w:r>
        <w:t>Prominent titles we regularly stock or can order:</w:t>
      </w:r>
    </w:p>
    <w:p>
      <w:pPr>
        <w:pStyle w:val="ListBullet"/>
        <w:spacing w:before="40" w:after="40"/>
        <w:ind w:left="432"/>
      </w:pPr>
      <w:r>
        <w:t>A Brief History of Time — Stephen Hawking (cosmology, black holes, time)</w:t>
      </w:r>
    </w:p>
    <w:p>
      <w:pPr>
        <w:pStyle w:val="ListBullet"/>
        <w:spacing w:before="40" w:after="40"/>
        <w:ind w:left="432"/>
      </w:pPr>
      <w:r>
        <w:t>Silent Spring — Rachel Carson (environment, pesticides, modern ecology)</w:t>
      </w:r>
    </w:p>
    <w:p>
      <w:pPr>
        <w:pStyle w:val="ListBullet"/>
        <w:spacing w:before="40" w:after="40"/>
        <w:ind w:left="432"/>
      </w:pPr>
      <w:r>
        <w:t>The Immortal Life of Henrietta Lacks — Rebecca Skloot (ethics, cells, family)</w:t>
      </w:r>
    </w:p>
    <w:p>
      <w:pPr>
        <w:pStyle w:val="ListBullet"/>
        <w:spacing w:before="40" w:after="40"/>
        <w:ind w:left="432"/>
      </w:pPr>
      <w:r>
        <w:t>Cosmos — Carl Sagan (universe, science as a human story; companion to the series)</w:t>
      </w:r>
    </w:p>
    <w:p>
      <w:pPr>
        <w:pStyle w:val="ListBullet"/>
        <w:spacing w:before="40" w:after="40"/>
        <w:ind w:left="432"/>
      </w:pPr>
      <w:r>
        <w:t>The Sixth Extinction — Elizabeth Kolbert (mass extinction, climate, reporting)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QUICK FLOOR MAP (FOR STAFF)</w:t>
      </w:r>
    </w:p>
    <w:p>
      <w:pPr>
        <w:pStyle w:val="ListBullet"/>
        <w:spacing w:before="40" w:after="40"/>
        <w:ind w:left="432"/>
      </w:pPr>
      <w:r>
        <w:t>Literary fiction — main fiction wall, “LIT” bay</w:t>
      </w:r>
    </w:p>
    <w:p>
      <w:pPr>
        <w:pStyle w:val="ListBullet"/>
        <w:spacing w:before="40" w:after="40"/>
        <w:ind w:left="432"/>
      </w:pPr>
      <w:r>
        <w:t>SF/F — dedicated genre shelves with “SF” and “FANT” stickers</w:t>
      </w:r>
    </w:p>
    <w:p>
      <w:pPr>
        <w:pStyle w:val="ListBullet"/>
        <w:spacing w:before="40" w:after="40"/>
        <w:ind w:left="432"/>
      </w:pPr>
      <w:r>
        <w:t>Mystery/Crime/Thriller — grouped by author A–Z with “crime” face-outs</w:t>
      </w:r>
    </w:p>
    <w:p>
      <w:pPr>
        <w:pStyle w:val="ListBullet"/>
        <w:spacing w:before="40" w:after="40"/>
        <w:ind w:left="432"/>
      </w:pPr>
      <w:r>
        <w:t>History/Politics/Bio — non-fiction room, left wall</w:t>
      </w:r>
    </w:p>
    <w:p>
      <w:pPr>
        <w:pStyle w:val="ListBullet"/>
        <w:spacing w:before="40" w:after="40"/>
        <w:ind w:left="432"/>
      </w:pPr>
      <w:r>
        <w:t>Children’s &amp; middle grade — children’s corner + low shelves</w:t>
      </w:r>
    </w:p>
    <w:p>
      <w:pPr>
        <w:pStyle w:val="ListBullet"/>
        <w:spacing w:before="40" w:after="40"/>
        <w:ind w:left="432"/>
      </w:pPr>
      <w:r>
        <w:t>Science/Nature — non-fiction room, right wall, Dewey-style grouping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END OF DOCUMENT 2 (GENRES &amp; PROMINENT TITLES)</w:t>
      </w:r>
    </w:p>
    <w:p>
      <w:pPr>
        <w:spacing w:before="0" w:after="0" w:line="120" w:lineRule="exact"/>
      </w:pP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