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topik-myanmar-도메인dnsurl-확정-요청-고객사"/>
    <w:p>
      <w:pPr>
        <w:pStyle w:val="Heading1"/>
      </w:pPr>
      <w:r>
        <w:t xml:space="preserve">TOPIK Myanmar — 도메인·DNS·URL 확정 요청 (고객사)</w:t>
      </w:r>
    </w:p>
    <w:p>
      <w:pPr>
        <w:pStyle w:val="BlockText"/>
      </w:pPr>
      <w:r>
        <w:rPr>
          <w:b/>
          <w:bCs/>
        </w:rPr>
        <w:t xml:space="preserve">출처:</w:t>
      </w:r>
      <w:r>
        <w:t xml:space="preserve"> </w:t>
      </w:r>
      <w:hyperlink r:id="rId9">
        <w:r>
          <w:rPr>
            <w:rStyle w:val="VerbatimChar"/>
          </w:rPr>
          <w:t xml:space="preserve">정책_합의_워크시트.md</w:t>
        </w:r>
      </w:hyperlink>
      <w:r>
        <w:t xml:space="preserve"> </w:t>
      </w:r>
      <w:r>
        <w:rPr>
          <w:b/>
          <w:bCs/>
        </w:rPr>
        <w:t xml:space="preserve">§2.0 고객사 결정 필요 사항 (웹사이트 오픈·DNS·이메일)</w:t>
      </w:r>
      <w:r>
        <w:t xml:space="preserve"> </w:t>
      </w:r>
      <w:r>
        <w:t xml:space="preserve">에서 도메인·DNS·URL 관련 항목만 추출한 문서입니다.</w:t>
      </w:r>
      <w:r>
        <w:br/>
      </w:r>
      <w:r>
        <w:rPr>
          <w:b/>
          <w:bCs/>
        </w:rPr>
        <w:t xml:space="preserve">목적:</w:t>
      </w:r>
      <w:r>
        <w:t xml:space="preserve"> </w:t>
      </w:r>
      <w:r>
        <w:t xml:space="preserve">프로덕션 오픈 전</w:t>
      </w:r>
      <w:r>
        <w:t xml:space="preserve"> </w:t>
      </w:r>
      <w:r>
        <w:rPr>
          <w:b/>
          <w:bCs/>
        </w:rPr>
        <w:t xml:space="preserve">고객사(주미얀마 대사관·MOFA IT)</w:t>
      </w:r>
      <w:r>
        <w:t xml:space="preserve"> </w:t>
      </w:r>
      <w:r>
        <w:t xml:space="preserve">가 확정해야 하는 도메인·DNS·공개 URL을 정리하여 회신을 요청합니다.</w:t>
      </w:r>
      <w:r>
        <w:br/>
      </w:r>
      <w:r>
        <w:rPr>
          <w:b/>
          <w:bCs/>
        </w:rPr>
        <w:t xml:space="preserve">개발팀 역할:</w:t>
      </w:r>
      <w:r>
        <w:t xml:space="preserve"> </w:t>
      </w:r>
      <w:r>
        <w:t xml:space="preserve">확정값을 운영 웹 호스팅(FO·BO)·메일 발송 서비스·Google Console에 반영하고, DNS 레코드</w:t>
      </w:r>
      <w:r>
        <w:t xml:space="preserve"> </w:t>
      </w:r>
      <w:r>
        <w:rPr>
          <w:b/>
          <w:bCs/>
        </w:rPr>
        <w:t xml:space="preserve">값</w:t>
      </w:r>
      <w:r>
        <w:t xml:space="preserve">을 발급받아 IT에 전달합니다. → 상세 레코드 표는</w:t>
      </w:r>
      <w:r>
        <w:t xml:space="preserve"> </w:t>
      </w:r>
      <w:hyperlink r:id="rId10">
        <w:r>
          <w:rPr>
            <w:rStyle w:val="VerbatimChar"/>
          </w:rPr>
          <w:t xml:space="preserve">고객사_DNS_요청_템플릿.md</w:t>
        </w:r>
      </w:hyperlink>
      <w:r>
        <w:t xml:space="preserve"> </w:t>
      </w:r>
      <w:r>
        <w:t xml:space="preserve">참고.</w:t>
      </w:r>
    </w:p>
    <w:p>
      <w:pPr>
        <w:pStyle w:val="FirstParagraph"/>
      </w:pPr>
      <w:r>
        <w:rPr>
          <w:b/>
          <w:bCs/>
        </w:rPr>
        <w:t xml:space="preserve">작성일:</w:t>
      </w:r>
      <w:r>
        <w:t xml:space="preserve"> </w:t>
      </w:r>
      <w:r>
        <w:t xml:space="preserve">2026-06-05</w:t>
      </w:r>
      <w:r>
        <w:br/>
      </w:r>
      <w:r>
        <w:rPr>
          <w:b/>
          <w:bCs/>
        </w:rPr>
        <w:t xml:space="preserve">권장 일정:</w:t>
      </w:r>
      <w:r>
        <w:t xml:space="preserve"> </w:t>
      </w:r>
      <w:r>
        <w:t xml:space="preserve">정식 오픈일</w:t>
      </w:r>
      <w:r>
        <w:t xml:space="preserve"> </w:t>
      </w:r>
      <w:r>
        <w:rPr>
          <w:b/>
          <w:bCs/>
        </w:rPr>
        <w:t xml:space="preserve">최소 7영업일 전</w:t>
      </w:r>
      <w:r>
        <w:t xml:space="preserve"> </w:t>
      </w:r>
      <w:r>
        <w:t xml:space="preserve">도메인·DNS 담당자·최종 FQDN 확정 → 오픈</w:t>
      </w:r>
      <w:r>
        <w:t xml:space="preserve"> </w:t>
      </w:r>
      <w:r>
        <w:rPr>
          <w:b/>
          <w:bCs/>
        </w:rPr>
        <w:t xml:space="preserve">3일 전</w:t>
      </w:r>
      <w:r>
        <w:t xml:space="preserve"> </w:t>
      </w:r>
      <w:r>
        <w:t xml:space="preserve">DNS 등록 완료 (전파 24~48시간)</w:t>
      </w:r>
    </w:p>
    <w:p>
      <w:r>
        <w:pict>
          <v:rect style="width:0;height:1.5pt" o:hralign="center" o:hrstd="t" o:hr="t"/>
        </w:pict>
      </w:r>
    </w:p>
    <w:bookmarkStart w:id="11" w:name="회신-방법"/>
    <w:p>
      <w:pPr>
        <w:pStyle w:val="Heading2"/>
      </w:pPr>
      <w:r>
        <w:t xml:space="preserve">회신 방법</w:t>
      </w:r>
    </w:p>
    <w:p>
      <w:pPr>
        <w:pStyle w:val="FirstParagraph"/>
      </w:pPr>
      <w:r>
        <w:t xml:space="preserve">아래 각 항목의</w:t>
      </w:r>
      <w:r>
        <w:t xml:space="preserve"> </w:t>
      </w:r>
      <w:r>
        <w:rPr>
          <w:b/>
          <w:bCs/>
        </w:rPr>
        <w:t xml:space="preserve">「고객사 확정값」</w:t>
      </w:r>
      <w:r>
        <w:t xml:space="preserve"> </w:t>
      </w:r>
      <w:r>
        <w:t xml:space="preserve">란을 채워 회신해 주세요. 선택지가 있는 항목은</w:t>
      </w:r>
      <w:r>
        <w:t xml:space="preserve"> </w:t>
      </w:r>
      <w:r>
        <w:rPr>
          <w:b/>
          <w:bCs/>
        </w:rPr>
        <w:t xml:space="preserve">옵션 A / B</w:t>
      </w:r>
      <w:r>
        <w:t xml:space="preserve"> </w:t>
      </w:r>
      <w:r>
        <w:t xml:space="preserve">중 하나를 명시해 주시면 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연락처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도메인·DNS 담당 (IT)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운영·법무 담당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오픈 목표일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7" w:name="도메인-소유dns-담당-원본-2.0.1"/>
    <w:p>
      <w:pPr>
        <w:pStyle w:val="Heading2"/>
      </w:pPr>
      <w:r>
        <w:t xml:space="preserve">1. 도메인 소유·DNS 담당 (원본 §2.0.1)</w:t>
      </w:r>
    </w:p>
    <w:bookmarkStart w:id="12" w:name="루트-도메인"/>
    <w:p>
      <w:pPr>
        <w:pStyle w:val="Heading3"/>
      </w:pPr>
      <w:r>
        <w:t xml:space="preserve">1-1. 루트 도메인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배경</w:t>
            </w:r>
          </w:p>
        </w:tc>
        <w:tc>
          <w:tcPr/>
          <w:p>
            <w:pPr>
              <w:pStyle w:val="Compact"/>
            </w:pPr>
            <w:r>
              <w:t xml:space="preserve">TOPIK Myanmar 서비스의 공식 웹(FO·BO)·메일이 사용할</w:t>
            </w:r>
            <w:r>
              <w:t xml:space="preserve"> </w:t>
            </w:r>
            <w:r>
              <w:rPr>
                <w:b/>
                <w:bCs/>
              </w:rPr>
              <w:t xml:space="preserve">루트 도메인</w:t>
            </w:r>
            <w:r>
              <w:t xml:space="preserve"> </w:t>
            </w:r>
            <w:r>
              <w:t xml:space="preserve">1개를 확정해야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선택지</w:t>
            </w:r>
          </w:p>
        </w:tc>
        <w:tc>
          <w:tcPr/>
          <w:p>
            <w:pPr>
              <w:pStyle w:val="Compact"/>
            </w:pPr>
            <w:r>
              <w:t xml:space="preserve">예:</w:t>
            </w:r>
            <w:r>
              <w:t xml:space="preserve"> </w:t>
            </w:r>
            <w:r>
              <w:rPr>
                <w:rStyle w:val="VerbatimChar"/>
              </w:rPr>
              <w:t xml:space="preserve">topik-myanmar.gov.mm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topik.mm</w:t>
            </w:r>
            <w:r>
              <w:t xml:space="preserve">, 대사관 기존 도메인 하위 등 —</w:t>
            </w:r>
            <w:r>
              <w:t xml:space="preserve"> </w:t>
            </w:r>
            <w:r>
              <w:rPr>
                <w:b/>
                <w:bCs/>
              </w:rPr>
              <w:t xml:space="preserve">MOFA·대사관 공식 도메인</w:t>
            </w:r>
            <w:r>
              <w:t xml:space="preserve"> </w:t>
            </w:r>
            <w:r>
              <w:t xml:space="preserve">1개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 확정값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NO.201, 257</w:t>
            </w:r>
          </w:p>
        </w:tc>
      </w:tr>
    </w:tbl>
    <w:bookmarkEnd w:id="12"/>
    <w:bookmarkStart w:id="13" w:name="도메인-등록갱신"/>
    <w:p>
      <w:pPr>
        <w:pStyle w:val="Heading3"/>
      </w:pPr>
      <w:r>
        <w:t xml:space="preserve">1-2. 도메인 등록·갱신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배경</w:t>
            </w:r>
          </w:p>
        </w:tc>
        <w:tc>
          <w:tcPr/>
          <w:p>
            <w:pPr>
              <w:pStyle w:val="Compact"/>
            </w:pPr>
            <w:r>
              <w:t xml:space="preserve">도메인 만료 시 서비스 중단을 방지하기 위해 등록 주체와 갱신 담당을 명시해야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선택지</w:t>
            </w:r>
          </w:p>
        </w:tc>
        <w:tc>
          <w:tcPr/>
          <w:p>
            <w:pPr>
              <w:pStyle w:val="Compact"/>
            </w:pPr>
            <w:r>
              <w:t xml:space="preserve">대사관 자체 / MOFA 중앙 / 위탁 업체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 확정값</w:t>
            </w:r>
          </w:p>
        </w:tc>
        <w:tc>
          <w:tcPr/>
          <w:p>
            <w:pPr>
              <w:pStyle w:val="Compact"/>
            </w:pPr>
            <w:r>
              <w:t xml:space="preserve">등록 주체:</w:t>
            </w:r>
            <w:r>
              <w:t xml:space="preserve"> </w:t>
            </w:r>
            <w:r>
              <w:rPr>
                <w:rStyle w:val="VerbatimChar"/>
              </w:rPr>
              <w:t xml:space="preserve">____________</w:t>
            </w:r>
            <w:r>
              <w:t xml:space="preserve"> </w:t>
            </w:r>
            <w:r>
              <w:t xml:space="preserve">/ 만료일:</w:t>
            </w:r>
            <w:r>
              <w:t xml:space="preserve"> </w:t>
            </w:r>
            <w:r>
              <w:rPr>
                <w:rStyle w:val="VerbatimChar"/>
              </w:rPr>
              <w:t xml:space="preserve">____________</w:t>
            </w:r>
            <w:r>
              <w:t xml:space="preserve"> </w:t>
            </w:r>
            <w:r>
              <w:t xml:space="preserve">/ 갱신 담당:</w:t>
            </w:r>
            <w:r>
              <w:t xml:space="preserve"> </w:t>
            </w:r>
            <w:r>
              <w:rPr>
                <w:rStyle w:val="VerbatimChar"/>
              </w:rP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NO.201</w:t>
            </w:r>
          </w:p>
        </w:tc>
      </w:tr>
    </w:tbl>
    <w:bookmarkEnd w:id="13"/>
    <w:bookmarkStart w:id="14" w:name="dns-관리-담당"/>
    <w:p>
      <w:pPr>
        <w:pStyle w:val="Heading3"/>
      </w:pPr>
      <w:r>
        <w:t xml:space="preserve">1-3. DNS 관리 담당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배경</w:t>
            </w:r>
          </w:p>
        </w:tc>
        <w:tc>
          <w:tcPr/>
          <w:p>
            <w:pPr>
              <w:pStyle w:val="Compact"/>
            </w:pPr>
            <w:r>
              <w:t xml:space="preserve">A/CNAME/TXT 등 DNS 레코드 등록 창구와 담당자 연락처가 필요합니다. 개발팀은 레코드</w:t>
            </w:r>
            <w:r>
              <w:t xml:space="preserve"> </w:t>
            </w:r>
            <w:r>
              <w:rPr>
                <w:b/>
                <w:bCs/>
              </w:rPr>
              <w:t xml:space="preserve">값</w:t>
            </w:r>
            <w:r>
              <w:t xml:space="preserve">을 제공하고,</w:t>
            </w:r>
            <w:r>
              <w:t xml:space="preserve"> </w:t>
            </w:r>
            <w:r>
              <w:rPr>
                <w:b/>
                <w:bCs/>
              </w:rPr>
              <w:t xml:space="preserve">IT가 등록</w:t>
            </w:r>
            <w:r>
              <w:t xml:space="preserve">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선택지</w:t>
            </w:r>
          </w:p>
        </w:tc>
        <w:tc>
          <w:tcPr/>
          <w:p>
            <w:pPr>
              <w:pStyle w:val="Compact"/>
            </w:pPr>
            <w:r>
              <w:t xml:space="preserve">Cafe24, Route53, Cloudflare, 사내 DNS 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 확정값</w:t>
            </w:r>
          </w:p>
        </w:tc>
        <w:tc>
          <w:tcPr/>
          <w:p>
            <w:pPr>
              <w:pStyle w:val="Compact"/>
            </w:pPr>
            <w:r>
              <w:t xml:space="preserve">담당자 성명:</w:t>
            </w:r>
            <w:r>
              <w:t xml:space="preserve"> </w:t>
            </w:r>
            <w:r>
              <w:rPr>
                <w:rStyle w:val="VerbatimChar"/>
              </w:rPr>
              <w:t xml:space="preserve">____________</w:t>
            </w:r>
            <w:r>
              <w:t xml:space="preserve"> </w:t>
            </w:r>
            <w:r>
              <w:t xml:space="preserve">/ 이메일:</w:t>
            </w:r>
            <w:r>
              <w:t xml:space="preserve"> </w:t>
            </w:r>
            <w:r>
              <w:rPr>
                <w:rStyle w:val="VerbatimChar"/>
              </w:rPr>
              <w:t xml:space="preserve">____________</w:t>
            </w:r>
            <w:r>
              <w:t xml:space="preserve"> </w:t>
            </w:r>
            <w:r>
              <w:t xml:space="preserve">/ 전화:</w:t>
            </w:r>
            <w:r>
              <w:t xml:space="preserve"> </w:t>
            </w:r>
            <w:r>
              <w:rPr>
                <w:rStyle w:val="VerbatimChar"/>
              </w:rP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NO.172, 361</w:t>
            </w:r>
          </w:p>
        </w:tc>
      </w:tr>
    </w:tbl>
    <w:bookmarkEnd w:id="14"/>
    <w:bookmarkStart w:id="15" w:name="개발팀-dns-권한"/>
    <w:p>
      <w:pPr>
        <w:pStyle w:val="Heading3"/>
      </w:pPr>
      <w:r>
        <w:t xml:space="preserve">1-4. 개발팀 DNS 권한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배경</w:t>
            </w:r>
          </w:p>
        </w:tc>
        <w:tc>
          <w:tcPr/>
          <w:p>
            <w:pPr>
              <w:pStyle w:val="Compact"/>
            </w:pPr>
            <w:r>
              <w:t xml:space="preserve">DNS 변경 시 협업 방식을 사전에 합의합니다.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선택지</w:t>
            </w:r>
          </w:p>
        </w:tc>
        <w:tc>
          <w:tcPr/>
          <w:p>
            <w:pPr>
              <w:pStyle w:val="Compact"/>
            </w:pPr>
            <w:r>
              <w:t xml:space="preserve">DNS 읽기만 / 레코드 등록 위임 / 서브도메인 위임 —</w:t>
            </w:r>
            <w:r>
              <w:t xml:space="preserve"> </w:t>
            </w:r>
            <w:r>
              <w:rPr>
                <w:b/>
                <w:bCs/>
              </w:rPr>
              <w:t xml:space="preserve">권장:</w:t>
            </w:r>
            <w:r>
              <w:t xml:space="preserve"> </w:t>
            </w:r>
            <w:r>
              <w:t xml:space="preserve">값 제공 후</w:t>
            </w:r>
            <w:r>
              <w:t xml:space="preserve"> </w:t>
            </w:r>
            <w:r>
              <w:rPr>
                <w:b/>
                <w:bCs/>
              </w:rPr>
              <w:t xml:space="preserve">IT가 등록</w:t>
            </w:r>
            <w:r>
              <w:t xml:space="preserve">, 개발팀은 검증만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 확정값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____________</w:t>
            </w:r>
          </w:p>
        </w:tc>
      </w:tr>
    </w:tbl>
    <w:bookmarkEnd w:id="15"/>
    <w:bookmarkStart w:id="16" w:name="오픈-목표일-dns-일정"/>
    <w:p>
      <w:pPr>
        <w:pStyle w:val="Heading3"/>
      </w:pPr>
      <w:r>
        <w:t xml:space="preserve">1-5. 오픈 목표일 (DNS 일정)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배경</w:t>
            </w:r>
          </w:p>
        </w:tc>
        <w:tc>
          <w:tcPr/>
          <w:p>
            <w:pPr>
              <w:pStyle w:val="Compact"/>
            </w:pPr>
            <w:r>
              <w:t xml:space="preserve">DNS 전파(24~48시간)를 고려한 일정 확정이 필요합니다.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접수 개시일 또는 서비스 공개일 기준 — DNS는 목표일</w:t>
            </w:r>
            <w:r>
              <w:t xml:space="preserve"> </w:t>
            </w:r>
            <w:r>
              <w:rPr>
                <w:b/>
                <w:bCs/>
              </w:rPr>
              <w:t xml:space="preserve">D-7</w:t>
            </w:r>
            <w:r>
              <w:t xml:space="preserve"> </w:t>
            </w:r>
            <w:r>
              <w:t xml:space="preserve">FQDN 확정,</w:t>
            </w:r>
            <w:r>
              <w:t xml:space="preserve"> </w:t>
            </w:r>
            <w:r>
              <w:rPr>
                <w:b/>
                <w:bCs/>
              </w:rPr>
              <w:t xml:space="preserve">D-3</w:t>
            </w:r>
            <w:r>
              <w:t xml:space="preserve"> </w:t>
            </w:r>
            <w:r>
              <w:t xml:space="preserve">등록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 확정값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____년 __월 __일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NO.361, 392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3" w:name="공개-url-체계-fo-bo-원본-2.0.2"/>
    <w:p>
      <w:pPr>
        <w:pStyle w:val="Heading2"/>
      </w:pPr>
      <w:r>
        <w:t xml:space="preserve">2. 공개 URL 체계 — FO · BO (원본 §2.0.2)</w:t>
      </w:r>
    </w:p>
    <w:p>
      <w:pPr>
        <w:pStyle w:val="BlockText"/>
      </w:pPr>
      <w:r>
        <w:rPr>
          <w:b/>
          <w:bCs/>
        </w:rPr>
        <w:t xml:space="preserve">백엔드 안내:</w:t>
      </w:r>
      <w:r>
        <w:t xml:space="preserve"> </w:t>
      </w:r>
      <w:r>
        <w:t xml:space="preserve">API는 고객사가</w:t>
      </w:r>
      <w:r>
        <w:t xml:space="preserve"> </w:t>
      </w:r>
      <w:r>
        <w:rPr>
          <w:b/>
          <w:bCs/>
        </w:rPr>
        <w:t xml:space="preserve">Python FastAPI</w:t>
      </w:r>
      <w:r>
        <w:t xml:space="preserve">로 자체 개발·통합 운영합니다. 별도</w:t>
      </w:r>
      <w:r>
        <w:t xml:space="preserve"> </w:t>
      </w:r>
      <w:r>
        <w:rPr>
          <w:rStyle w:val="VerbatimChar"/>
        </w:rPr>
        <w:t xml:space="preserve">api.</w:t>
      </w:r>
      <w:r>
        <w:t xml:space="preserve"> </w:t>
      </w:r>
      <w:r>
        <w:t xml:space="preserve">서브도메인이나 공개 API 호스팅 URL은</w:t>
      </w:r>
      <w:r>
        <w:t xml:space="preserve"> </w:t>
      </w:r>
      <w:r>
        <w:rPr>
          <w:b/>
          <w:bCs/>
        </w:rPr>
        <w:t xml:space="preserve">고객사 확정 항목이 아닙니다</w:t>
      </w:r>
      <w:r>
        <w:t xml:space="preserve"> </w:t>
      </w:r>
      <w:r>
        <w:t xml:space="preserve">(동일 origin 또는 서버 사이드 연동).</w:t>
      </w:r>
    </w:p>
    <w:p>
      <w:pPr>
        <w:pStyle w:val="BlockText"/>
      </w:pPr>
      <w:r>
        <w:rPr>
          <w:b/>
          <w:bCs/>
        </w:rPr>
        <w:t xml:space="preserve">확정 후 개발팀 후속 작업:</w:t>
      </w:r>
      <w:r>
        <w:t xml:space="preserve"> </w:t>
      </w:r>
      <w:r>
        <w:t xml:space="preserve">운영 웹 호스팅 커스텀 도메인(FO·BO),</w:t>
      </w:r>
      <w:r>
        <w:t xml:space="preserve"> </w:t>
      </w:r>
      <w:r>
        <w:rPr>
          <w:rStyle w:val="VerbatimChar"/>
        </w:rPr>
        <w:t xml:space="preserve">PUBLIC_FO_BASE</w:t>
      </w:r>
      <w:r>
        <w:t xml:space="preserve">·</w:t>
      </w:r>
      <w:r>
        <w:rPr>
          <w:rStyle w:val="VerbatimChar"/>
        </w:rPr>
        <w:t xml:space="preserve">PUBLIC_BO_BASE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build.py</w:t>
      </w:r>
      <w:r>
        <w:t xml:space="preserve">, Google Authorized JavaScript origins — 상세</w:t>
      </w:r>
      <w:r>
        <w:t xml:space="preserve"> </w:t>
      </w:r>
      <w:hyperlink r:id="rId18">
        <w:r>
          <w:rPr>
            <w:rStyle w:val="VerbatimChar"/>
          </w:rPr>
          <w:t xml:space="preserve">DEPLOY.md</w:t>
        </w:r>
      </w:hyperlink>
      <w:r>
        <w:t xml:space="preserve"> </w:t>
      </w:r>
      <w:r>
        <w:t xml:space="preserve">§1·§4</w:t>
      </w:r>
    </w:p>
    <w:bookmarkStart w:id="19" w:name="fo-수험생-프로덕션-fqdn"/>
    <w:p>
      <w:pPr>
        <w:pStyle w:val="Heading3"/>
      </w:pPr>
      <w:r>
        <w:t xml:space="preserve">2-1. FO (수험생) 프로덕션 FQDN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배경</w:t>
            </w:r>
          </w:p>
        </w:tc>
        <w:tc>
          <w:tcPr/>
          <w:p>
            <w:pPr>
              <w:pStyle w:val="Compact"/>
            </w:pPr>
            <w:r>
              <w:t xml:space="preserve">수험생이 접속하는 공식 웹사이트 주소입니다.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옵션 A (권장)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https://www.____________</w:t>
            </w:r>
            <w:r>
              <w:t xml:space="preserve"> </w:t>
            </w:r>
            <w:r>
              <w:t xml:space="preserve">(apex → www 301 리다이렉트)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옵션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https://____________</w:t>
            </w:r>
            <w:r>
              <w:t xml:space="preserve"> </w:t>
            </w:r>
            <w:r>
              <w:t xml:space="preserve">(non-www 기준)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임시값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https://topik-myanmar.vercel.app</w:t>
            </w:r>
            <w:r>
              <w:t xml:space="preserve"> </w:t>
            </w:r>
            <w:r>
              <w:rPr>
                <w:i/>
                <w:iCs/>
              </w:rPr>
              <w:t xml:space="preserve">(부록)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 확정값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NO.201–203, 363</w:t>
            </w:r>
          </w:p>
        </w:tc>
      </w:tr>
    </w:tbl>
    <w:bookmarkEnd w:id="19"/>
    <w:bookmarkStart w:id="20" w:name="www-정책-apex-vs-www"/>
    <w:p>
      <w:pPr>
        <w:pStyle w:val="Heading3"/>
      </w:pPr>
      <w:r>
        <w:t xml:space="preserve">2-2. www 정책 (apex vs www)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example.com</w:t>
            </w:r>
            <w:r>
              <w:t xml:space="preserve">(apex)과</w:t>
            </w:r>
            <w:r>
              <w:t xml:space="preserve"> </w:t>
            </w:r>
            <w:r>
              <w:rPr>
                <w:rStyle w:val="VerbatimChar"/>
              </w:rPr>
              <w:t xml:space="preserve">www.example.com</w:t>
            </w:r>
            <w:r>
              <w:t xml:space="preserve"> </w:t>
            </w:r>
            <w:r>
              <w:t xml:space="preserve">중 어느 쪽을 정식 URL로 할지 결정합니다.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옵션 A (권장)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www를 정식</w:t>
            </w:r>
            <w:r>
              <w:t xml:space="preserve">, apex는 301 → www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옵션 B</w:t>
            </w:r>
          </w:p>
        </w:tc>
        <w:tc>
          <w:tcPr/>
          <w:p>
            <w:pPr>
              <w:pStyle w:val="Compact"/>
            </w:pPr>
            <w:r>
              <w:t xml:space="preserve">non-www 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 확정값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NO.363</w:t>
            </w:r>
          </w:p>
        </w:tc>
      </w:tr>
    </w:tbl>
    <w:bookmarkEnd w:id="20"/>
    <w:bookmarkStart w:id="21" w:name="bo-관리자-호스트"/>
    <w:p>
      <w:pPr>
        <w:pStyle w:val="Heading3"/>
      </w:pPr>
      <w:r>
        <w:t xml:space="preserve">2-3. BO (관리자) 호스트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배경</w:t>
            </w:r>
          </w:p>
        </w:tc>
        <w:tc>
          <w:tcPr/>
          <w:p>
            <w:pPr>
              <w:pStyle w:val="Compact"/>
            </w:pPr>
            <w:r>
              <w:t xml:space="preserve">관리자(Back Office) 접속 주소. 별도 호스트 시 관리자 영역 분리·보안이 용이합니다.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옵션 A (권장)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https://admin.____________</w:t>
            </w:r>
            <w:r>
              <w:t xml:space="preserve"> </w:t>
            </w:r>
            <w:r>
              <w:t xml:space="preserve">(별도 웹 호스팅)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옵션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https://www.____________/admin</w:t>
            </w:r>
            <w:r>
              <w:t xml:space="preserve"> </w:t>
            </w:r>
            <w:r>
              <w:t xml:space="preserve">(동일 인증서·단일 origin)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임시값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https://topik-myanmar-c-bo.vercel.app</w:t>
            </w:r>
            <w:r>
              <w:t xml:space="preserve"> </w:t>
            </w:r>
            <w:r>
              <w:rPr>
                <w:i/>
                <w:iCs/>
              </w:rPr>
              <w:t xml:space="preserve">(부록)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 확정값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NO.213, 232</w:t>
            </w:r>
          </w:p>
        </w:tc>
      </w:tr>
    </w:tbl>
    <w:p>
      <w:pPr>
        <w:pStyle w:val="BlockText"/>
      </w:pPr>
      <w:r>
        <w:rPr>
          <w:b/>
          <w:bCs/>
        </w:rPr>
        <w:t xml:space="preserve">개발·시연 환경:</w:t>
      </w:r>
      <w:r>
        <w:t xml:space="preserve"> </w:t>
      </w:r>
      <w:r>
        <w:t xml:space="preserve">별도 dev FQDN·서버는</w:t>
      </w:r>
      <w:r>
        <w:t xml:space="preserve"> </w:t>
      </w:r>
      <w:r>
        <w:rPr>
          <w:b/>
          <w:bCs/>
        </w:rPr>
        <w:t xml:space="preserve">고객사 확정 항목이 아닙니다.</w:t>
      </w:r>
      <w:r>
        <w:t xml:space="preserve"> </w:t>
      </w:r>
      <w:r>
        <w:t xml:space="preserve">개발·QA·시연은 Vercel Preview URL·로컬에서 진행합니다.</w:t>
      </w:r>
    </w:p>
    <w:bookmarkEnd w:id="21"/>
    <w:bookmarkStart w:id="22" w:name="staging-환경"/>
    <w:p>
      <w:pPr>
        <w:pStyle w:val="Heading3"/>
      </w:pPr>
      <w:r>
        <w:t xml:space="preserve">2-4. staging 환경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배경</w:t>
            </w:r>
          </w:p>
        </w:tc>
        <w:tc>
          <w:tcPr/>
          <w:p>
            <w:pPr>
              <w:pStyle w:val="Compact"/>
            </w:pPr>
            <w:r>
              <w:t xml:space="preserve">dev와 prod 사이 중간 환경(staging) 필요 여부입니다.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옵션 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  <w:r>
              <w:t xml:space="preserve"> </w:t>
            </w:r>
            <w:r>
              <w:t xml:space="preserve">(스펙: dev = QA·시연) —</w:t>
            </w:r>
            <w:r>
              <w:t xml:space="preserve"> </w:t>
            </w:r>
            <w:r>
              <w:rPr>
                <w:b/>
                <w:bCs/>
              </w:rPr>
              <w:t xml:space="preserve">현재 임시 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옵션 B</w:t>
            </w:r>
          </w:p>
        </w:tc>
        <w:tc>
          <w:tcPr/>
          <w:p>
            <w:pPr>
              <w:pStyle w:val="Compact"/>
            </w:pPr>
            <w:r>
              <w:t xml:space="preserve">별도 staging 도메인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 확정값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NO.204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이메일-발신-도메인dns-원본-2.0.3"/>
    <w:p>
      <w:pPr>
        <w:pStyle w:val="Heading2"/>
      </w:pPr>
      <w:r>
        <w:t xml:space="preserve">3. 이메일 발신 도메인·DNS (원본 §2.0.3)</w:t>
      </w:r>
    </w:p>
    <w:p>
      <w:pPr>
        <w:pStyle w:val="BlockText"/>
      </w:pPr>
      <w:r>
        <w:t xml:space="preserve">운영 메일은 메일 발송 서비스 확정 후 SPF/DKIM/DMARC 등록 — 레코드 표</w:t>
      </w:r>
      <w:r>
        <w:t xml:space="preserve"> </w:t>
      </w:r>
      <w:hyperlink r:id="rId10">
        <w:r>
          <w:rPr>
            <w:rStyle w:val="VerbatimChar"/>
          </w:rPr>
          <w:t xml:space="preserve">고객사_DNS_요청_템플릿.md</w:t>
        </w:r>
      </w:hyperlink>
      <w:r>
        <w:t xml:space="preserve"> </w:t>
      </w:r>
      <w:r>
        <w:t xml:space="preserve">§6</w:t>
      </w:r>
    </w:p>
    <w:bookmarkStart w:id="24" w:name="발신-도메인-from"/>
    <w:p>
      <w:pPr>
        <w:pStyle w:val="Heading3"/>
      </w:pPr>
      <w:r>
        <w:t xml:space="preserve">3-1. 발신 도메인 (From)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배경</w:t>
            </w:r>
          </w:p>
        </w:tc>
        <w:tc>
          <w:tcPr/>
          <w:p>
            <w:pPr>
              <w:pStyle w:val="Compact"/>
            </w:pPr>
            <w:r>
              <w:t xml:space="preserve">시스템 발송 메일(가입인증·승인·반려 등)의</w:t>
            </w:r>
            <w:r>
              <w:t xml:space="preserve"> </w:t>
            </w:r>
            <w:r>
              <w:rPr>
                <w:rStyle w:val="VerbatimChar"/>
              </w:rPr>
              <w:t xml:space="preserve">@도메인</w:t>
            </w:r>
            <w:r>
              <w:t xml:space="preserve"> </w:t>
            </w:r>
            <w:r>
              <w:t xml:space="preserve">부분입니다.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MOFA/대사관 공식 도메인</w:t>
            </w:r>
            <w:r>
              <w:t xml:space="preserve"> </w:t>
            </w:r>
            <w:r>
              <w:t xml:space="preserve">(예:</w:t>
            </w:r>
            <w:r>
              <w:t xml:space="preserve"> </w:t>
            </w:r>
            <w:r>
              <w:rPr>
                <w:rStyle w:val="VerbatimChar"/>
              </w:rPr>
              <w:t xml:space="preserve">@embassy...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@mofa...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임시값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no-reply@chodrum.com</w:t>
            </w:r>
            <w:r>
              <w:t xml:space="preserve"> </w:t>
            </w:r>
            <w:r>
              <w:rPr>
                <w:i/>
                <w:iCs/>
              </w:rPr>
              <w:t xml:space="preserve">(Resend 검증 대기 — 부록)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 확정값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no-reply@____________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NO.480, 172</w:t>
            </w:r>
          </w:p>
        </w:tc>
      </w:tr>
    </w:tbl>
    <w:bookmarkEnd w:id="24"/>
    <w:bookmarkStart w:id="25" w:name="reply-to-회신-주소"/>
    <w:p>
      <w:pPr>
        <w:pStyle w:val="Heading3"/>
      </w:pPr>
      <w:r>
        <w:t xml:space="preserve">3-2. Reply-To (회신 주소)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배경</w:t>
            </w:r>
          </w:p>
        </w:tc>
        <w:tc>
          <w:tcPr/>
          <w:p>
            <w:pPr>
              <w:pStyle w:val="Compact"/>
            </w:pPr>
            <w:r>
              <w:t xml:space="preserve">수신자가 회신할 때 사용할 주소입니다.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helpdesk@____________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임시값</w:t>
            </w:r>
          </w:p>
        </w:tc>
        <w:tc>
          <w:tcPr/>
          <w:p>
            <w:pPr>
              <w:pStyle w:val="Compact"/>
            </w:pPr>
            <w:r>
              <w:t xml:space="preserve">발신명만</w:t>
            </w:r>
            <w:r>
              <w:t xml:space="preserve"> </w:t>
            </w:r>
            <w:r>
              <w:rPr>
                <w:rStyle w:val="VerbatimChar"/>
              </w:rPr>
              <w:t xml:space="preserve">TOPIK Myanmar</w:t>
            </w:r>
            <w:r>
              <w:t xml:space="preserve"> </w:t>
            </w:r>
            <w:r>
              <w:t xml:space="preserve">확정, Reply-To 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 확정값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helpdesk@____________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NO.435–436</w:t>
            </w:r>
          </w:p>
        </w:tc>
      </w:tr>
    </w:tbl>
    <w:bookmarkEnd w:id="25"/>
    <w:bookmarkStart w:id="26" w:name="spf-dkim-dmarc-dns-레코드"/>
    <w:p>
      <w:pPr>
        <w:pStyle w:val="Heading3"/>
      </w:pPr>
      <w:r>
        <w:t xml:space="preserve">3-3. SPF · DKIM · DMARC (DNS 레코드)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배경</w:t>
            </w:r>
          </w:p>
        </w:tc>
        <w:tc>
          <w:tcPr/>
          <w:p>
            <w:pPr>
              <w:pStyle w:val="Compact"/>
            </w:pPr>
            <w:r>
              <w:t xml:space="preserve">발신 도메인 신뢰도 확보를 위해 DNS TXT/CNAME 레코드 등록이 필요합니다. 메일 서비스 대시보드에서 발급된</w:t>
            </w:r>
            <w:r>
              <w:t xml:space="preserve"> </w:t>
            </w:r>
            <w:r>
              <w:rPr>
                <w:b/>
                <w:bCs/>
              </w:rPr>
              <w:t xml:space="preserve">값을 그대로</w:t>
            </w:r>
            <w:r>
              <w:t xml:space="preserve"> </w:t>
            </w:r>
            <w:r>
              <w:t xml:space="preserve">IT에 등록 요청합니다.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오픈 전</w:t>
            </w:r>
            <w:r>
              <w:t xml:space="preserve"> </w:t>
            </w:r>
            <w:r>
              <w:rPr>
                <w:b/>
                <w:bCs/>
              </w:rPr>
              <w:t xml:space="preserve">Verified</w:t>
            </w:r>
            <w:r>
              <w:t xml:space="preserve"> </w:t>
            </w:r>
            <w:r>
              <w:t xml:space="preserve">필수; 초기 DMARC</w:t>
            </w:r>
            <w:r>
              <w:t xml:space="preserve"> </w:t>
            </w:r>
            <w:r>
              <w:rPr>
                <w:rStyle w:val="VerbatimChar"/>
              </w:rPr>
              <w:t xml:space="preserve">p=none</w:t>
            </w:r>
            <w:r>
              <w:t xml:space="preserve"> </w:t>
            </w:r>
            <w:r>
              <w:t xml:space="preserve">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상태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미설정</w:t>
            </w:r>
            <w:r>
              <w:t xml:space="preserve"> </w:t>
            </w:r>
            <w:r>
              <w:t xml:space="preserve">(chodrum.com Pending)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 확정값</w:t>
            </w:r>
          </w:p>
        </w:tc>
        <w:tc>
          <w:tcPr/>
          <w:p>
            <w:pPr>
              <w:pStyle w:val="Compact"/>
            </w:pPr>
            <w:r>
              <w:t xml:space="preserve">등록 완료일:</w:t>
            </w:r>
            <w:r>
              <w:t xml:space="preserve"> </w:t>
            </w:r>
            <w:r>
              <w:rPr>
                <w:rStyle w:val="VerbatimChar"/>
              </w:rPr>
              <w:t xml:space="preserve">____________</w:t>
            </w:r>
            <w:r>
              <w:t xml:space="preserve"> </w:t>
            </w:r>
            <w:r>
              <w:t xml:space="preserve">/ Verified 확인: 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NO.172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google-oauth-간편가입-원본-2.0.4"/>
    <w:p>
      <w:pPr>
        <w:pStyle w:val="Heading2"/>
      </w:pPr>
      <w:r>
        <w:t xml:space="preserve">4. Google OAuth — 간편가입 (원본 §2.0.4)</w:t>
      </w:r>
    </w:p>
    <w:p>
      <w:pPr>
        <w:pStyle w:val="BlockText"/>
      </w:pPr>
      <w:r>
        <w:t xml:space="preserve">FO</w:t>
      </w:r>
      <w:r>
        <w:t xml:space="preserve"> </w:t>
      </w:r>
      <w:r>
        <w:rPr>
          <w:b/>
          <w:bCs/>
        </w:rPr>
        <w:t xml:space="preserve">Google 간편가입 도입 확정.</w:t>
      </w:r>
      <w:r>
        <w:t xml:space="preserve"> </w:t>
      </w:r>
      <w:r>
        <w:t xml:space="preserve">GIS(ID 토큰) 방식 — redirect URI 불필요.</w:t>
      </w:r>
      <w:r>
        <w:br/>
      </w:r>
      <w:r>
        <w:rPr>
          <w:b/>
          <w:bCs/>
        </w:rPr>
        <w:t xml:space="preserve">단일 OAuth Client ID</w:t>
      </w:r>
      <w:r>
        <w:t xml:space="preserve"> </w:t>
      </w:r>
      <w:r>
        <w:t xml:space="preserve">— dev/prod 분리 없이</w:t>
      </w:r>
      <w:r>
        <w:t xml:space="preserve"> </w:t>
      </w:r>
      <w:r>
        <w:rPr>
          <w:b/>
          <w:bCs/>
        </w:rPr>
        <w:t xml:space="preserve">동일 클라이언트</w:t>
      </w:r>
      <w:r>
        <w:t xml:space="preserve">에 origin을 단계적으로 추가합니다.</w:t>
      </w:r>
    </w:p>
    <w:p>
      <w:pPr>
        <w:pStyle w:val="FirstParagraph"/>
      </w:pPr>
      <w:r>
        <w:rPr>
          <w:b/>
          <w:bCs/>
        </w:rPr>
        <w:t xml:space="preserve">고객사에 요청하는 항목 (최소)</w:t>
      </w:r>
      <w:r>
        <w:t xml:space="preserve"> </w:t>
      </w:r>
      <w:r>
        <w:t xml:space="preserve">— 도입 여부·별도 dev FQDN·dev/prod Client ID 분리는</w:t>
      </w:r>
      <w:r>
        <w:t xml:space="preserve"> </w:t>
      </w:r>
      <w:r>
        <w:rPr>
          <w:b/>
          <w:bCs/>
        </w:rPr>
        <w:t xml:space="preserve">요청하지 않습니다.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고객사 확정값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Cloud 프로젝트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대사관 소유 권장.</w:t>
            </w:r>
            <w:r>
              <w:t xml:space="preserve"> </w:t>
            </w:r>
            <w:r>
              <w:t xml:space="preserve">개발팀에</w:t>
            </w:r>
            <w:r>
              <w:t xml:space="preserve"> </w:t>
            </w:r>
            <w:r>
              <w:rPr>
                <w:b/>
                <w:bCs/>
              </w:rPr>
              <w:t xml:space="preserve">Editor</w:t>
            </w:r>
            <w:r>
              <w:t xml:space="preserve"> </w:t>
            </w:r>
            <w:r>
              <w:t xml:space="preserve">권한 부여</w:t>
            </w:r>
            <w:r>
              <w:t xml:space="preserve"> </w:t>
            </w:r>
            <w:r>
              <w:rPr>
                <w:b/>
                <w:bCs/>
              </w:rPr>
              <w:t xml:space="preserve">또는</w:t>
            </w:r>
            <w:r>
              <w:t xml:space="preserve"> </w:t>
            </w:r>
            <w:r>
              <w:t xml:space="preserve">고객사가 Console 설정 후</w:t>
            </w:r>
            <w:r>
              <w:t xml:space="preserve"> </w:t>
            </w:r>
            <w:r>
              <w:rPr>
                <w:b/>
                <w:bCs/>
              </w:rPr>
              <w:t xml:space="preserve">Client ID 전달</w:t>
            </w:r>
          </w:p>
        </w:tc>
        <w:tc>
          <w:tcPr/>
          <w:p>
            <w:pPr>
              <w:pStyle w:val="Compact"/>
            </w:pPr>
            <w:r>
              <w:t xml:space="preserve">권한 부여 / Client ID: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동의 화면 — 앱명·로고</w:t>
            </w:r>
          </w:p>
        </w:tc>
        <w:tc>
          <w:tcPr/>
          <w:p>
            <w:pPr>
              <w:pStyle w:val="Compact"/>
            </w:pPr>
            <w:r>
              <w:t xml:space="preserve">OAuth 브랜딩 (미얀마 TOPIK 접수, scope:</w:t>
            </w:r>
            <w:r>
              <w:t xml:space="preserve"> </w:t>
            </w:r>
            <w:r>
              <w:rPr>
                <w:rStyle w:val="VerbatimChar"/>
              </w:rPr>
              <w:t xml:space="preserve">openid</w:t>
            </w:r>
            <w:r>
              <w:t xml:space="preserve">·</w:t>
            </w:r>
            <w:r>
              <w:rPr>
                <w:rStyle w:val="VerbatimChar"/>
              </w:rPr>
              <w:t xml:space="preserve">email</w:t>
            </w:r>
            <w:r>
              <w:t xml:space="preserve">·</w:t>
            </w:r>
            <w:r>
              <w:rPr>
                <w:rStyle w:val="VerbatimChar"/>
              </w:rPr>
              <w:t xml:space="preserve">profile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앱명: / 로고: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개인정보처리방침 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 필수</w:t>
            </w:r>
            <w:r>
              <w:t xml:space="preserve"> </w:t>
            </w:r>
            <w:r>
              <w:t xml:space="preserve">— Google Production 검증·동의 화면 등록. §5-1 FO URL과</w:t>
            </w:r>
            <w:r>
              <w:t xml:space="preserve"> </w:t>
            </w:r>
            <w:r>
              <w:rPr>
                <w:b/>
                <w:bCs/>
              </w:rPr>
              <w:t xml:space="preserve">동일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privacy.html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 URL</w:t>
            </w:r>
            <w:r>
              <w:t xml:space="preserve"> </w:t>
            </w:r>
            <w:r>
              <w:t xml:space="preserve">(§2 확정 후)</w:t>
            </w:r>
          </w:p>
        </w:tc>
        <w:tc>
          <w:tcPr/>
          <w:p>
            <w:pPr>
              <w:pStyle w:val="Compact"/>
            </w:pPr>
            <w:r>
              <w:t xml:space="preserve">확정 FO FQDN —</w:t>
            </w:r>
            <w:r>
              <w:t xml:space="preserve"> </w:t>
            </w:r>
            <w:r>
              <w:rPr>
                <w:b/>
                <w:bCs/>
              </w:rPr>
              <w:t xml:space="preserve">동일 OAuth 클라이언트</w:t>
            </w:r>
            <w:r>
              <w:t xml:space="preserve">에 Authorized JavaScript origin 추가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https://____________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등록 절차 (개발팀·고객사 협업):</w:t>
      </w:r>
      <w:r>
        <w:t xml:space="preserve"> </w:t>
      </w:r>
      <w:r>
        <w:t xml:space="preserve">(1) 지금 Vercel FO URL로 개발·검증 → (2) §2 FO FQDN 확정 후</w:t>
      </w:r>
      <w:r>
        <w:t xml:space="preserve"> </w:t>
      </w:r>
      <w:r>
        <w:rPr>
          <w:b/>
          <w:bCs/>
        </w:rPr>
        <w:t xml:space="preserve">동일 클라이언트</w:t>
      </w:r>
      <w:r>
        <w:t xml:space="preserve">에 prod FO origin 추가. BO Google 로그인 사용 시 BO URL도 동일 클라이언트에 추가.</w:t>
      </w:r>
    </w:p>
    <w:p>
      <w:r>
        <w:pict>
          <v:rect style="width:0;height:1.5pt" o:hralign="center" o:hrstd="t" o:hr="t"/>
        </w:pict>
      </w:r>
    </w:p>
    <w:bookmarkEnd w:id="28"/>
    <w:bookmarkStart w:id="31" w:name="법무공개-정책-url-원본-2.0.5"/>
    <w:p>
      <w:pPr>
        <w:pStyle w:val="Heading2"/>
      </w:pPr>
      <w:r>
        <w:t xml:space="preserve">5. 법무·공개 정책 URL (원본 §2.0.5)</w:t>
      </w:r>
    </w:p>
    <w:bookmarkStart w:id="29" w:name="개인정보처리방침-fo-공개-url"/>
    <w:p>
      <w:pPr>
        <w:pStyle w:val="Heading3"/>
      </w:pPr>
      <w:r>
        <w:t xml:space="preserve">5-1. 개인정보처리방침 FO 공개 URL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배경</w:t>
            </w:r>
          </w:p>
        </w:tc>
        <w:tc>
          <w:tcPr/>
          <w:p>
            <w:pPr>
              <w:pStyle w:val="Compact"/>
            </w:pPr>
            <w:r>
              <w:t xml:space="preserve">FO에서 공개하는 개인정보처리방침(KO/MY/EN 최종본)의</w:t>
            </w:r>
            <w:r>
              <w:t xml:space="preserve"> </w:t>
            </w:r>
            <w:r>
              <w:rPr>
                <w:b/>
                <w:bCs/>
              </w:rPr>
              <w:t xml:space="preserve">프로덕션 URL</w:t>
            </w:r>
            <w:r>
              <w:t xml:space="preserve">입니다. Google OAuth 동의 화면(§4-3) URL과</w:t>
            </w:r>
            <w:r>
              <w:t xml:space="preserve"> </w:t>
            </w:r>
            <w:r>
              <w:rPr>
                <w:b/>
                <w:bCs/>
              </w:rPr>
              <w:t xml:space="preserve">동일</w:t>
            </w:r>
            <w:r>
              <w:t xml:space="preserve">해야 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 여부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 필수</w:t>
            </w:r>
            <w:r>
              <w:t xml:space="preserve"> </w:t>
            </w:r>
            <w:r>
              <w:t xml:space="preserve">— 운영 오픈·Google Production 검증 전 고객사(법무) 최종 URL 회신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https://www.____________/privacy.html</w:t>
            </w:r>
            <w:r>
              <w:t xml:space="preserve"> </w:t>
            </w:r>
            <w:r>
              <w:rPr>
                <w:i/>
                <w:iCs/>
              </w:rPr>
              <w:t xml:space="preserve">(FO 별도 페이지 —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terms.html</w:t>
            </w:r>
            <w:r>
              <w:rPr>
                <w:i/>
                <w:iCs/>
              </w:rPr>
              <w:t xml:space="preserve">은 이용약관)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임시값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https://topik-myanmar.vercel.app/privacy.html</w:t>
            </w:r>
            <w:r>
              <w:t xml:space="preserve"> </w:t>
            </w:r>
            <w:r>
              <w:rPr>
                <w:i/>
                <w:iCs/>
              </w:rPr>
              <w:t xml:space="preserve">(임시 초안, 법무 최종본 대기)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 확정값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NO.386, 456–458, 472</w:t>
            </w:r>
          </w:p>
        </w:tc>
      </w:tr>
    </w:tbl>
    <w:bookmarkEnd w:id="29"/>
    <w:bookmarkStart w:id="30" w:name="이용약관운영규정-fo-공개-url"/>
    <w:p>
      <w:pPr>
        <w:pStyle w:val="Heading3"/>
      </w:pPr>
      <w:r>
        <w:t xml:space="preserve">5-2. 이용약관·운영규정 FO 공개 URL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배경</w:t>
            </w:r>
          </w:p>
        </w:tc>
        <w:tc>
          <w:tcPr/>
          <w:p>
            <w:pPr>
              <w:pStyle w:val="Compact"/>
            </w:pPr>
            <w:r>
              <w:t xml:space="preserve">FO</w:t>
            </w:r>
            <w:r>
              <w:t xml:space="preserve"> </w:t>
            </w:r>
            <w:r>
              <w:rPr>
                <w:rStyle w:val="VerbatimChar"/>
              </w:rPr>
              <w:t xml:space="preserve">terms.html</w:t>
            </w:r>
            <w:r>
              <w:t xml:space="preserve"> </w:t>
            </w:r>
            <w:r>
              <w:t xml:space="preserve">경로와 BO 약관 CRUD 내용이 일치하는</w:t>
            </w:r>
            <w:r>
              <w:t xml:space="preserve"> </w:t>
            </w:r>
            <w:r>
              <w:rPr>
                <w:b/>
                <w:bCs/>
              </w:rPr>
              <w:t xml:space="preserve">공개 URL</w:t>
            </w:r>
            <w:r>
              <w:t xml:space="preserve">입니다.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FO</w:t>
            </w:r>
            <w:r>
              <w:t xml:space="preserve"> </w:t>
            </w:r>
            <w:r>
              <w:rPr>
                <w:rStyle w:val="VerbatimChar"/>
              </w:rPr>
              <w:t xml:space="preserve">terms.html</w:t>
            </w:r>
            <w:r>
              <w:t xml:space="preserve"> </w:t>
            </w:r>
            <w:r>
              <w:t xml:space="preserve">경로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 확정값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NO.484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역할-분담-요약-도메인dns-관련-원본-2.0.6"/>
    <w:p>
      <w:pPr>
        <w:pStyle w:val="Heading2"/>
      </w:pPr>
      <w:r>
        <w:t xml:space="preserve">6. 역할 분담 요약 — 도메인·DNS 관련 (원본 §2.0.6)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고객사 / IT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루트·서브도메인 FQDN 확정 (FO·BO)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 (기술 제안)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레코드 등록 (A/CNAME/TXT)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 (웹 호스팅·메일 서비스에서</w:t>
            </w:r>
            <w:r>
              <w:t xml:space="preserve"> </w:t>
            </w:r>
            <w:r>
              <w:rPr>
                <w:b/>
                <w:bCs/>
              </w:rPr>
              <w:t xml:space="preserve">값</w:t>
            </w:r>
            <w:r>
              <w:t xml:space="preserve"> </w:t>
            </w:r>
            <w:r>
              <w:t xml:space="preserve">발급·요청서 작성)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메일 발송 도메인 Verified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●</w:t>
            </w:r>
            <w:r>
              <w:t xml:space="preserve"> </w:t>
            </w:r>
            <w:r>
              <w:t xml:space="preserve">(DNS)</w:t>
            </w:r>
          </w:p>
        </w:tc>
        <w:tc>
          <w:tcPr/>
          <w:p>
            <w:pPr>
              <w:pStyle w:val="Compact"/>
            </w:pPr>
            <w:r>
              <w:t xml:space="preserve">○ (메일 서비스 대시보드·</w:t>
            </w:r>
            <w:r>
              <w:rPr>
                <w:rStyle w:val="VerbatimChar"/>
              </w:rPr>
              <w:t xml:space="preserve">MAIL_FROM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Cloud 프로젝트 소유·Editor 권한(또는 Client ID 전달)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 (Console 연동·origin 등록)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동의 화면(앱명·로고)·개인정보처리방침 URL(운영 필수)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●</w:t>
            </w:r>
            <w:r>
              <w:t xml:space="preserve"> </w:t>
            </w:r>
            <w:r>
              <w:t xml:space="preserve">(브랜딩·법무 URL)</w:t>
            </w:r>
          </w:p>
        </w:tc>
        <w:tc>
          <w:tcPr/>
          <w:p>
            <w:pPr>
              <w:pStyle w:val="Compact"/>
            </w:pPr>
            <w:r>
              <w:t xml:space="preserve">○ (동일 Client ID·origins 단계적 등록)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약관·개인정보 최종 문안 및</w:t>
            </w:r>
            <w:r>
              <w:t xml:space="preserve"> </w:t>
            </w:r>
            <w:r>
              <w:rPr>
                <w:b/>
                <w:bCs/>
              </w:rPr>
              <w:t xml:space="preserve">공개 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 (FO·BO 반영)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오픈일·DNS D-7/D-3 일정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 (배포·스모크)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다음 문서:</w:t>
      </w:r>
      <w:r>
        <w:t xml:space="preserve"> </w:t>
      </w:r>
      <w:r>
        <w:t xml:space="preserve">IT 발송용 DNS 레코드 본문·표 →</w:t>
      </w:r>
      <w:r>
        <w:t xml:space="preserve"> </w:t>
      </w:r>
      <w:hyperlink r:id="rId10">
        <w:r>
          <w:rPr>
            <w:rStyle w:val="VerbatimChar"/>
          </w:rPr>
          <w:t xml:space="preserve">고객사_DNS_요청_템플릿.md</w:t>
        </w:r>
      </w:hyperlink>
    </w:p>
    <w:p>
      <w:r>
        <w:pict>
          <v:rect style="width:0;height:1.5pt" o:hralign="center" o:hrstd="t" o:hr="t"/>
        </w:pict>
      </w:r>
    </w:p>
    <w:bookmarkEnd w:id="32"/>
    <w:bookmarkStart w:id="33" w:name="부록-2.0에서-제외한-항목-도메인-직접-관련-아님"/>
    <w:p>
      <w:pPr>
        <w:pStyle w:val="Heading2"/>
      </w:pPr>
      <w:r>
        <w:t xml:space="preserve">부록: §2.0에서 제외한 항목 (도메인 직접 관련 아님)</w:t>
      </w:r>
    </w:p>
    <w:p>
      <w:pPr>
        <w:pStyle w:val="FirstParagraph"/>
      </w:pPr>
      <w:r>
        <w:t xml:space="preserve">아래는 원본 §2.0에 포함되어 있으나</w:t>
      </w:r>
      <w:r>
        <w:t xml:space="preserve"> </w:t>
      </w:r>
      <w:r>
        <w:rPr>
          <w:b/>
          <w:bCs/>
        </w:rPr>
        <w:t xml:space="preserve">도메인·DNS·URL 확정</w:t>
      </w:r>
      <w:r>
        <w:t xml:space="preserve">과 직접 관련이 적어 본 문서에서 제외했습니다. 필요 시 원본 워크시트에서 별도 협의해 주세요.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원본</w:t>
            </w:r>
          </w:p>
        </w:tc>
        <w:tc>
          <w:tcPr/>
          <w:p>
            <w:pPr>
              <w:pStyle w:val="Compact"/>
            </w:pPr>
            <w:r>
              <w:t xml:space="preserve">제외 사유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서브도메인·별도 API 호스팅</w:t>
            </w:r>
          </w:p>
        </w:tc>
        <w:tc>
          <w:tcPr/>
          <w:p>
            <w:pPr>
              <w:pStyle w:val="Compact"/>
            </w:pPr>
            <w:r>
              <w:t xml:space="preserve">§2.0.2</w:t>
            </w:r>
          </w:p>
        </w:tc>
        <w:tc>
          <w:tcPr/>
          <w:p>
            <w:pPr>
              <w:pStyle w:val="Compact"/>
            </w:pPr>
            <w:r>
              <w:t xml:space="preserve">고객사 FastAPI 백엔드 통합 운영 — 공개 도메인 확정 항목 아님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별도 dev FQDN·서버</w:t>
            </w:r>
          </w:p>
        </w:tc>
        <w:tc>
          <w:tcPr/>
          <w:p>
            <w:pPr>
              <w:pStyle w:val="Compact"/>
            </w:pPr>
            <w:r>
              <w:t xml:space="preserve">§2.0.2</w:t>
            </w:r>
          </w:p>
        </w:tc>
        <w:tc>
          <w:tcPr/>
          <w:p>
            <w:pPr>
              <w:pStyle w:val="Compact"/>
            </w:pPr>
            <w:r>
              <w:t xml:space="preserve">Vercel Preview·로컬로 개발 — 고객사 DNS 확정 항목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OAuth</w:t>
            </w:r>
            <w:r>
              <w:t xml:space="preserve"> </w:t>
            </w:r>
            <w:r>
              <w:rPr>
                <w:b/>
                <w:bCs/>
              </w:rPr>
              <w:t xml:space="preserve">도입 여부</w:t>
            </w:r>
          </w:p>
        </w:tc>
        <w:tc>
          <w:tcPr/>
          <w:p>
            <w:pPr>
              <w:pStyle w:val="Compact"/>
            </w:pPr>
            <w:r>
              <w:t xml:space="preserve">§2.0.4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도입 확정</w:t>
            </w:r>
            <w:r>
              <w:t xml:space="preserve"> </w:t>
            </w:r>
            <w:r>
              <w:t xml:space="preserve">— 본 문서에서 재확인 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OAuth</w:t>
            </w:r>
            <w:r>
              <w:t xml:space="preserve"> </w:t>
            </w:r>
            <w:r>
              <w:rPr>
                <w:b/>
                <w:bCs/>
              </w:rPr>
              <w:t xml:space="preserve">dev/prod Client ID 분리</w:t>
            </w:r>
          </w:p>
        </w:tc>
        <w:tc>
          <w:tcPr/>
          <w:p>
            <w:pPr>
              <w:pStyle w:val="Compact"/>
            </w:pPr>
            <w:r>
              <w:t xml:space="preserve">§2.0.4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단일 Client ID</w:t>
            </w:r>
            <w:r>
              <w:t xml:space="preserve"> </w:t>
            </w:r>
            <w:r>
              <w:t xml:space="preserve">— origin 단계적 추가로 대체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발신명</w:t>
            </w:r>
            <w:r>
              <w:t xml:space="preserve"> </w:t>
            </w:r>
            <w:r>
              <w:t xml:space="preserve">표시명 (</w:t>
            </w:r>
            <w:r>
              <w:rPr>
                <w:rStyle w:val="VerbatimChar"/>
              </w:rPr>
              <w:t xml:space="preserve">TOPIK Myanmar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§2.0.3</w:t>
            </w:r>
          </w:p>
        </w:tc>
        <w:tc>
          <w:tcPr/>
          <w:p>
            <w:pPr>
              <w:pStyle w:val="Compact"/>
            </w:pPr>
            <w:r>
              <w:t xml:space="preserve">메일 표시명 (도메인 아님)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 발송</w:t>
            </w:r>
            <w:r>
              <w:t xml:space="preserve"> </w:t>
            </w:r>
            <w:r>
              <w:t xml:space="preserve">정책 (Mailtrap/console)</w:t>
            </w:r>
          </w:p>
        </w:tc>
        <w:tc>
          <w:tcPr/>
          <w:p>
            <w:pPr>
              <w:pStyle w:val="Compact"/>
            </w:pPr>
            <w:r>
              <w:t xml:space="preserve">§2.0.3</w:t>
            </w:r>
          </w:p>
        </w:tc>
        <w:tc>
          <w:tcPr/>
          <w:p>
            <w:pPr>
              <w:pStyle w:val="Compact"/>
            </w:pPr>
            <w:r>
              <w:t xml:space="preserve">개발팀 운영 정책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푸터·저작권 표기</w:t>
            </w:r>
          </w:p>
        </w:tc>
        <w:tc>
          <w:tcPr/>
          <w:p>
            <w:pPr>
              <w:pStyle w:val="Compact"/>
            </w:pPr>
            <w:r>
              <w:t xml:space="preserve">§2.0.5</w:t>
            </w:r>
          </w:p>
        </w:tc>
        <w:tc>
          <w:tcPr/>
          <w:p>
            <w:pPr>
              <w:pStyle w:val="Compact"/>
            </w:pPr>
            <w:r>
              <w:t xml:space="preserve">법적 문구 (URL 경로 아님)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원본 참조:</w:t>
      </w:r>
      <w:r>
        <w:t xml:space="preserve"> </w:t>
      </w:r>
      <w:r>
        <w:rPr>
          <w:rStyle w:val="VerbatimChar"/>
        </w:rPr>
        <w:t xml:space="preserve">docs/기능정의서/정책_합의_워크시트.md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§2.0 고객사 결정 필요 사항 (웹사이트 오픈·DNS·이메일)</w:t>
      </w:r>
      <w:r>
        <w:t xml:space="preserve"> </w:t>
      </w:r>
      <w:r>
        <w:t xml:space="preserve">(§2.0.1 ~ §2.0.6)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./../DEPLOY.md" TargetMode="External" /><Relationship Type="http://schemas.openxmlformats.org/officeDocument/2006/relationships/hyperlink" Id="rId10" Target="../../&#44256;&#44061;&#49324;_DNS_&#50836;&#52397;_&#53596;&#54540;&#47551;.md" TargetMode="External" /><Relationship Type="http://schemas.openxmlformats.org/officeDocument/2006/relationships/hyperlink" Id="rId9" Target="&#51221;&#52293;_&#54633;&#51032;_&#50892;&#53356;&#49884;&#53944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../DEPLOY.md" TargetMode="External" /><Relationship Type="http://schemas.openxmlformats.org/officeDocument/2006/relationships/hyperlink" Id="rId10" Target="../../&#44256;&#44061;&#49324;_DNS_&#50836;&#52397;_&#53596;&#54540;&#47551;.md" TargetMode="External" /><Relationship Type="http://schemas.openxmlformats.org/officeDocument/2006/relationships/hyperlink" Id="rId9" Target="&#51221;&#52293;_&#54633;&#51032;_&#50892;&#53356;&#49884;&#53944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2026-06-05T06:38:35Z</dcterms:created>
  <dcterms:modified xsi:type="dcterms:W3CDTF">2026-06-05T06:38:35Z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