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color w:val="2E4057"/>
          <w:sz w:val="40"/>
          <w:szCs w:val="40"/>
        </w:rPr>
        <w:t xml:space="preserve">W4 Day 3 실습 가이드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color w:val="555577"/>
          <w:sz w:val="20"/>
          <w:szCs w:val="20"/>
        </w:rPr>
        <w:t xml:space="preserve">4주차 3일차 | 2026-05-06 (수) | Phase 2 - AI 툴 심화·개인 역량 (3~5주)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color w:val="555577"/>
          <w:sz w:val="20"/>
          <w:szCs w:val="20"/>
        </w:rPr>
        <w:t xml:space="preserve">주제: 오픈클로 템플릿·워크플로우 설계</w:t>
      </w:r>
    </w:p>
    <w:p>
      <w:pPr>
        <w:spacing w:after="160" w:before="160"/>
      </w:pPr>
      <w:r>
        <w:rPr>
          <w:rFonts w:ascii="Malgun Gothic" w:cs="Malgun Gothic" w:eastAsia="Malgun Gothic" w:hAnsi="Malgun Gothic"/>
          <w:sz w:val="4"/>
          <w:szCs w:val="4"/>
        </w:rPr>
        <w:t xml:space="preserve"/>
      </w:r>
    </w:p>
    <w:p>
      <w:pPr>
        <w:pBdr>
          <w:bottom w:val="single" w:color="6C63FF" w:sz="4" w:space="2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2E4057"/>
          <w:sz w:val="28"/>
          <w:szCs w:val="28"/>
        </w:rPr>
        <w:t xml:space="preserve">1. 일일 스케줄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오늘의 학습 일정과 세부 활동 내용입니다.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2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9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44488"/>
                <w:sz w:val="19"/>
                <w:szCs w:val="19"/>
              </w:rPr>
              <w:t xml:space="preserve">13:00-14:00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템플릿 변수·입력 스키마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1. 필드 - 리포트에 꼭 들어갈 필드명을 영문 스네이크 케이스로 정합니다.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2. 샘플 - 각 필드에 더미 값을 채운 JSON 예시를 만듭니다.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 검증 - 필수 필드 누락 시 오류 메시지를 정합니다.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4. 버전 - 템플릿 v1.0을 파일명에 반영합니다.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5. 문서 - template_schema_w4.md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44488"/>
                <w:sz w:val="19"/>
                <w:szCs w:val="19"/>
              </w:rPr>
              <w:t xml:space="preserve">14:00-15:00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오픈클로 플로우 설계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1. 트리거 - 수동·스케줄·웹훅 중 하나를 고릅니다.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2. 액션 - Google Drive·메일·Slack 등 연결 가능한 것만 씁니다.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 에러 - 실패 시 재시도·알림 액션을 연결합니다.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4. 테스트 - 샘플 한 건으로 전체를 실행합니다.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5. 캡처 - 플로우 다이어그램 스크린샷을 저장합니다.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44488"/>
                <w:sz w:val="19"/>
                <w:szCs w:val="19"/>
              </w:rPr>
              <w:t xml:space="preserve">15:00-16:00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Claude/Cowork와 연동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1. 경로 - 오픈클로가 저장한 파일을 Cowork가 읽는 경로를 맞춥니다.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2. 프롬프트 - 템플릿 필드를 채우는 지시를 고정합니다.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 검증 - 숫자·날짜 형식을 검사하는 후처리를 넣습니다.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4. 로그 - 각 단계 성공/실패를 한 파일에 append합니다.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5. 수동 - 자동 실패 시 사람이 할 체크 3줄을 적습니다.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44488"/>
                <w:sz w:val="19"/>
                <w:szCs w:val="19"/>
              </w:rPr>
              <w:t xml:space="preserve">16:00-17:00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문서화·운영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1. RUNBOOK - 처음 보는 사람이 따라 할 수 있게 순서만 적습니다.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2. 권한 - 오픈클로·드라이브·메일 권한이 누구 것인지 적습니다.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 보안 - 외부 공유 금지 파일 패턴을 적습니다.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4. 백업 - 템플릿과 플로우 export를 같은 폴더에 둡니다.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5. 리뷰 - 멘토에게 보낼 질문 1개를 적습니다.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44488"/>
                <w:sz w:val="19"/>
                <w:szCs w:val="19"/>
              </w:rPr>
              <w:t xml:space="preserve">17:00-18:00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다음 날(툴 비교) 준비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1. 축 - 속도·품질·비용·프라이버시·코딩 UX 중 비교할 항목을 고릅니다.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2. 과제 - 동일 프롬프트 3개를 파일로 저장합니다.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 일지 - 오늘의 이슈를 적습니다.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4. 정리 - 탭을 닫고 샘플 파일만 남깁니다.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5. 종료 - 노트북 절전.</w:t>
            </w:r>
          </w:p>
        </w:tc>
      </w:tr>
    </w:tbl>
    <w:p>
      <w:pPr>
        <w:spacing w:after="160" w:before="160"/>
      </w:pPr>
      <w:r>
        <w:rPr>
          <w:rFonts w:ascii="Malgun Gothic" w:cs="Malgun Gothic" w:eastAsia="Malgun Gothic" w:hAnsi="Malgun Gothic"/>
          <w:sz w:val="4"/>
          <w:szCs w:val="4"/>
        </w:rPr>
        <w:t xml:space="preserve"/>
      </w:r>
    </w:p>
    <w:p>
      <w:pPr>
        <w:pBdr>
          <w:bottom w:val="single" w:color="6C63FF" w:sz="4" w:space="2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2E4057"/>
          <w:sz w:val="28"/>
          <w:szCs w:val="28"/>
        </w:rPr>
        <w:t xml:space="preserve">2. 핵심 내용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오늘 실습에서 설계할 3가지 워크플로우와 설계 원칙입니다.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4057"/>
                <w:sz w:val="22"/>
                <w:szCs w:val="22"/>
              </w:rPr>
              <w:t xml:space="preserve">[뉴스 브리핑]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매일 09:00 트리거 -&gt; RSS/Genspark -&gt; Claude(Cowork) 짧은 요약 -&gt; 이메일 발송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4057"/>
                <w:sz w:val="22"/>
                <w:szCs w:val="22"/>
              </w:rPr>
              <w:t xml:space="preserve">[회의록 요약]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텍스트 입력 -&gt; 의제별 분류 -&gt; 결정사항 + 액션 아이템 구조화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4057"/>
                <w:sz w:val="22"/>
                <w:szCs w:val="22"/>
              </w:rPr>
              <w:t xml:space="preserve">[리서치 자동화]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키워드 -&gt; Genspark Sparkpage -&gt; Claude 인사이트 -&gt; Markdown 보고서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4057"/>
                <w:sz w:val="22"/>
                <w:szCs w:val="22"/>
              </w:rPr>
              <w:t xml:space="preserve">[설계 원칙]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 단계는 독립적으로 테스트 가능해야 하며 에러 처리가 포함되어야 함</w:t>
            </w:r>
          </w:p>
        </w:tc>
      </w:tr>
    </w:tbl>
    <w:p>
      <w:pPr>
        <w:spacing w:after="160" w:before="160"/>
      </w:pPr>
      <w:r>
        <w:rPr>
          <w:rFonts w:ascii="Malgun Gothic" w:cs="Malgun Gothic" w:eastAsia="Malgun Gothic" w:hAnsi="Malgun Gothic"/>
          <w:sz w:val="4"/>
          <w:szCs w:val="4"/>
        </w:rPr>
        <w:t xml:space="preserve"/>
      </w:r>
    </w:p>
    <w:p>
      <w:pPr>
        <w:pBdr>
          <w:bottom w:val="single" w:color="6C63FF" w:sz="4" w:space="2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2E4057"/>
          <w:sz w:val="28"/>
          <w:szCs w:val="28"/>
        </w:rPr>
        <w:t xml:space="preserve">3. 산출물 샘플 문서 (참고용)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W4 Day3 예시 문서 경로: intern-documents/docs_output/samples/w4d3/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 경로의 샘플 파일을 복사해 본인 환경에 맞게 수정하세요.</w:t>
      </w:r>
    </w:p>
    <w:p>
      <w:pPr>
        <w:spacing w:after="80" w:before="80"/>
        <w:ind w:left="240"/>
      </w:pPr>
      <w:r>
        <w:rPr>
          <w:rFonts w:ascii="Malgun Gothic" w:cs="Malgun Gothic" w:eastAsia="Malgun Gothic" w:hAnsi="Malgun Gothic"/>
          <w:b/>
          <w:bCs/>
          <w:color w:val="4488AA"/>
          <w:sz w:val="22"/>
          <w:szCs w:val="22"/>
        </w:rPr>
        <w:t xml:space="preserve">-&gt; </w:t>
      </w:r>
      <w:r>
        <w:rPr>
          <w:rFonts w:ascii="Malgun Gothic" w:cs="Malgun Gothic" w:eastAsia="Malgun Gothic" w:hAnsi="Malgun Gothic"/>
          <w:sz w:val="22"/>
          <w:szCs w:val="22"/>
        </w:rPr>
        <w:t xml:space="preserve">README.md - 오늘 산출물 목록·작성 가이드·샘플 파일</w:t>
      </w:r>
    </w:p>
    <w:p>
      <w:pPr>
        <w:spacing w:after="160" w:before="160"/>
      </w:pPr>
      <w:r>
        <w:rPr>
          <w:rFonts w:ascii="Malgun Gothic" w:cs="Malgun Gothic" w:eastAsia="Malgun Gothic" w:hAnsi="Malgun Gothic"/>
          <w:sz w:val="4"/>
          <w:szCs w:val="4"/>
        </w:rPr>
        <w:t xml:space="preserve"/>
      </w:r>
    </w:p>
    <w:p>
      <w:pPr>
        <w:pBdr>
          <w:bottom w:val="single" w:color="6C63FF" w:sz="4" w:space="2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2E4057"/>
          <w:sz w:val="28"/>
          <w:szCs w:val="28"/>
        </w:rPr>
        <w:t xml:space="preserve">4. 오늘의 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4DFF" w:sz="2"/>
              <w:left w:val="single" w:color="7C4DFF" w:sz="12"/>
              <w:bottom w:val="single" w:color="7C4DFF" w:sz="2"/>
              <w:right w:val="single" w:color="DDDDFF" w:sz="2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C4DFF"/>
                <w:sz w:val="22"/>
                <w:szCs w:val="22"/>
              </w:rPr>
              <w:t xml:space="preserve">[팁]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오픈클로 워크플로우를 설계할 때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'이 워크플로우가 실패하면 어떻게 되는가?'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를 항상 생각하세요. 각 단계에 에러 핸들링과 로그 저장을 추가하면 문제 발생 시 원인을 빠르게 파악할 수 있습니다.</w:t>
            </w:r>
          </w:p>
        </w:tc>
      </w:tr>
    </w:tbl>
    <w:p>
      <w:pPr>
        <w:spacing w:after="160" w:before="160"/>
      </w:pPr>
      <w:r>
        <w:rPr>
          <w:rFonts w:ascii="Malgun Gothic" w:cs="Malgun Gothic" w:eastAsia="Malgun Gothic" w:hAnsi="Malgun Gothic"/>
          <w:sz w:val="4"/>
          <w:szCs w:val="4"/>
        </w:rPr>
        <w:t xml:space="preserve"/>
      </w:r>
    </w:p>
    <w:p>
      <w:pPr>
        <w:pBdr>
          <w:bottom w:val="single" w:color="6C63FF" w:sz="4" w:space="2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2E4057"/>
          <w:sz w:val="28"/>
          <w:szCs w:val="28"/>
        </w:rPr>
        <w:t xml:space="preserve">5. 오늘의 체크리스트</w:t>
      </w:r>
    </w:p>
    <w:p>
      <w:pPr>
        <w:spacing w:after="80" w:before="80"/>
        <w:ind w:left="200"/>
      </w:pPr>
      <w:r>
        <w:rPr>
          <w:rFonts w:ascii="Malgun Gothic" w:cs="Malgun Gothic" w:eastAsia="Malgun Gothic" w:hAnsi="Malgun Gothic"/>
          <w:b/>
          <w:bCs/>
          <w:color w:val="444466"/>
          <w:sz w:val="22"/>
          <w:szCs w:val="22"/>
        </w:rPr>
        <w:t xml:space="preserve">확인 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워크플로우 설계 원칙 5단계 숙지</w:t>
      </w:r>
    </w:p>
    <w:p>
      <w:pPr>
        <w:spacing w:after="80" w:before="80"/>
        <w:ind w:left="200"/>
      </w:pPr>
      <w:r>
        <w:rPr>
          <w:rFonts w:ascii="Malgun Gothic" w:cs="Malgun Gothic" w:eastAsia="Malgun Gothic" w:hAnsi="Malgun Gothic"/>
          <w:b/>
          <w:bCs/>
          <w:color w:val="444466"/>
          <w:sz w:val="22"/>
          <w:szCs w:val="22"/>
        </w:rPr>
        <w:t xml:space="preserve">확인 : </w:t>
      </w:r>
      <w:r>
        <w:rPr>
          <w:rFonts w:ascii="Malgun Gothic" w:cs="Malgun Gothic" w:eastAsia="Malgun Gothic" w:hAnsi="Malgun Gothic"/>
          <w:sz w:val="22"/>
          <w:szCs w:val="22"/>
        </w:rPr>
        <w:t xml:space="preserve">AI 뉴스 브리핑 워크플로우 완성 및 테스트</w:t>
      </w:r>
    </w:p>
    <w:p>
      <w:pPr>
        <w:spacing w:after="80" w:before="80"/>
        <w:ind w:left="200"/>
      </w:pPr>
      <w:r>
        <w:rPr>
          <w:rFonts w:ascii="Malgun Gothic" w:cs="Malgun Gothic" w:eastAsia="Malgun Gothic" w:hAnsi="Malgun Gothic"/>
          <w:b/>
          <w:bCs/>
          <w:color w:val="444466"/>
          <w:sz w:val="22"/>
          <w:szCs w:val="22"/>
        </w:rPr>
        <w:t xml:space="preserve">확인 : </w:t>
      </w:r>
      <w:r>
        <w:rPr>
          <w:rFonts w:ascii="Malgun Gothic" w:cs="Malgun Gothic" w:eastAsia="Malgun Gothic" w:hAnsi="Malgun Gothic"/>
          <w:sz w:val="22"/>
          <w:szCs w:val="22"/>
        </w:rPr>
        <w:t xml:space="preserve">회의록 자동 요약 워크플로우 완성</w:t>
      </w:r>
    </w:p>
    <w:p>
      <w:pPr>
        <w:spacing w:after="80" w:before="80"/>
        <w:ind w:left="200"/>
      </w:pPr>
      <w:r>
        <w:rPr>
          <w:rFonts w:ascii="Malgun Gothic" w:cs="Malgun Gothic" w:eastAsia="Malgun Gothic" w:hAnsi="Malgun Gothic"/>
          <w:b/>
          <w:bCs/>
          <w:color w:val="444466"/>
          <w:sz w:val="22"/>
          <w:szCs w:val="22"/>
        </w:rPr>
        <w:t xml:space="preserve">확인 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리서치 보고서 워크플로우 완성</w:t>
      </w:r>
    </w:p>
    <w:p>
      <w:pPr>
        <w:spacing w:after="80" w:before="80"/>
        <w:ind w:left="200"/>
      </w:pPr>
      <w:r>
        <w:rPr>
          <w:rFonts w:ascii="Malgun Gothic" w:cs="Malgun Gothic" w:eastAsia="Malgun Gothic" w:hAnsi="Malgun Gothic"/>
          <w:b/>
          <w:bCs/>
          <w:color w:val="444466"/>
          <w:sz w:val="22"/>
          <w:szCs w:val="22"/>
        </w:rPr>
        <w:t xml:space="preserve">확인 : </w:t>
      </w:r>
      <w:r>
        <w:rPr>
          <w:rFonts w:ascii="Malgun Gothic" w:cs="Malgun Gothic" w:eastAsia="Malgun Gothic" w:hAnsi="Malgun Gothic"/>
          <w:sz w:val="22"/>
          <w:szCs w:val="22"/>
        </w:rPr>
        <w:t xml:space="preserve">3개 워크플로우 문서화 완료</w:t>
      </w:r>
    </w:p>
    <w:p>
      <w:pPr>
        <w:spacing w:after="80" w:before="80"/>
        <w:ind w:left="200"/>
      </w:pPr>
      <w:r>
        <w:rPr>
          <w:rFonts w:ascii="Malgun Gothic" w:cs="Malgun Gothic" w:eastAsia="Malgun Gothic" w:hAnsi="Malgun Gothic"/>
          <w:b/>
          <w:bCs/>
          <w:color w:val="444466"/>
          <w:sz w:val="22"/>
          <w:szCs w:val="22"/>
        </w:rPr>
        <w:t xml:space="preserve">확인 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멘토와 워크플로우 공유(또는 제출)</w:t>
      </w:r>
    </w:p>
    <w:p>
      <w:pPr>
        <w:spacing w:after="160" w:before="160"/>
      </w:pPr>
      <w:r>
        <w:rPr>
          <w:rFonts w:ascii="Malgun Gothic" w:cs="Malgun Gothic" w:eastAsia="Malgun Gothic" w:hAnsi="Malgun Gothic"/>
          <w:sz w:val="4"/>
          <w:szCs w:val="4"/>
        </w:rPr>
        <w:t xml:space="preserve"/>
      </w:r>
    </w:p>
    <w:p>
      <w:pPr>
        <w:pBdr>
          <w:bottom w:val="single" w:color="6C63FF" w:sz="4" w:space="2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2E4057"/>
          <w:sz w:val="28"/>
          <w:szCs w:val="28"/>
        </w:rPr>
        <w:t xml:space="preserve">6. 오늘의 산출물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오늘 작성해야 할 산출물 파일 목록입니다.</w:t>
      </w:r>
    </w:p>
    <w:p>
      <w:pPr>
        <w:spacing w:after="80" w:before="80"/>
        <w:ind w:left="240"/>
      </w:pPr>
      <w:r>
        <w:rPr>
          <w:rFonts w:ascii="Malgun Gothic" w:cs="Malgun Gothic" w:eastAsia="Malgun Gothic" w:hAnsi="Malgun Gothic"/>
          <w:b/>
          <w:bCs/>
          <w:color w:val="4488AA"/>
          <w:sz w:val="22"/>
          <w:szCs w:val="22"/>
        </w:rPr>
        <w:t xml:space="preserve">-&gt; </w:t>
      </w:r>
      <w:r>
        <w:rPr>
          <w:rFonts w:ascii="Malgun Gothic" w:cs="Malgun Gothic" w:eastAsia="Malgun Gothic" w:hAnsi="Malgun Gothic"/>
          <w:sz w:val="22"/>
          <w:szCs w:val="22"/>
        </w:rPr>
        <w:t xml:space="preserve">workflow_news.md - 뉴스 브리핑 워크플로우</w:t>
      </w:r>
    </w:p>
    <w:p>
      <w:pPr>
        <w:spacing w:after="80" w:before="80"/>
        <w:ind w:left="240"/>
      </w:pPr>
      <w:r>
        <w:rPr>
          <w:rFonts w:ascii="Malgun Gothic" w:cs="Malgun Gothic" w:eastAsia="Malgun Gothic" w:hAnsi="Malgun Gothic"/>
          <w:b/>
          <w:bCs/>
          <w:color w:val="4488AA"/>
          <w:sz w:val="22"/>
          <w:szCs w:val="22"/>
        </w:rPr>
        <w:t xml:space="preserve">-&gt; </w:t>
      </w:r>
      <w:r>
        <w:rPr>
          <w:rFonts w:ascii="Malgun Gothic" w:cs="Malgun Gothic" w:eastAsia="Malgun Gothic" w:hAnsi="Malgun Gothic"/>
          <w:sz w:val="22"/>
          <w:szCs w:val="22"/>
        </w:rPr>
        <w:t xml:space="preserve">workflow_meeting.md - 회의록 요약 워크플로우</w:t>
      </w:r>
    </w:p>
    <w:p>
      <w:pPr>
        <w:spacing w:after="80" w:before="80"/>
        <w:ind w:left="240"/>
      </w:pPr>
      <w:r>
        <w:rPr>
          <w:rFonts w:ascii="Malgun Gothic" w:cs="Malgun Gothic" w:eastAsia="Malgun Gothic" w:hAnsi="Malgun Gothic"/>
          <w:b/>
          <w:bCs/>
          <w:color w:val="4488AA"/>
          <w:sz w:val="22"/>
          <w:szCs w:val="22"/>
        </w:rPr>
        <w:t xml:space="preserve">-&gt; </w:t>
      </w:r>
      <w:r>
        <w:rPr>
          <w:rFonts w:ascii="Malgun Gothic" w:cs="Malgun Gothic" w:eastAsia="Malgun Gothic" w:hAnsi="Malgun Gothic"/>
          <w:sz w:val="22"/>
          <w:szCs w:val="22"/>
        </w:rPr>
        <w:t xml:space="preserve">workflow_research.md - 리서치 보고서 워크플로우</w:t>
      </w:r>
    </w:p>
    <w:p>
      <w:pPr>
        <w:spacing w:after="160" w:before="160"/>
      </w:pPr>
      <w:r>
        <w:rPr>
          <w:rFonts w:ascii="Malgun Gothic" w:cs="Malgun Gothic" w:eastAsia="Malgun Gothic" w:hAnsi="Malgun Gothic"/>
          <w:sz w:val="4"/>
          <w:szCs w:val="4"/>
        </w:rPr>
        <w:t xml:space="preserv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888888"/>
          <w:sz w:val="20"/>
          <w:szCs w:val="20"/>
        </w:rPr>
        <w:t xml:space="preserve">이전: </w:t>
      </w: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W4D2 - 반복 업무 자동화 / 주간 리포트 초안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888888"/>
          <w:sz w:val="20"/>
          <w:szCs w:val="20"/>
        </w:rPr>
        <w:t xml:space="preserve">다음: </w:t>
      </w: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W4D4 - ChatGPT vs Claude 중심 AI 툴 비교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Malgun Gothic" w:cs="Malgun Gothic" w:eastAsia="Malgun Gothic" w:hAnsi="Malgun Gothic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3D3E7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2026-05-06T00:06:25.031Z</dcterms:created>
  <dcterms:modified xsi:type="dcterms:W3CDTF">2026-05-06T00:06:25.031Z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