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2E75B6" w:sz="8" w:space="6"/>
        </w:pBdr>
        <w:spacing w:after="200" w:before="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Claude Cowork AI 업무 자동화 실습 — 박수빈 | W4D1</w:t>
      </w:r>
    </w:p>
    <w:p>
      <w:p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작성자: 박수빈 | 날짜: 2026-05-04 (월) | W4D1 — Claude Cowork AI 업무 자동화 실습</w:t>
      </w:r>
    </w:p>
    <w:p>
      <w:p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역할: 백엔드·AI 개발 | 상태: 작성 완료</w:t>
      </w:r>
    </w:p>
    <w:p>
      <w:r>
        <w:t xml:space="preserve"/>
      </w:r>
    </w:p>
    <w:p>
      <w:pPr>
        <w:pStyle w:val="Heading2"/>
        <w:pBdr>
          <w:bottom w:val="single" w:color="2E75B6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 자동화 후보 선정 — 백엔드·시스템 관점</w:t>
      </w:r>
    </w:p>
    <w:p>
      <w:p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백엔드 개발 관점에서 시스템 운영 부하를 줄이는 자동화 후보를 추출하고 ROI를 계산했습니다.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1200"/>
        <w:gridCol w:w="1300"/>
        <w:gridCol w:w="23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업무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빈도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수동 소요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월 총 소요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자동화 효과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뉴스 클리핑·기술 동향 요약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일 1회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30분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9.0시간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★★★ (배포 전 기술 체크)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주간 배포 현황 리포트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주 1회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40분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2.7시간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★★★ (GitHub Actions 연동)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API 오류 로그 집계·보고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일 1회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20분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6.0시간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★★★ (CloudWatch 연동)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코드 리뷰 체크리스트 생성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주 5회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10분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3.3시간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★★☆ (PR 템플릿 자동화)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배포 후 헬스체크 리포트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배포 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15분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2.0시간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★★☆ (CI/CD 연동)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선택된 상위 2개: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① 뉴스 클리핑·기술 동향 요약 (월 9시간) — 매일 아침 자동 수집 후 Cowork로 요약, Slack 채널 발송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② 주간 배포 현황 리포트 (월 2.7시간) — GitHub Actions 완료 이벤트 트리거로 자동 생성</w:t>
      </w:r>
    </w:p>
    <w:p>
      <w:r>
        <w:t xml:space="preserve"/>
      </w:r>
    </w:p>
    <w:p>
      <w:pPr>
        <w:pStyle w:val="Heading2"/>
        <w:pBdr>
          <w:bottom w:val="single" w:color="2E75B6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 Cowork 절차 문서화 — API 아키텍처 관점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뉴스 클리핑 자동화 절차 (백엔드 서비스 관점)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4"/>
          <w:szCs w:val="24"/>
        </w:rPr>
        <w:t xml:space="preserve">RSS 피드 URL 목록을 config/news_sources.json에 저장 (기술 블로그, GitHub Trending 포함)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4"/>
          <w:szCs w:val="24"/>
        </w:rPr>
        <w:t xml:space="preserve">스케줄러(cron)가 매일 07:00 fetch_news.py 실행 — Rate Limiter로 초당 2건 제한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4"/>
          <w:szCs w:val="24"/>
        </w:rPr>
        <w:t xml:space="preserve">수집 완료 기사를 JSON 페이로드로 Cowork API에 POST 전송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4"/>
          <w:szCs w:val="24"/>
        </w:rPr>
        <w:t xml:space="preserve">Cowork가 기사별 요약 생성 (타임아웃 30초, 실패 시 Circuit Breaker 동작)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4"/>
          <w:szCs w:val="24"/>
        </w:rPr>
        <w:t xml:space="preserve">요약 결과를 DB에 저장 후 Slack webhook으로 채널에 발송</w:t>
      </w:r>
    </w:p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위험 단계 (수동 유지):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⚠️ 보안 패치 관련 기술 뉴스는 팀 리드 검토 후 공유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⚠️ 사용자 데이터(PII) 포함 로그는 마스킹 후 처리 (별도 승인)</w:t>
      </w:r>
    </w:p>
    <w:p>
      <w:r>
        <w:t xml:space="preserve"/>
      </w:r>
    </w:p>
    <w:p>
      <w:pPr>
        <w:pStyle w:val="Heading2"/>
        <w:pBdr>
          <w:bottom w:val="single" w:color="2E75B6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 스크립트 스텁 — 백엔드 서비스 구조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# src/news_automation.py (stub — DayLine 알림 서비스 패턴 적용)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import os, logging, hashlib, time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from pathlib import Path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logging.basicConfig(level=logging.INFO,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    format="%(asctime)s [%(levelname)s] %(message)s")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MAX_RETRY = 3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RATE_LIMIT_DELAY = 0.5  # 초당 2건 제한 (Bucket4j 패턴)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def idempotent_key(url: str) -&gt; str: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hashlib.sha256(url.encode()).hexdigest()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def call_with_retry(fn, *args):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    for attempt in range(MAX_RETRY):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        try: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return fn(*args)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        except TimeoutError: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attempt == MAX_RETRY - 1: raise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logging.warning(f"Retry {attempt+1}/{MAX_RETRY}")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time.sleep(2 ** attempt)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def process_batch(articles):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    processed_keys = set()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    for a in articles: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        key = idempotent_key(a["url"])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key in processed_keys: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logging.info(f"[SKIP-DUP] {a['title']}")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continue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processed_keys.add(key)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        logging.info(f"[PROCESS] {a['title']} | key={key[:8]}")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        time.sleep(RATE_LIMIT_DELAY)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        # TODO: call_with_retry(cowork_api.summarize, a)</w:t>
      </w:r>
    </w:p>
    <w:p>
      <w:r>
        <w:t xml:space="preserve"/>
      </w:r>
    </w:p>
    <w:p>
      <w:pPr>
        <w:pStyle w:val="Heading2"/>
        <w:pBdr>
          <w:bottom w:val="single" w:color="2E75B6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 오류 처리 &amp; 알림 — 시스템 안정성 관점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3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오류 유형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처리 방법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백엔드 설계 패턴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API 타임아웃 (일시)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지수 백오프 재시도 3회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Circuit Breaker (FinBuddy RAG 패턴)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스키마 불일치 (논리)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즉시 중단 + 에러 로그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Fail-Fast 원칙 적용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중복 처리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SHA-256 idempotency key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공통 로그인 모듈 중복 방지 패턴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Slack 전송 실패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재시도 후 이메일 폴백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알림 채널 이중화 (DayLine 알림 구조)</w:t>
            </w:r>
          </w:p>
        </w:tc>
      </w:tr>
    </w:tbl>
    <w:p>
      <w:r>
        <w:t xml:space="preserve"/>
      </w:r>
    </w:p>
    <w:p>
      <w:pPr>
        <w:pStyle w:val="Heading2"/>
        <w:pBdr>
          <w:bottom w:val="single" w:color="2E75B6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 오늘의 배움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자동화 파이프라인은 실서비스와 같은 수준의 오류 처리를 갖춰야 합니다. DayLine DAU 1,120명 서비스에서 겪은 장애 경험이 설계에 직접 반영되었습니다.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Cowork에 JSON 스키마로 입출력 형식을 명시하면 API 설계 시 DTO를 먼저 정의하는 것처럼 처리 정확도가 높아집니다.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idempotency는 자동화 스크립트의 핵심 안전 장치입니다. 같은 입력을 두 번 처리해도 결과가 변하지 않아야 프로덕션에서 신뢰할 수 있습니다.</w:t>
      </w:r>
    </w:p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888888"/>
          <w:sz w:val="24"/>
          <w:szCs w:val="24"/>
        </w:rPr>
        <w:t xml:space="preserve">참고: sample_briefing_w4.md — 1페이지 브리핑 | runbook_w4.md — 운영 가이드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W4D1 | 2026-05-04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888888"/>
        <w:sz w:val="18"/>
        <w:szCs w:val="18"/>
      </w:rPr>
      <w:t xml:space="preserve">cowork_automation_w4 | 박수빈 | 2026-05-04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2026-05-04T07:45:29.223Z</dcterms:created>
  <dcterms:modified xsi:type="dcterms:W3CDTF">2026-05-04T07:45:29.223Z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