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AEEF3" w:val="clear"/>
        <w:spacing w:after="200" w:before="0"/>
        <w:jc w:val="center"/>
      </w:pPr>
      <w:r>
        <w:rPr>
          <w:b/>
          <w:bCs/>
          <w:sz w:val="22"/>
          <w:szCs w:val="22"/>
        </w:rPr>
        <w:t xml:space="preserve">권미정 업무일지  |  2026년 4월 23일 (목)  |  W2D4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§1. 오늘의 일정 요약</w:t>
      </w:r>
    </w:p>
    <w:p>
      <w:pPr>
        <w:spacing w:after="100"/>
      </w:pPr>
      <w:r>
        <w:rPr>
          <w:sz w:val="22"/>
          <w:szCs w:val="22"/>
        </w:rPr>
        <w:t xml:space="preserve">【오전】 자율 학습 · 사전 리서치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W2D3 복습: Claude Cowork 요약 워크플로우와 마케팅 리포트 자동화 연결 아이디어 메모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오늘 주제 예습: 프롬프트 구성요소(역할·맥락·형식·검증·예시)와 GA4 이벤트 트래킹 설계의 유사성 파악</w:t>
      </w:r>
    </w:p>
    <w:p>
      <w:pPr>
        <w:spacing w:after="100"/>
      </w:pPr>
      <w:r>
        <w:rPr>
          <w:sz w:val="22"/>
          <w:szCs w:val="22"/>
        </w:rPr>
        <w:t xml:space="preserve">【오후】 실습 · 산출물 작성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13:00–14:00 프롬프트 구성요소 분해 — 역할 지정 프롬프트를 퍼널 분석 관점으로 작성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14:00–15:00 Few-shot 소개 — 서가이음 LLM 추천 파이프라인용 2-shot 실습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15:00–16:00 CoT 단계 강제 — A/B 테스트 가설 수립에 CoT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16:00–17:00 안전·편향 점검 — 데이터 기반 의사결정 시 AI 편향 리스크 체크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17:00–18:00 내일 보고서 목차 준비 — "AI 마케팅 분석 자동화" 보고서 목차 초안 작성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§2. 오늘의 핵심 포인트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역할 지정(Role Prompting)은 GA4 이벤트 설계의 "측정 목적" 명시와 같습니다 — 목적이 명확할수록 출력 품질이 올라갑니다.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Few-shot 프롬프트는 LLM 추천 파이프라인의 "예시 기반 학습"과 동일한 원리입니다. 서가이음 Cold Start 해결 로직과 직결됩니다.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CoT는 A/B 테스트 가설 수립 시 "만약-그러면-왜냐하면" 구조를 강제하는 도구로 활용할 수 있습니다.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§3. 나에게 특히 의미 있는 배움</w:t>
      </w:r>
    </w:p>
    <w:p>
      <w:pPr>
        <w:spacing w:after="100"/>
      </w:pPr>
      <w:r>
        <w:rPr>
          <w:sz w:val="22"/>
          <w:szCs w:val="22"/>
        </w:rPr>
        <w:t xml:space="preserve">오늘 CoT 실습에서 가장 인상 깊었던 점은, 프롬프트의 추론 단계가 GA4 이벤트 설계의 "왜 이 지표를 측정하는가"와 동일한 논리 구조를 갖는다는 것입니다. Past Forward 프로젝트에서 A/B 테스트 가설을 세울 때 근거가 부족해 설득에 어려움을 겪었는데, CoT 방식으로 가설 수립 프롬프트를 만들면 논리 구조가 강화됩니다. 또한 서가이음 LLM 추천 파이프라인에서 Few-shot 예시를 현재보다 체계적으로 관리하면 추천 품질을 추가적으로 개선할 수 있을 것 같다는 아이디어를 얻었습니다.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§4. 개인화된 팁</w:t>
      </w:r>
    </w:p>
    <w:p>
      <w:pPr>
        <w:spacing w:after="100"/>
      </w:pPr>
      <w:r>
        <w:rPr>
          <w:sz w:val="22"/>
          <w:szCs w:val="22"/>
        </w:rPr>
        <w:t xml:space="preserve">💡 팁 1 — GA4 이벤트 설계에 Role Prompting 적용하기</w:t>
      </w:r>
    </w:p>
    <w:p>
      <w:pPr>
        <w:spacing w:after="100"/>
      </w:pPr>
      <w:r>
        <w:rPr>
          <w:sz w:val="22"/>
          <w:szCs w:val="22"/>
        </w:rPr>
        <w:t xml:space="preserve">"당신은 데이터 기반 마케팅 분석가입니다. GA4 이벤트 스키마를 설계할 때..."로 시작하는 역할 프롬프트를 만들어두면, 새로운 이벤트 추가 시마다 일관된 설계를 빠르게 얻을 수 있습니다.</w:t>
      </w:r>
    </w:p>
    <w:p>
      <w:pPr>
        <w:spacing w:after="100"/>
      </w:pPr>
      <w:r>
        <w:rPr>
          <w:sz w:val="22"/>
          <w:szCs w:val="22"/>
        </w:rPr>
        <w:t xml:space="preserve">💡 팁 2 — Looker Studio 리포트 자동화에 Few-shot 활용</w:t>
      </w:r>
    </w:p>
    <w:p>
      <w:pPr>
        <w:spacing w:after="100"/>
      </w:pPr>
      <w:r>
        <w:rPr>
          <w:sz w:val="22"/>
          <w:szCs w:val="22"/>
        </w:rPr>
        <w:t xml:space="preserve">Looker Studio 커스텀 메트릭 계산식을 작성할 때, 기존에 잘 작동하는 수식 2~3개를 예시로 주고 새 지표 수식을 요청하면 정확도가 크게 올라갑니다.</w:t>
      </w:r>
    </w:p>
    <w:p>
      <w:pPr>
        <w:spacing w:after="100"/>
      </w:pPr>
      <w:r>
        <w:rPr>
          <w:sz w:val="22"/>
          <w:szCs w:val="22"/>
        </w:rPr>
        <w:t xml:space="preserve">💡 팁 3 — A/B 테스트 보고서 초안에 CoT 적용</w:t>
      </w:r>
    </w:p>
    <w:p>
      <w:pPr>
        <w:spacing w:after="100"/>
      </w:pPr>
      <w:r>
        <w:rPr>
          <w:sz w:val="22"/>
          <w:szCs w:val="22"/>
        </w:rPr>
        <w:t xml:space="preserve">"결과를 해석하기 전에 단계별로 (1) 통계적 유의미성, (2) 실용적 유의미성, (3) 사이드 이펙트를 검토하고, 결론을 써줘" 패턴이 Past Forward 스타일의 A/B 보고서에 효과적입니다.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§5. 시간대별 업무 기록표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4326"/>
        <w:gridCol w:w="11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시간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활동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완료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09:00–10:00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자율 학습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전날 복습 · 오늘 커리큘럼 예습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10:00–12:00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자율 학습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참고 자료 리서치 · 노트 정리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12:00–13:00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점심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13:00–14:00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프롬프트 구성요소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역할·맥락·형식 분해 — GA4 관점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14:00–15:00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Few-shot 실습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LLM 추천 파이프라인용 2-shot 실습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15:00–16:00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CoT 실습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A/B 가설 수립에 CoT 적용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16:00–17:00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안전·편향 점검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민감 질문 3개 설계 및 응답 체크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17:00–18:00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보고서 목차 준비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내일 보고서 5절 목차 초안 작성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§6. 오늘의 산출물 체크리스트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prompt_cards_w2.md — 프롬프트 카드 5장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cot_example_w2.md — CoT 예시 최소 1건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안전·편향 점검 메모 (safety_notes_w2.md)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내일 보고서 목차 초안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GA4 이벤트 트래킹 관점 프롬프트 카드 1장 추가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☐  A/B 테스트 가설 CoT 예시 1건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§7. 오늘 어떻게 했나요?</w:t>
      </w:r>
    </w:p>
    <w:p>
      <w:pPr>
        <w:spacing w:after="100"/>
      </w:pPr>
      <w:r>
        <w:rPr>
          <w:i/>
          <w:iCs/>
          <w:color w:val="555555"/>
          <w:sz w:val="22"/>
          <w:szCs w:val="22"/>
        </w:rPr>
        <w:t xml:space="preserve">오늘 만든 프롬프트 카드 중 데이터 분석·마케팅 업무에 가장 유용할 것 같은 카드는 무엇인가요? 그 이유와 실제 사용 시나리오를 자유롭게 적어보세요.</w:t>
      </w:r>
    </w:p>
    <w:p>
      <w:pPr>
        <w:pBdr>
          <w:bottom w:val="single" w:color="BBBBBB" w:sz="1"/>
        </w:pBdr>
        <w:spacing w:after="30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1"/>
        </w:pBdr>
        <w:spacing w:after="30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1"/>
        </w:pBdr>
        <w:spacing w:after="30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1"/>
        </w:pBdr>
        <w:spacing w:after="300"/>
      </w:pPr>
      <w:r>
        <w:rPr>
          <w:sz w:val="22"/>
          <w:szCs w:val="22"/>
        </w:rPr>
        <w:t xml:space="preserve"/>
      </w:r>
    </w:p>
    <w:p>
      <w:pPr>
        <w:pBdr>
          <w:bottom w:val="single" w:color="BBBBBB" w:sz="1"/>
        </w:pBdr>
        <w:spacing w:after="30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§8. 내일 예습 포인트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W2D5 주제(보고서 초안 &amp; 멘토 피드백): 데이터 분석 보고서의 "배경·방법·발견·한계·다음 액션" 5절 구조 미리 숙지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GA4 Explore 보고서에서 오늘 실습한 프롬프트를 실제로 테스트해보고 결과 메모해 오기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Looker Studio 차트 유형 중 보고서에 활용할 수 있는 것 2~3가지 미리 선택해두기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§9. 멘토 확인란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멘토 서명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확인 날짜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진도 (O / △ / 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멘토 코멘트: </w:t>
            </w:r>
          </w:p>
        </w:tc>
      </w:tr>
      <w:tr>
        <w:tc>
          <w:tcPr>
            <w:tcW w:type="dxa" w:w="9026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</w:rPr>
      <w:t xml:space="preserve">W2D4  |  2026-04-23 (목)  | 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W2D4  |  ChatGPT / 프롬프트 엔지니어링 기초  |  2026-04-23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2026-04-23T07:42:38.963Z</dcterms:created>
  <dcterms:modified xsi:type="dcterms:W3CDTF">2026-04-23T07:42:38.963Z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