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Malgun Gothic" w:cs="Malgun Gothic" w:eastAsia="Malgun Gothic" w:hAnsi="Malgun Gothic"/>
          <w:b/>
          <w:bCs/>
          <w:color w:val="1F4E79"/>
          <w:sz w:val="40"/>
          <w:szCs w:val="40"/>
        </w:rPr>
        <w:t xml:space="preserve">박수빈 업무일지</w:t>
      </w:r>
    </w:p>
    <w:p>
      <w:pPr>
        <w:jc w:val="center"/>
      </w:pPr>
      <w:r>
        <w:rPr>
          <w:rFonts w:ascii="Malgun Gothic" w:cs="Malgun Gothic" w:eastAsia="Malgun Gothic" w:hAnsi="Malgun Gothic"/>
          <w:color w:val="5A5A5A"/>
          <w:sz w:val="22"/>
          <w:szCs w:val="22"/>
        </w:rPr>
        <w:t xml:space="preserve">2026년 4월 27일 (월)  |  W3D1  |  Cursor + Python AI 코딩 실습</w:t>
      </w:r>
    </w:p>
    <w:p>
      <w:pPr>
        <w:pBdr>
          <w:bottom w:val="single" w:color="2E75B6" w:sz="6" w:space="1"/>
        </w:pBdr>
      </w:pPr>
      <w:r>
        <w:t xml:space="preserve"/>
      </w:r>
    </w:p>
    <w:p>
      <w:r>
        <w:t xml:space="preserv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§1. 오늘의 일정 요약</w:t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오후 1~2시: API 서버 관점으로 프로젝트 뼈대를 구성했습니다. Spring Boot의 routes/·models/·services/ 계층 분리를 Python으로 옮기는 실험으로 접근했으며, venv와 requirements.txt 버전 핀은 DayLine CI/CD 환경에서의 의존성 관리 방식과 동일한 원리임을 확인했습니다.</w:t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오후 2~3시: Cursor Tab/Agent로 CSV 로드 함수를 작성했습니다. DayLine API 엔드포인트 스캐폴딩과 구조가 유사해 Tab 제안 속도가 빠름을 체감했고, None 타입 반환 시 예외 처리를 직접 추가하는 습관이 실서비스 안정성과 직결됨을 재확인했습니다.</w:t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오후 3~4시: @utils.py 참조 리팩터를 수행했습니다. Spring Boot의 Service 계층 분리 개념을 Python에 적용해 data_service.py와 utils.py를 구분했으며, 순환 임포트 방지를 위해 TYPE_CHECKING 패턴을 사용했습니다.</w:t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오후 4~5시: 디버깅 루틴을 정착했습니다. Traceback 전체 복사 후 Cursor Agent에 붙이는 흐름이 봉공이봇 서비스 장애 대응 때의 로그 분석 방식과 매우 유사했습니다. RuntimeError·None 타입 에러 대응 패턴을 debug_patterns_w3.md에 정리했습니다.</w:t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오후 5~6시: cursor_shortcuts_w3.md에 단축키를 정리하고 git push로 백업했습니다. 내일 테스트 코드 작성을 위해 pytest 기초 구조를 미리 확인했습니다.</w:t>
      </w:r>
    </w:p>
    <w:p>
      <w:r>
        <w:t xml:space="preserv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§2. 오늘의 핵심 포인트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Python 프로젝트 구조는 Spring Boot의 계층 분리(Controller·Service·Repository)와 매핑됩니다. routes/→Controller, services/→Service, models/→Model로 대응시키면 AI 제안 범위가 명확해집니다.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Cursor Tab 제안의 import 자동 완성은 편리하지만 실서비스에서는 불필요한 외부 라이브러리가 끼어들 수 있습니다. DayLine 경험처럼 의존성 최소화 원칙을 코드 리뷰 기준으로 삼는 것이 중요합니다.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디버깅 시 "최소 재현 케이스 분리" 습관은 FinBuddy RAG 파이프라인 디버깅 때 가장 효과적이었던 방법으로, Cursor Agent에 전달할 컨텍스트를 정제해 패치 정확도를 높입니다.</w:t>
      </w:r>
    </w:p>
    <w:p>
      <w:r>
        <w:t xml:space="preserv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§3. 나에게 특히 의미 있는 배움</w:t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봉공이봇 개발 당시 정부 API의 예외 응답을 처리하지 못해 서비스가 중단된 경험이 있습니다. 오늘 Cursor Agent가 제안한 try/except 패턴을 적용하면서, AI가 제안하는 예외 처리도 실서비스 케이스(API 타임아웃·인증 만료·None 반환)를 기준으로 직접 검토하고 보완해야 함을 다시 느꼈습니다. "AI 제안을 받되 운영 경험으로 검증"하는 원칙이 오늘의 핵심 배움입니다.</w:t>
      </w:r>
    </w:p>
    <w:p>
      <w:r>
        <w:t xml:space="preserv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§4. 개인화된 팁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Spring Boot 계층 적용: data_service.py에 Rate Limiter 로직(요청 횟수 카운터·슬라이딩 윈도우)을 추가하면 외부 API 호출 파이프라인이 DayLine 수준의 안정성을 갖출 수 있습니다. requirements.txt에 ratelimit 라이브러리를 추가해보세요.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FinBuddy RAG 연결: 오늘 만든 CSV 로드 함수를 RAG 문서 전처리 파이프라인의 첫 단계로 활용할 수 있습니다. embedding 모델 입력 형식에 맞춰 컬럼 정제 함수를 cleaning.py에 미리 설계해두세요.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GitHub Actions 연동: requirements.txt와 venv 설정을 마쳤으므로, .github/workflows/test.yml에 pytest 자동 실행 스텝을 추가하면 DayLine CI/CD와 동일한 구조의 자동 검증 환경을 만들 수 있습니다.</w:t>
      </w:r>
    </w:p>
    <w:p>
      <w:r>
        <w:t xml:space="preserve"/>
      </w:r>
    </w:p>
    <w:p>
      <w:pPr>
        <w:pBdr>
          <w:bottom w:val="single" w:color="2E75B6" w:sz="6" w:space="1"/>
        </w:pBdr>
      </w:pPr>
      <w:r>
        <w:t xml:space="preserve"/>
      </w:r>
    </w:p>
    <w:p>
      <w:r>
        <w:t xml:space="preserv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§5. 시간대별 업무 기록표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800"/>
        <w:gridCol w:w="2560"/>
        <w:gridCol w:w="2560"/>
      </w:tblGrid>
      <w:tr>
        <w:tc>
          <w:tcPr>
            <w:tcW w:type="dxa" w:w="14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시간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활동 내용</w:t>
            </w:r>
          </w:p>
        </w:tc>
        <w:tc>
          <w:tcPr>
            <w:tcW w:type="dxa" w:w="2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산출물</w:t>
            </w:r>
          </w:p>
        </w:tc>
        <w:tc>
          <w:tcPr>
            <w:tcW w:type="dxa" w:w="2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메모/이슈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09:00–10:00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사전 학습: Python 프로젝트 구조 vs Spring Boot 계층 비교 정리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비교 메모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10:00–11:00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커리큘럼 예습 &amp; pytest 기초 구조 파악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체크리스트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11:00–12:00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개인 학습: Python TYPE_CHECKING 패턴 및 순환 임포트 방지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노트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13:00–14:00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프로젝트 뼈대 구성 – src/routes/ src/services/ src/models/ 구조, venv, requirements.txt(pandas·ratelimit) 작성, 첫 커밋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프로젝트 구조, requirements.txt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14:00–15:00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Cursor Tab/Agent로 CSV 로드 함수 작성 – None 타입 반환 예외 처리·API 타임아웃 패턴 직접 추가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load_csv() + 예외 처리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15:00–16:00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@utils.py 참조 리팩터 – data_service.py·utils.py 분리, TYPE_CHECKING으로 순환 임포트 방지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data_service.py, utils.py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16:00–17:00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디버깅 루틴 – RuntimeError·None 타입 최소 재현, Cursor Agent 패치, debug_patterns_w3.md 기록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debug_patterns_w3.md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17:00–18:00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cursor_shortcuts_w3.md 작성, pytest 기초 스텝 확인, git push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cursor_shortcuts_w3.md, 커밋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§6. 오늘의 산출물 체크리스트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src/hello_pipeline.py – CSV 로드 함수(load_csv + 예외 처리) 포함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data_service.py – 서비스 계층 분리 완료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utils.py – 유틸 함수 분리 완료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cursor_shortcuts_w3.md – 오늘 사용한 단축키 정리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debug_patterns_w3.md – RuntimeError·None 타입 패턴 기록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requirements.txt – 버전 핀 완료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[추가] Rate Limiter 로직 초안(data_service.py 내 주석 형태)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[추가] .github/workflows/test.yml 스텝 초안</w:t>
      </w:r>
    </w:p>
    <w:p>
      <w:r>
        <w:t xml:space="preserv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§7. 오늘 어떻게 했나요? (자유 기술)</w:t>
      </w:r>
    </w:p>
    <w:p>
      <w:r>
        <w:rPr>
          <w:rFonts w:ascii="Malgun Gothic" w:cs="Malgun Gothic" w:eastAsia="Malgun Gothic" w:hAnsi="Malgun Gothic"/>
          <w:b w:val="false"/>
          <w:bCs w:val="false"/>
          <w:color w:val="888888"/>
          <w:sz w:val="22"/>
          <w:szCs w:val="22"/>
        </w:rPr>
        <w:t xml:space="preserve">작성 가이드: "Spring Boot/Kotlin 백엔드 개발자 관점에서 Python AI 코딩 환경이 어떻게 느껴졌나요? 실서비스 운영 경험(DayLine·FinBuddy)과 비교해 비슷한 점, 다른 점을 솔직하게 적어보세요."</w:t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/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/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/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/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/>
      </w:r>
    </w:p>
    <w:p>
      <w:r>
        <w:t xml:space="preserv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§8. 내일 예습 포인트 (W3D2 – 데이터 분석 작성 &amp; 자동화)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pytest 기초: assert 구문으로 load_csv 함수를 테스트하는 test_pipeline.py를 미리 작성해보세요. DayLine API 단위 테스트 경험이 그대로 적용됩니다.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Python logging 모듈: logging.basicConfig(level=logging.INFO, format=...)로 로그 포맷을 잡아두면 내일 파이프라인 디버깅 시간을 절반으로 줄일 수 있습니다.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GitHub Actions 자동화: test.yml에 python -m pytest steps 추가 준비를 완료해두면 내일 자동화 실습에서 CI/CD 연동까지 한 번에 완성할 수 있습니다.</w:t>
      </w:r>
    </w:p>
    <w:p>
      <w:r>
        <w:t xml:space="preserv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§9. 멘토 확인란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31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진도 확인</w:t>
            </w:r>
          </w:p>
        </w:tc>
        <w:tc>
          <w:tcPr>
            <w:tcW w:type="dxa" w:w="31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서명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오늘 진도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O  /  △  /  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멘토 코멘트</w:t>
            </w:r>
          </w:p>
        </w:tc>
        <w:tc>
          <w:tcPr>
            <w:tcW w:type="dxa" w:w="624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W3D1  |  2026년 4월 27일 (월)  |  인턴 프로그램 — AI 업무 경험  |  </w:t>
    </w: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jc w:val="right"/>
    </w:pPr>
    <w:r>
      <w:rPr>
        <w:rFonts w:ascii="Malgun Gothic" w:cs="Malgun Gothic" w:eastAsia="Malgun Gothic" w:hAnsi="Malgun Gothic"/>
        <w:color w:val="2E75B6"/>
        <w:sz w:val="18"/>
        <w:szCs w:val="18"/>
      </w:rPr>
      <w:t xml:space="preserve">박수빈 업무일지  |  2026년 4월 27일 (월)  |  W3D1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□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Malgun Gothic" w:cs="Malgun Gothic" w:eastAsia="Malgun Gothic" w:hAnsi="Malgun Gothic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algun Gothic" w:cs="Malgun Gothic" w:eastAsia="Malgun Gothic" w:hAnsi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algun Gothic" w:cs="Malgun Gothic" w:eastAsia="Malgun Gothic" w:hAnsi="Malgun Gothic"/>
      <w:b/>
      <w:bCs/>
      <w:color w:val="2F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2026-04-26T22:47:14.788Z</dcterms:created>
  <dcterms:modified xsi:type="dcterms:W3CDTF">2026-04-26T22:47:14.788Z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