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48"/>
          <w:szCs w:val="48"/>
        </w:rPr>
        <w:t xml:space="preserve">W3 Day 1 - Cursor + Python AI 코딩 실습 가이드</w:t>
      </w:r>
    </w:p>
    <w:p>
      <w:pPr>
        <w:spacing w:after="100" w:before="0"/>
        <w:jc w:val="center"/>
      </w:pPr>
      <w:r>
        <w:rPr>
          <w:rFonts w:ascii="Malgun Gothic" w:cs="Malgun Gothic" w:eastAsia="Malgun Gothic" w:hAnsi="Malgun Gothic"/>
          <w:color w:val="666666"/>
          <w:sz w:val="22"/>
          <w:szCs w:val="22"/>
        </w:rPr>
        <w:t xml:space="preserve">3주차 | DAY 1 | 2026-04-27 (월) | Phase 2 - AI 툴 심화·개인 역량</w:t>
      </w:r>
    </w:p>
    <w:p>
      <w:pPr>
        <w:spacing w:after="320" w:before="0"/>
        <w:jc w:val="center"/>
      </w:pPr>
      <w:r>
        <w:rPr>
          <w:rFonts w:ascii="Malgun Gothic" w:cs="Malgun Gothic" w:eastAsia="Malgun Gothic" w:hAnsi="Malgun Gothic"/>
          <w:color w:val="555555"/>
          <w:sz w:val="21"/>
          <w:szCs w:val="21"/>
        </w:rPr>
        <w:t xml:space="preserve">계획서 3주차: Cursor(Agent·Tab·@참조)와 Python으로 AI 코딩 실습 — 계획서상 코딩 어시스트 IDE·완성·리팩터·디버깅에 해당합니다.</w:t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1  일일 스케줄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6C63FF"/>
          <w:sz w:val="20"/>
          <w:szCs w:val="20"/>
        </w:rPr>
        <w:t xml:space="preserve">13:00-14:00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프로젝트 뼈대·가상환경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(1) 폴더 - src/ tests/ data/sample/ docs/ 를 만들고 역할을 README 한 줄로 적습니다.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(2) venv - python -m venv .venv 후 활성화·python --version 으로 고정합니다.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(3) requirements - 필수 패키지(pandas 등)를 버전 핀으로 requirements.txt에 적습니다.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(4) Cursor - 인터프리터를 .venv 로 지정하고 터미널에서 동일한지 확인합니다.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(5) git - .gitignore에 .venv .env __pycache__ 를 넣고 첫 커밋 메시지 규칙을 정합니다.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6C63FF"/>
          <w:sz w:val="20"/>
          <w:szCs w:val="20"/>
        </w:rPr>
        <w:t xml:space="preserve">14:00-15:00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Tab·Agent / Composer로 첫 함수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(1) 과제 - CSV를 읽어 행 수·컬럼명을 반환하는 함수 시그니처를 직접 타이핑합니다.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(2) Tab - 본문은 Tab 제안을 받되, import와 예외 처리는 한 줄씩 검토합니다. (또는 Agent에 파일 범위를 주고 스캐폴딩 요청)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(3) 실행 - if __name__ == '__main__' 블록에서 샘플 경로로 실행합니다.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(4) 에러 - Traceback 전체를 Cursor Agent 또는 채팅에 붙여 원인-&gt;수정 패치를 요청합니다.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(5) 커밋 - 작동 확인 후 작은 커밋으로 저장합니다.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6C63FF"/>
          <w:sz w:val="20"/>
          <w:szCs w:val="20"/>
        </w:rPr>
        <w:t xml:space="preserve">15:00-16:00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@파일 참조 리팩터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(1) 분리 - 유틸·상수를 utils.py 로 옮기고 import 경로를 정리합니다.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(2) @멘션 - 채팅에서 @utils.py 를 지정해 리팩터링 범위를 제한합니다.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(3) 순환 - import 순환을 끊기 위해 타입은 문자열 힌트 또는 TYPE_CHECKING을 씁니다.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(4) 테스트 - 기존 스크립트가 동일 출력을 내는지 확인합니다.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(5) 스타일 - black/isort/ruff 중 팀 규칙이 있으면 한 번 돌립니다.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6C63FF"/>
          <w:sz w:val="20"/>
          <w:szCs w:val="20"/>
        </w:rPr>
        <w:t xml:space="preserve">16:00-17:00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디버깅 루틴 정착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(1) 재현 - 버그 입력을 최소 케이스로 줄입니다.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(2) 스택 - 전체 스택을 복사하고, 추측하지 말고 파일·줄 번호를 기준으로 수정합니다.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(3) diff - AI 제안 패치를 적용하기 전에 diff를 읽습니다.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(4) logging - print 대신 logging 한 줄을 넣어 반복 로그를 남깁니다.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(5) 메모 - debug_patterns_w3.md에 막힌 유형을 적습니다.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6C63FF"/>
          <w:sz w:val="20"/>
          <w:szCs w:val="20"/>
        </w:rPr>
        <w:t xml:space="preserve">17:00-18:00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단축키·내일(GA4) 준비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(1) 치트시트 - 오늘 실제로 쓴 단축키만 cursor_shortcuts_w3.md에 적습니다.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(2) 분류 - 편집·터미널·채팅·파일 탐색으로 나눕니다.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(3) 내일 - GA4 또는 분석 계정 접근이 필요하면 권한·테스트 뷰를 확인합니다.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(4) 백업 - 프로젝트 폴더를 zip 또는 git push로 백업합니다.</w:t>
      </w:r>
    </w:p>
    <w:p>
      <w:pPr>
        <w:spacing w:after="40" w:before="40"/>
        <w:ind w:left="480"/>
      </w:pPr>
      <w:r>
        <w:rPr>
          <w:rFonts w:ascii="Malgun Gothic" w:cs="Malgun Gothic" w:eastAsia="Malgun Gothic" w:hAnsi="Malgun Gothic"/>
          <w:sz w:val="20"/>
          <w:szCs w:val="20"/>
        </w:rPr>
        <w:t xml:space="preserve">(5) 일지 - 오늘 배운 워크플로 한 줄을 남깁니다.</w:t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2  핵심 내용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Cursor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Agent·Tab·@참조 — API 연동·코드 품질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Python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스크립트 자동화의 기본 단위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습관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작은 커밋·짧은 함수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다음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데이터 분석 작성·GA4 연계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3  산출물 샘플 문서 (참고용)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W3 Day1 예시 문서입니다.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경로: intern-documents/docs_output/samples/w3d1/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- README.md — 오늘 산출물 목록·작성 가이드·샘플 파일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복사해 본인 환경에 맞게 수정하세요.</w:t>
      </w:r>
    </w:p>
    <w:p>
      <w:pPr>
        <w:spacing w:after="60" w:before="60"/>
      </w:pPr>
      <w:r>
        <w:t xml:space="preserve"/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4  오늘의 팁</w:t>
      </w:r>
    </w:p>
    <w:p>
      <w:pPr>
        <w:pBdr>
          <w:top w:val="single" w:color="7C4DFF" w:sz="4"/>
          <w:left w:val="single" w:color="7C4DFF" w:sz="12"/>
          <w:bottom w:val="single" w:color="7C4DFF" w:sz="4"/>
          <w:right w:val="single" w:color="7C4DFF" w:sz="4"/>
        </w:pBdr>
        <w:shd w:fill="EDE9FF" w:val="clear"/>
        <w:spacing w:after="80" w:before="80"/>
        <w:ind w:left="360" w:right="3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[팁] </w:t>
      </w:r>
      <w:r>
        <w:rPr>
          <w:rFonts w:ascii="Malgun Gothic" w:cs="Malgun Gothic" w:eastAsia="Malgun Gothic" w:hAnsi="Malgun Gothic"/>
          <w:sz w:val="22"/>
          <w:szCs w:val="22"/>
        </w:rPr>
        <w:t xml:space="preserve">계획서 3주차는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Cursor Agent·디버깅 리듬</w:t>
      </w:r>
      <w:r>
        <w:rPr>
          <w:rFonts w:ascii="Malgun Gothic" w:cs="Malgun Gothic" w:eastAsia="Malgun Gothic" w:hAnsi="Malgun Gothic"/>
          <w:sz w:val="22"/>
          <w:szCs w:val="22"/>
        </w:rPr>
        <w:t xml:space="preserve">을 만드는 주입니다. 툴 설명보다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실행·검증된 코드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가 산출물이 됩니다.</w:t>
      </w:r>
    </w:p>
    <w:p>
      <w:pPr>
        <w:spacing w:after="60" w:before="60"/>
      </w:pPr>
      <w:r>
        <w:t xml:space="preserve"/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5  오늘의 체크리스트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venv·실행 성공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리팩터 1회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치트시트 1페이지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일지</w:t>
      </w:r>
    </w:p>
    <w:p>
      <w:pPr>
        <w:spacing w:after="60" w:before="60"/>
        <w:ind w:left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: 첫 파이프라인 실행 스크린샷 또는 로그</w:t>
      </w:r>
    </w:p>
    <w:p>
      <w:pPr>
        <w:spacing w:after="60" w:before="60"/>
      </w:pPr>
      <w:r>
        <w:t xml:space="preserve"/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PART 6  오늘의 산출물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cursor_shortcuts_w3.md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src/hello_pipeline.py</w:t>
      </w:r>
    </w:p>
    <w:p>
      <w:pPr>
        <w:spacing w:after="60" w:before="60"/>
      </w:pPr>
      <w:r>
        <w:t xml:space="preserve"/>
      </w:r>
    </w:p>
    <w:p>
      <w:pPr>
        <w:pBdr>
          <w:bottom w:val="single" w:color="CCCCCC" w:sz="6"/>
        </w:pBdr>
        <w:spacing w:after="120" w:before="120"/>
      </w:pPr>
      <w:r>
        <w:t xml:space="preserve"/>
      </w:r>
    </w:p>
    <w:p>
      <w:pPr>
        <w:spacing w:after="0" w:before="160"/>
        <w:jc w:val="center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이전: W2D5 - 오픈클로 보고서 초안 &amp; 멘토 피드백 (1차 완성)    |    다음: W3D2 - 데이터 분석 작성 &amp; GA4 등 경험 자동화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Malgun Gothic" w:cs="Malgun Gothic" w:eastAsia="Malgun Gothic" w:hAnsi="Malgun Gothic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Malgun Gothic" w:cs="Malgun Gothic" w:eastAsia="Malgun Gothic" w:hAnsi="Malgun Gothic"/>
      <w:b/>
      <w:bCs/>
      <w:color w:val="16213E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0F346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2026-04-27T00:08:07.878Z</dcterms:created>
  <dcterms:modified xsi:type="dcterms:W3CDTF">2026-04-27T00:08:07.878Z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