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color w:val="1F497D"/>
          <w:sz w:val="40"/>
          <w:szCs w:val="40"/>
        </w:rPr>
        <w:t xml:space="preserve">멘토 가이드</w:t>
      </w:r>
    </w:p>
    <w:p>
      <w:pPr>
        <w:spacing w:after="240" w:before="0"/>
      </w:pPr>
      <w:r>
        <w:rPr>
          <w:rFonts w:ascii="Malgun Gothic" w:cs="Malgun Gothic" w:eastAsia="Malgun Gothic" w:hAnsi="Malgun Gothic"/>
          <w:color w:val="555555"/>
          <w:sz w:val="24"/>
          <w:szCs w:val="24"/>
        </w:rPr>
        <w:t xml:space="preserve">2026년 4월 27일 (월)  ·  W3D1 — Cursor + Python AI 코딩 실습</w:t>
      </w:r>
    </w:p>
    <w:p>
      <w:pPr>
        <w:pStyle w:val="Heading1"/>
        <w:pBdr>
          <w:bottom w:val="single" w:color="1F497D" w:sz="6" w:space="1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F497D"/>
          <w:sz w:val="28"/>
          <w:szCs w:val="28"/>
        </w:rPr>
        <w:t xml:space="preserve">§1. 오늘 커리큘럼 요약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W3D1은 Phase 2(AI 툴 심화·개인 역량) 첫 날로, Cursor의 Tab·Agent·@참조 기능과 Python을 연결해 실전 AI 코딩 워크플로를 체득하는 날입니다. 오전(13~14시)은 프로젝트 폴더·venv·git 기반 세팅, 오후(14~17시)는 첫 함수 작성→@파일 참조 리팩터→디버깅 루틴 순으로 진행하며, 마지막 1시간(17~18시)은 단축키 치트시트 완성과 내일 GA4 실습 준비입니다.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핵심 산출물: cursor_shortcuts_w3.md(단축키 한 페이지), src/hello_pipeline.py(CSV 파싱 함수), utils.py 리팩터링 완료, debug_patterns_w3.md(디버깅 패턴 기록).</w:t>
      </w:r>
    </w:p>
    <w:p>
      <w:r>
        <w:rPr>
          <w:rFonts w:ascii="Malgun Gothic" w:cs="Malgun Gothic" w:eastAsia="Malgun Gothic" w:hAnsi="Malgun Gothic"/>
          <w:b w:val="false"/>
          <w:bCs w:val="false"/>
          <w:color w:val="000000"/>
          <w:sz w:val="22"/>
          <w:szCs w:val="22"/>
        </w:rPr>
        <w:t xml:space="preserve">W2의 개방형 AI 탐색에서 W3의 실제 코딩 실습으로 전환되는 주이므로, 코드 품질보다 워크플로 습관 형성에 집중할 수 있도록 안내해 주세요.</w:t>
      </w:r>
    </w:p>
    <w:p>
      <w:pPr>
        <w:pStyle w:val="Heading1"/>
        <w:pBdr>
          <w:bottom w:val="single" w:color="1F497D" w:sz="6" w:space="1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F497D"/>
          <w:sz w:val="28"/>
          <w:szCs w:val="28"/>
        </w:rPr>
        <w:t xml:space="preserve">§2. 인턴별 체크인 가이드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0"/>
        <w:gridCol w:w="2280"/>
        <w:gridCol w:w="2280"/>
        <w:gridCol w:w="2280"/>
        <w:gridCol w:w="840"/>
      </w:tblGrid>
      <w:tr>
        <w:trPr>
          <w:tblHeader/>
        </w:trPr>
        <w:tc>
          <w:tcPr>
            <w:tcW w:type="dxa" w:w="16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이름</w:t>
            </w:r>
          </w:p>
        </w:tc>
        <w:tc>
          <w:tcPr>
            <w:tcW w:type="dxa" w:w="2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오늘 주목점</w:t>
            </w:r>
          </w:p>
        </w:tc>
        <w:tc>
          <w:tcPr>
            <w:tcW w:type="dxa" w:w="2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개인 강점 활용</w:t>
            </w:r>
          </w:p>
        </w:tc>
        <w:tc>
          <w:tcPr>
            <w:tcW w:type="dxa" w:w="22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확인 질문</w:t>
            </w:r>
          </w:p>
        </w:tc>
        <w:tc>
          <w:tcPr>
            <w:tcW w:type="dxa" w:w="84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진도</w:t>
            </w:r>
          </w:p>
        </w:tc>
      </w:tr>
      <w:tr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권미정
데이터·AI 분석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GA4 파이프라인 연결 관점으로 폴더 구조·requirements를 설계했는지 확인. Looker Studio 연동 준비가 되어 있는지 체크.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GA4 CSV 포맷에 맞춘 파싱 함수 시그니처 설계, 이벤트 필터링 함수 분리(서가이음 패턴), debug_patterns에 데이터 타입 에러 기록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"GA4 내보내기 CSV를 오늘 함수에 넣어봤나요? 어떤 컬럼이 있었나요?" / "Looker Studio에 이 결과를 바로 연결하려면 어떤 구조가 필요할까요?"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 / △ / ✕</w:t>
            </w:r>
          </w:p>
        </w:tc>
      </w:tr>
      <w:tr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박수빈
백엔드·AI 개발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DayLine 레이어 구조와 비교해 Python 계층을 설계했는지, logging 레벨 분리와 tenacity retry 초안이 있는지 확인.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FinBuddy 모듈 분리 패턴을 utils.py에 적용, tenacity retry_wrapper 설계, GitHub Actions CI 초안 작성, logging DEBUG/INFO 분리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"DayLine에서 구성한 레이어 구조와 오늘 src/ 폴더 구조를 비교하면 어떻게 달라요?" / "Rate Limiter 없이 API를 호출하면 실서비스에서 어떤 일이 생길까요?"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 / △ / ✕</w:t>
            </w:r>
          </w:p>
        </w:tc>
      </w:tr>
      <w:tr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윤서연
프론트엔드·AI 통합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Python 함수 반환값을 JSON 구조로 설계했는지, Shadcn DataTable 연동 아이디어가 있는지, UX 관점의 debug_patterns 메모가 있는지 확인.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가는길지금 공지 파이프라인 비교, Shadcn DataTable 연동 JSON 구조 설계, debug_patterns에 프론트 UX 영향도 기록</w:t>
            </w:r>
          </w:p>
        </w:tc>
        <w:tc>
          <w:tcPr>
            <w:tcW w:type="dxa" w:w="2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"오늘 만든 Python 함수 결과를 Next.js에서 어떻게 받을 건가요?" / "Cursor Tab의 타입 추론 방식이 TypeScript와 어떻게 다른가요?"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 / △ / ✕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1F497D" w:sz="6" w:space="1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F497D"/>
          <w:sz w:val="28"/>
          <w:szCs w:val="28"/>
        </w:rPr>
        <w:t xml:space="preserve">§3. 오늘의 멘토 체크리스트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color w:val="2E74B5"/>
          <w:sz w:val="24"/>
          <w:szCs w:val="24"/>
        </w:rPr>
        <w:t xml:space="preserve">미팅 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커리큘럼(W3D1) HTML 파일을 열어 일정·산출물 목록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인턴 업무일지(§5 시간대별 기록표) 미리 살펴보기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3인 각자의 프로젝트(GA4 파이프라인/DayLine 백엔드/가는길지금 앱)와의 연결 질문 준비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color w:val="2E74B5"/>
          <w:sz w:val="24"/>
          <w:szCs w:val="24"/>
        </w:rPr>
        <w:t xml:space="preserve">미팅 중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인턴이 오늘 사용한 Cursor 기능(Tab/Agent/@멘션) 중 가장 유용했던 것 물어보기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cursor_shortcuts_w3.md가 실제 사용 단축키로 채워졌는지 확인 (교과서 복사 금지)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디버깅 루틴 — Traceback → diff 읽기 → 작은 커밋 순서가 지켜지고 있는지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인턴별 개인화 팁 중 한 가지를 직접 써봤는지 체크 (권미정: GA4 연결, 박수빈: logging 레벨, 윤서연: JSON 반환 구조)</w:t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color w:val="2E74B5"/>
          <w:sz w:val="24"/>
          <w:szCs w:val="24"/>
        </w:rPr>
        <w:t xml:space="preserve">미팅 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업무일지 §9 멘토 확인란 서명 및 진도 O/△/✕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△ 또는 ✕ 인턴에게 내일 실습 전 보완 방법 개별 피드백 전달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내일(W3D2) 커리큘럼 사전 안내 — GA4 데이터 분석 작성, 분석 파이프라인 확장</w:t>
      </w:r>
    </w:p>
    <w:p>
      <w:r>
        <w:t xml:space="preserve"/>
      </w:r>
    </w:p>
    <w:p>
      <w:pPr>
        <w:pStyle w:val="Heading1"/>
        <w:pBdr>
          <w:bottom w:val="single" w:color="1F497D" w:sz="6" w:space="1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F497D"/>
          <w:sz w:val="28"/>
          <w:szCs w:val="28"/>
        </w:rPr>
        <w:t xml:space="preserve">§4. 미팅 메모 양식 (월~목 — 15분 인턴별 데일리 체크인)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인턴</w:t>
            </w:r>
          </w:p>
        </w:tc>
        <w:tc>
          <w:tcPr>
            <w:tcW w:type="dxa" w:w="25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오늘 성과 (5분)</w:t>
            </w:r>
          </w:p>
        </w:tc>
        <w:tc>
          <w:tcPr>
            <w:tcW w:type="dxa" w:w="25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질문 및 막힌 것 (5분)</w:t>
            </w:r>
          </w:p>
        </w:tc>
        <w:tc>
          <w:tcPr>
            <w:tcW w:type="dxa" w:w="25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멘토 피드백 (5분)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권미정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박수빈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윤서연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r>
        <w:t xml:space="preserve"/>
      </w:r>
    </w:p>
    <w:p>
      <w:pPr>
        <w:pStyle w:val="Heading2"/>
        <w:spacing w:after="100" w:before="200"/>
      </w:pPr>
      <w:r>
        <w:rPr>
          <w:rFonts w:ascii="Malgun Gothic" w:cs="Malgun Gothic" w:eastAsia="Malgun Gothic" w:hAnsi="Malgun Gothic"/>
          <w:b/>
          <w:bCs/>
          <w:color w:val="2E74B5"/>
          <w:sz w:val="24"/>
          <w:szCs w:val="24"/>
        </w:rPr>
        <w:t xml:space="preserve">전체 공지 메모</w:t>
      </w:r>
    </w:p>
    <w:p>
      <w:pPr>
        <w:spacing w:after="0" w:before="160"/>
      </w:pPr>
      <w:r>
        <w:rPr>
          <w:rFonts w:ascii="Malgun Gothic" w:cs="Malgun Gothic" w:eastAsia="Malgun Gothic" w:hAnsi="Malgun Gothic"/>
          <w:color w:val="CCCCCC"/>
          <w:sz w:val="20"/>
          <w:szCs w:val="20"/>
        </w:rPr>
        <w:t xml:space="preserve">__________________________________________________________________________________________</w:t>
      </w:r>
    </w:p>
    <w:p>
      <w:pPr>
        <w:spacing w:after="0" w:before="160"/>
      </w:pPr>
      <w:r>
        <w:rPr>
          <w:rFonts w:ascii="Malgun Gothic" w:cs="Malgun Gothic" w:eastAsia="Malgun Gothic" w:hAnsi="Malgun Gothic"/>
          <w:color w:val="CCCCCC"/>
          <w:sz w:val="20"/>
          <w:szCs w:val="20"/>
        </w:rPr>
        <w:t xml:space="preserve">__________________________________________________________________________________________</w:t>
      </w:r>
    </w:p>
    <w:p>
      <w:pPr>
        <w:spacing w:after="0" w:before="160"/>
      </w:pPr>
      <w:r>
        <w:rPr>
          <w:rFonts w:ascii="Malgun Gothic" w:cs="Malgun Gothic" w:eastAsia="Malgun Gothic" w:hAnsi="Malgun Gothic"/>
          <w:color w:val="CCCCCC"/>
          <w:sz w:val="20"/>
          <w:szCs w:val="20"/>
        </w:rPr>
        <w:t xml:space="preserve">__________________________________________________________________________________________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Malgun Gothic" w:cs="Malgun Gothic" w:eastAsia="Malgun Gothic" w:hAnsi="Malgun Gothic"/>
        <w:color w:val="888888"/>
        <w:sz w:val="18"/>
        <w:szCs w:val="18"/>
      </w:rPr>
      <w:t xml:space="preserve">W3D1  |  2026-04-27  |  인턴 프로그램 — AI 업무 경험</w:t>
    </w:r>
    <w:r>
      <w:rPr>
        <w:rFonts w:ascii="Malgun Gothic" w:cs="Malgun Gothic" w:eastAsia="Malgun Gothic" w:hAnsi="Malgun Gothic"/>
      </w:rPr>
      <w:t xml:space="preserve">	</w:t>
    </w:r>
    <w:r>
      <w:rPr>
        <w:rFonts w:ascii="Malgun Gothic" w:cs="Malgun Gothic" w:eastAsia="Malgun Gothic" w:hAnsi="Malgun Gothic"/>
        <w:color w:val="888888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</w:pPr>
    <w:r>
      <w:rPr>
        <w:rFonts w:ascii="Malgun Gothic" w:cs="Malgun Gothic" w:eastAsia="Malgun Gothic" w:hAnsi="Malgun Gothic"/>
        <w:color w:val="555555"/>
        <w:sz w:val="20"/>
        <w:szCs w:val="20"/>
      </w:rPr>
      <w:t xml:space="preserve">멘토 가이드  |  2026-04-27 (월)  |  W3D1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Malgun Gothic" w:cs="Malgun Gothic" w:eastAsia="Malgun Gothic" w:hAnsi="Malgun Gothic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2E74B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2026-04-27T07:44:30.567Z</dcterms:created>
  <dcterms:modified xsi:type="dcterms:W3CDTF">2026-04-27T07:44:30.567Z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