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박수빈 업무일지 | 2026년 4월 28일 (화) | W3D2</w:t>
      </w:r>
    </w:p>
    <w:p>
      <w:pPr>
        <w:pBdr>
          <w:bottom w:val="single" w:color="4472C4" w:sz="6" w:space="1"/>
        </w:pBdr>
      </w:pPr>
      <w:r>
        <w:t xml:space="preserve"/>
      </w:r>
    </w:p>
    <w:p>
      <w:r>
        <w:t xml:space="preserve"/>
      </w:r>
    </w:p>
    <w:p>
      <w:pPr>
        <w:pStyle w:val="Heading2"/>
      </w:pPr>
      <w:r>
        <w:rPr>
          <w:rFonts w:ascii="Arial" w:cs="Arial" w:eastAsia="Arial" w:hAnsi="Arial"/>
          <w:b/>
          <w:bCs/>
          <w:sz w:val="28"/>
          <w:szCs w:val="28"/>
        </w:rPr>
        <w:t xml:space="preserve">§1. 오늘의 일정 요약</w:t>
      </w:r>
    </w:p>
    <w:p>
      <w:r>
        <w:rPr>
          <w:rFonts w:ascii="Arial" w:cs="Arial" w:eastAsia="Arial" w:hAnsi="Arial"/>
          <w:sz w:val="22"/>
          <w:szCs w:val="22"/>
        </w:rPr>
        <w:t xml:space="preserve">팀 브리핑으로 시작해 W3D2 주제인 데이터 분석 스크립트 작성 전반을 확인했습니다. 분석 질문 정의부터 자동화 아이디어 도출까지 일관된 데이터 파이프라인 관점에서 하루를 구성했습니다.</w:t>
      </w:r>
    </w:p>
    <w:p>
      <w:r>
        <w:rPr>
          <w:rFonts w:ascii="Arial" w:cs="Arial" w:eastAsia="Arial" w:hAnsi="Arial"/>
          <w:sz w:val="22"/>
          <w:szCs w:val="22"/>
        </w:rPr>
        <w:t xml:space="preserve">오후에는 DayLine 서비스의 DAU·세션 지표를 분석 질문의 벤치마크로 삼아 "서비스 안정성과 사용자 행동 지표를 어떻게 코드로 재현할 것인가"를 탐구했습니다. Spring Boot Actuator가 수집하는 메트릭 구조와 GA4 CSV 구조를 비교하며 공통 패턴을 찾았습니다.</w:t>
      </w:r>
    </w:p>
    <w:p>
      <w:r>
        <w:rPr>
          <w:rFonts w:ascii="Arial" w:cs="Arial" w:eastAsia="Arial" w:hAnsi="Arial"/>
          <w:sz w:val="22"/>
          <w:szCs w:val="22"/>
        </w:rPr>
        <w:t xml:space="preserve">17:00 이후에는 자동화 후보를 백엔드 알림 시스템(Slack Webhook) 관점으로 정리하고, 내일 API 실습을 위한 환경 변수 설정을 완료했습니다.</w:t>
      </w:r>
    </w:p>
    <w:p>
      <w:r>
        <w:t xml:space="preserve"/>
      </w:r>
    </w:p>
    <w:p>
      <w:pPr>
        <w:pStyle w:val="Heading2"/>
      </w:pPr>
      <w:r>
        <w:rPr>
          <w:rFonts w:ascii="Arial" w:cs="Arial" w:eastAsia="Arial" w:hAnsi="Arial"/>
          <w:b/>
          <w:bCs/>
          <w:sz w:val="28"/>
          <w:szCs w:val="28"/>
        </w:rPr>
        <w:t xml:space="preserve">§2. 오늘의 핵심 포인트</w:t>
      </w:r>
    </w:p>
    <w:p>
      <w:pPr>
        <w:pStyle w:val="ListParagraph"/>
        <w:numPr>
          <w:ilvl w:val="0"/>
          <w:numId w:val="2"/>
        </w:numPr>
      </w:pPr>
      <w:r>
        <w:rPr>
          <w:rFonts w:ascii="Arial" w:cs="Arial" w:eastAsia="Arial" w:hAnsi="Arial"/>
          <w:b w:val="false"/>
          <w:bCs w:val="false"/>
          <w:sz w:val="22"/>
          <w:szCs w:val="22"/>
        </w:rPr>
        <w:t xml:space="preserve">서비스 지표 파이프라인: read_csv → groupby → assign(cvr) 패턴은 GA4에만 국한되지 않습니다. Spring Boot Actuator의 /actuator/metrics 엔드포인트에서 내보낸 JSON을 pandas로 읽으면 DAU·오류율·응답시간을 동일한 코드로 분석할 수 있습니다.</w:t>
      </w:r>
    </w:p>
    <w:p>
      <w:pPr>
        <w:pStyle w:val="ListParagraph"/>
        <w:numPr>
          <w:ilvl w:val="0"/>
          <w:numId w:val="2"/>
        </w:numPr>
      </w:pPr>
      <w:r>
        <w:rPr>
          <w:rFonts w:ascii="Arial" w:cs="Arial" w:eastAsia="Arial" w:hAnsi="Arial"/>
          <w:b w:val="false"/>
          <w:bCs w:val="false"/>
          <w:sz w:val="22"/>
          <w:szCs w:val="22"/>
        </w:rPr>
        <w:t xml:space="preserve">자동화 트리거 설계: 이상 세션 경보(전주 대비 -30%) 후보는 백엔드 Scheduled Task(@Scheduled)로 구현하거나 Python APScheduler를 결합해 Slack Webhook으로 알림을 발송하는 구조가 가장 실용적입니다.</w:t>
      </w:r>
    </w:p>
    <w:p>
      <w:pPr>
        <w:pStyle w:val="ListParagraph"/>
        <w:numPr>
          <w:ilvl w:val="0"/>
          <w:numId w:val="2"/>
        </w:numPr>
      </w:pPr>
      <w:r>
        <w:rPr>
          <w:rFonts w:ascii="Arial" w:cs="Arial" w:eastAsia="Arial" w:hAnsi="Arial"/>
          <w:b w:val="false"/>
          <w:bCs w:val="false"/>
          <w:sz w:val="22"/>
          <w:szCs w:val="22"/>
        </w:rPr>
        <w:t xml:space="preserve">재현 가능한 분석: "입력 바꾸면 출력만 갱신"이라는 오늘의 원칙은 DayLine 배포 파이프라인에서 환경별 설정 분리와 동일한 철학입니다. 코드에서 하드코딩을 제거하고 파라미터로 분리하는 습관이 핵심입니다.</w:t>
      </w:r>
    </w:p>
    <w:p>
      <w:r>
        <w:t xml:space="preserve"/>
      </w:r>
    </w:p>
    <w:p>
      <w:pPr>
        <w:pStyle w:val="Heading2"/>
      </w:pPr>
      <w:r>
        <w:rPr>
          <w:rFonts w:ascii="Arial" w:cs="Arial" w:eastAsia="Arial" w:hAnsi="Arial"/>
          <w:b/>
          <w:bCs/>
          <w:sz w:val="28"/>
          <w:szCs w:val="28"/>
        </w:rPr>
        <w:t xml:space="preserve">§3. 나에게 특히 의미 있는 배움</w:t>
      </w:r>
    </w:p>
    <w:p>
      <w:r>
        <w:rPr>
          <w:rFonts w:ascii="Arial" w:cs="Arial" w:eastAsia="Arial" w:hAnsi="Arial"/>
          <w:sz w:val="22"/>
          <w:szCs w:val="22"/>
        </w:rPr>
        <w:t xml:space="preserve">DayLine을 운영하며 "DAU 1,120명이 쏟아내는 로그를 어떻게 요약할 것인가"라는 과제가 항상 있었습니다. 오늘 배운 groupby + agg + assign 패턴을 적용하면 이벤트 로그를 세션 단위로 집계하고 기기별·시간대별 차트를 자동 생성할 수 있습니다.</w:t>
      </w:r>
    </w:p>
    <w:p>
      <w:r>
        <w:rPr>
          <w:rFonts w:ascii="Arial" w:cs="Arial" w:eastAsia="Arial" w:hAnsi="Arial"/>
          <w:sz w:val="22"/>
          <w:szCs w:val="22"/>
        </w:rPr>
        <w:t xml:space="preserve">FinBuddy RAG 시스템 구축 때도 비슷한 경험이 있었습니다. 문서 검색 결과의 품질을 측정하는 지표(recall@k, MRR)를 코드로 정의하지 않으면 개선 여부를 파악할 수 없었는데, 오늘의 "비즈니스 질문 → 지표 3개" 접근법이 그 문제를 체계적으로 해결하는 방법임을 확인했습니다.</w:t>
      </w:r>
    </w:p>
    <w:p>
      <w:r>
        <w:t xml:space="preserve"/>
      </w:r>
    </w:p>
    <w:p>
      <w:pPr>
        <w:pStyle w:val="Heading2"/>
      </w:pPr>
      <w:r>
        <w:rPr>
          <w:rFonts w:ascii="Arial" w:cs="Arial" w:eastAsia="Arial" w:hAnsi="Arial"/>
          <w:b/>
          <w:bCs/>
          <w:sz w:val="28"/>
          <w:szCs w:val="28"/>
        </w:rPr>
        <w:t xml:space="preserve">§4. 백엔드 개발자를 위한 오늘의 팁</w:t>
      </w:r>
    </w:p>
    <w:p>
      <w:pPr>
        <w:pStyle w:val="ListParagraph"/>
        <w:numPr>
          <w:ilvl w:val="0"/>
          <w:numId w:val="2"/>
        </w:numPr>
      </w:pPr>
      <w:r>
        <w:rPr>
          <w:rFonts w:ascii="Arial" w:cs="Arial" w:eastAsia="Arial" w:hAnsi="Arial"/>
          <w:b w:val="false"/>
          <w:bCs w:val="false"/>
          <w:sz w:val="22"/>
          <w:szCs w:val="22"/>
        </w:rPr>
        <w:t xml:space="preserve">Spring Boot Actuator 연동: /actuator/prometheus 엔드포인트를 활성화하면 Prometheus→Grafana 파이프라인을 구성할 수 있습니다. 오늘 만든 pandas 집계 로직을 PromQL 쿼리로 변환하면 실시간 모니터링 대시보드가 됩니다.</w:t>
      </w:r>
    </w:p>
    <w:p>
      <w:pPr>
        <w:pStyle w:val="ListParagraph"/>
        <w:numPr>
          <w:ilvl w:val="0"/>
          <w:numId w:val="2"/>
        </w:numPr>
      </w:pPr>
      <w:r>
        <w:rPr>
          <w:rFonts w:ascii="Arial" w:cs="Arial" w:eastAsia="Arial" w:hAnsi="Arial"/>
          <w:b w:val="false"/>
          <w:bCs w:val="false"/>
          <w:sz w:val="22"/>
          <w:szCs w:val="22"/>
        </w:rPr>
        <w:t xml:space="preserve">Rate Limiter 모니터링: 채널별 세션 이상 감지(후보 2번)는 DayLine API의 Rate Limiter 로그와 결합하면 봇 트래픽 제거 후 순수 사용자 지표를 계산할 수 있습니다. Bucket4j + Redis를 사용 중이라면 Redis Sorted Set에서 시간대별 요청 수를 직접 추출해 pandas로 분석하세요.</w:t>
      </w:r>
    </w:p>
    <w:p>
      <w:pPr>
        <w:pStyle w:val="ListParagraph"/>
        <w:numPr>
          <w:ilvl w:val="0"/>
          <w:numId w:val="2"/>
        </w:numPr>
      </w:pPr>
      <w:r>
        <w:rPr>
          <w:rFonts w:ascii="Arial" w:cs="Arial" w:eastAsia="Arial" w:hAnsi="Arial"/>
          <w:b w:val="false"/>
          <w:bCs w:val="false"/>
          <w:sz w:val="22"/>
          <w:szCs w:val="22"/>
        </w:rPr>
        <w:t xml:space="preserve">Kotlin 확장: 오늘 Python 스크립트로 작성한 채널 집계 로직을 Kotlin의 groupBy + sumOf 조합으로 리팩터링해 보세요. 언어가 달라도 데이터 변환 사고방식은 동일합니다.</w:t>
      </w:r>
    </w:p>
    <w:p>
      <w:r>
        <w:t xml:space="preserve"/>
      </w:r>
    </w:p>
    <w:p>
      <w:pPr>
        <w:pBdr>
          <w:bottom w:val="dashed" w:color="AAAAAA" w:sz="6" w:space="1"/>
        </w:pBdr>
      </w:pPr>
      <w:r>
        <w:rPr>
          <w:rFonts w:ascii="Arial" w:cs="Arial" w:eastAsia="Arial" w:hAnsi="Arial"/>
          <w:color w:val="888888"/>
          <w:sz w:val="18"/>
          <w:szCs w:val="18"/>
        </w:rPr>
        <w:t xml:space="preserve">─── 아래는 기록용 양식 ───</w:t>
      </w:r>
    </w:p>
    <w:p>
      <w:r>
        <w:t xml:space="preserve"/>
      </w:r>
    </w:p>
    <w:p>
      <w:pPr>
        <w:pStyle w:val="Heading2"/>
      </w:pPr>
      <w:r>
        <w:rPr>
          <w:rFonts w:ascii="Arial" w:cs="Arial" w:eastAsia="Arial" w:hAnsi="Arial"/>
          <w:b/>
          <w:bCs/>
          <w:sz w:val="28"/>
          <w:szCs w:val="28"/>
        </w:rPr>
        <w:t xml:space="preserve">§5. 시간대별 업무 기록표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600"/>
        <w:gridCol w:w="2400"/>
        <w:gridCol w:w="1800"/>
      </w:tblGrid>
      <w:tr>
        <w:tc>
          <w:tcPr>
            <w:tcW w:type="dxa" w:w="15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시간</w:t>
            </w:r>
          </w:p>
        </w:tc>
        <w:tc>
          <w:tcPr>
            <w:tcW w:type="dxa" w:w="36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활동</w:t>
            </w:r>
          </w:p>
        </w:tc>
        <w:tc>
          <w:tcPr>
            <w:tcW w:type="dxa" w:w="24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산출물 / 메모</w:t>
            </w:r>
          </w:p>
        </w:tc>
        <w:tc>
          <w:tcPr>
            <w:tcW w:type="dxa" w:w="18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완료</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09:00–10:00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팀 브리핑 및 W3D2 오리엔테이션</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오늘 목표 설정</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r>
      <w:tr>
        <w:tc>
          <w:tcPr>
            <w:tcW w:type="dxa" w:w="1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10:00–13:00</w:t>
            </w:r>
          </w:p>
        </w:tc>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Spring Boot Actuator 메트릭 구조 파악 및 비교 분석</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메트릭 비교 노트</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13:00–14:00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분석 질문 정의 (DAU·오류율·응답시간 지표)</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analytics_questions_w3.md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
            </w:r>
          </w:p>
        </w:tc>
      </w:tr>
      <w:tr>
        <w:tc>
          <w:tcPr>
            <w:tcW w:type="dxa" w:w="1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14:00–15:00</w:t>
            </w:r>
          </w:p>
        </w:tc>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CSV 내보내기 및 pandas 데이터 정제</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ga_sample.csv 정제 완료</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15:00–16:00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groupby 집계 및 matplotlib 시각화 구현</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channel_cvr_chart.png 생성</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
            </w:r>
          </w:p>
        </w:tc>
      </w:tr>
      <w:tr>
        <w:tc>
          <w:tcPr>
            <w:tcW w:type="dxa" w:w="1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16:00–17:00</w:t>
            </w:r>
          </w:p>
        </w:tc>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자동화 후보 설계 (APScheduler + Slack Webhook)</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manual_steps_w3.md, 아키텍처 다이어그램 초안</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17:00–18:00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문서화 및 .env.example 작성</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API 키 환경 설정 완료</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
            </w:r>
          </w:p>
        </w:tc>
      </w:tr>
    </w:tbl>
    <w:p>
      <w:r>
        <w:t xml:space="preserve"/>
      </w:r>
    </w:p>
    <w:p>
      <w:pPr>
        <w:pStyle w:val="Heading2"/>
      </w:pPr>
      <w:r>
        <w:rPr>
          <w:rFonts w:ascii="Arial" w:cs="Arial" w:eastAsia="Arial" w:hAnsi="Arial"/>
          <w:b/>
          <w:bCs/>
          <w:sz w:val="28"/>
          <w:szCs w:val="28"/>
        </w:rPr>
        <w:t xml:space="preserve">§6. 오늘의 산출물 체크리스트</w:t>
      </w:r>
    </w:p>
    <w:p>
      <w:r>
        <w:rPr>
          <w:rFonts w:ascii="Arial" w:cs="Arial" w:eastAsia="Arial" w:hAnsi="Arial"/>
          <w:b/>
          <w:bCs/>
          <w:sz w:val="22"/>
          <w:szCs w:val="22"/>
        </w:rPr>
        <w:t xml:space="preserve">공통 산출물:</w:t>
      </w:r>
    </w:p>
    <w:p>
      <w:pPr>
        <w:pStyle w:val="ListParagraph"/>
        <w:numPr>
          <w:ilvl w:val="0"/>
          <w:numId w:val="2"/>
        </w:numPr>
      </w:pPr>
      <w:r>
        <w:rPr>
          <w:rFonts w:ascii="Arial" w:cs="Arial" w:eastAsia="Arial" w:hAnsi="Arial"/>
          <w:b w:val="false"/>
          <w:bCs w:val="false"/>
          <w:sz w:val="22"/>
          <w:szCs w:val="22"/>
        </w:rPr>
        <w:t xml:space="preserve">□ analytics_questions_w3.md — 서비스 지표 기반 분석 질문 기록</w:t>
      </w:r>
    </w:p>
    <w:p>
      <w:pPr>
        <w:pStyle w:val="ListParagraph"/>
        <w:numPr>
          <w:ilvl w:val="0"/>
          <w:numId w:val="2"/>
        </w:numPr>
      </w:pPr>
      <w:r>
        <w:rPr>
          <w:rFonts w:ascii="Arial" w:cs="Arial" w:eastAsia="Arial" w:hAnsi="Arial"/>
          <w:b w:val="false"/>
          <w:bCs w:val="false"/>
          <w:sz w:val="22"/>
          <w:szCs w:val="22"/>
        </w:rPr>
        <w:t xml:space="preserve">□ data/sample/ga_sample.csv — 정제 완료</w:t>
      </w:r>
    </w:p>
    <w:p>
      <w:pPr>
        <w:pStyle w:val="ListParagraph"/>
        <w:numPr>
          <w:ilvl w:val="0"/>
          <w:numId w:val="2"/>
        </w:numPr>
      </w:pPr>
      <w:r>
        <w:rPr>
          <w:rFonts w:ascii="Arial" w:cs="Arial" w:eastAsia="Arial" w:hAnsi="Arial"/>
          <w:b w:val="false"/>
          <w:bCs w:val="false"/>
          <w:sz w:val="22"/>
          <w:szCs w:val="22"/>
        </w:rPr>
        <w:t xml:space="preserve">□ output/channel_summary.csv — 집계 결과</w:t>
      </w:r>
    </w:p>
    <w:p>
      <w:pPr>
        <w:pStyle w:val="ListParagraph"/>
        <w:numPr>
          <w:ilvl w:val="0"/>
          <w:numId w:val="2"/>
        </w:numPr>
      </w:pPr>
      <w:r>
        <w:rPr>
          <w:rFonts w:ascii="Arial" w:cs="Arial" w:eastAsia="Arial" w:hAnsi="Arial"/>
          <w:b w:val="false"/>
          <w:bCs w:val="false"/>
          <w:sz w:val="22"/>
          <w:szCs w:val="22"/>
        </w:rPr>
        <w:t xml:space="preserve">□ output/channel_cvr_chart.png — 시각화 저장</w:t>
      </w:r>
    </w:p>
    <w:p>
      <w:pPr>
        <w:pStyle w:val="ListParagraph"/>
        <w:numPr>
          <w:ilvl w:val="0"/>
          <w:numId w:val="2"/>
        </w:numPr>
      </w:pPr>
      <w:r>
        <w:rPr>
          <w:rFonts w:ascii="Arial" w:cs="Arial" w:eastAsia="Arial" w:hAnsi="Arial"/>
          <w:b w:val="false"/>
          <w:bCs w:val="false"/>
          <w:sz w:val="22"/>
          <w:szCs w:val="22"/>
        </w:rPr>
        <w:t xml:space="preserve">□ auto_report_weekly_skeleton.py — 주간 자동 리포트 스켈레톤</w:t>
      </w:r>
    </w:p>
    <w:p>
      <w:r>
        <w:rPr>
          <w:rFonts w:ascii="Arial" w:cs="Arial" w:eastAsia="Arial" w:hAnsi="Arial"/>
          <w:b/>
          <w:bCs/>
          <w:sz w:val="22"/>
          <w:szCs w:val="22"/>
        </w:rPr>
        <w:t xml:space="preserve">박수빈 추가 항목:</w:t>
      </w:r>
    </w:p>
    <w:p>
      <w:pPr>
        <w:pStyle w:val="ListParagraph"/>
        <w:numPr>
          <w:ilvl w:val="0"/>
          <w:numId w:val="2"/>
        </w:numPr>
      </w:pPr>
      <w:r>
        <w:rPr>
          <w:rFonts w:ascii="Arial" w:cs="Arial" w:eastAsia="Arial" w:hAnsi="Arial"/>
          <w:b w:val="false"/>
          <w:bCs w:val="false"/>
          <w:sz w:val="22"/>
          <w:szCs w:val="22"/>
        </w:rPr>
        <w:t xml:space="preserve">□ 자동화 아키텍처 다이어그램 초안 (APScheduler → pandas → Slack Webhook 흐름)</w:t>
      </w:r>
    </w:p>
    <w:p>
      <w:pPr>
        <w:pStyle w:val="ListParagraph"/>
        <w:numPr>
          <w:ilvl w:val="0"/>
          <w:numId w:val="2"/>
        </w:numPr>
      </w:pPr>
      <w:r>
        <w:rPr>
          <w:rFonts w:ascii="Arial" w:cs="Arial" w:eastAsia="Arial" w:hAnsi="Arial"/>
          <w:b w:val="false"/>
          <w:bCs w:val="false"/>
          <w:sz w:val="22"/>
          <w:szCs w:val="22"/>
        </w:rPr>
        <w:t xml:space="preserve">□ Spring Boot Actuator 메트릭 ↔ GA4 CSV 컬럼 비교 노트</w:t>
      </w:r>
    </w:p>
    <w:p>
      <w:r>
        <w:t xml:space="preserve"/>
      </w:r>
    </w:p>
    <w:p>
      <w:pPr>
        <w:pStyle w:val="Heading2"/>
      </w:pPr>
      <w:r>
        <w:rPr>
          <w:rFonts w:ascii="Arial" w:cs="Arial" w:eastAsia="Arial" w:hAnsi="Arial"/>
          <w:b/>
          <w:bCs/>
          <w:sz w:val="28"/>
          <w:szCs w:val="28"/>
        </w:rPr>
        <w:t xml:space="preserve">§7. 오늘 어떻게 했나요?</w:t>
      </w:r>
    </w:p>
    <w:p>
      <w:r>
        <w:rPr>
          <w:rFonts w:ascii="Arial" w:cs="Arial" w:eastAsia="Arial" w:hAnsi="Arial"/>
          <w:sz w:val="22"/>
          <w:szCs w:val="22"/>
        </w:rPr>
        <w:t xml:space="preserve">(아래 칸에 오늘의 경험·느낀 점·어려웠던 점을 자유롭게 기록하세요. 백엔드 관점에서 데이터 분석 파이프라인을 보며 어떤 서비스 개선 아이디어가 떠올랐나요?)</w:t>
      </w:r>
    </w:p>
    <w:p>
      <w:r>
        <w:t xml:space="preserve"/>
      </w:r>
    </w:p>
    <w:p>
      <w:r>
        <w:t xml:space="preserve"/>
      </w:r>
    </w:p>
    <w:p>
      <w:r>
        <w:t xml:space="preserve"/>
      </w:r>
    </w:p>
    <w:p>
      <w:r>
        <w:t xml:space="preserve"/>
      </w:r>
    </w:p>
    <w:p>
      <w:r>
        <w:t xml:space="preserve"/>
      </w:r>
    </w:p>
    <w:p>
      <w:r>
        <w:t xml:space="preserve"/>
      </w:r>
    </w:p>
    <w:p>
      <w:pPr>
        <w:pStyle w:val="Heading2"/>
      </w:pPr>
      <w:r>
        <w:rPr>
          <w:rFonts w:ascii="Arial" w:cs="Arial" w:eastAsia="Arial" w:hAnsi="Arial"/>
          <w:b/>
          <w:bCs/>
          <w:sz w:val="28"/>
          <w:szCs w:val="28"/>
        </w:rPr>
        <w:t xml:space="preserve">§8. 내일 예습 포인트 (W3D3 — OpenAI/Claude API)</w:t>
      </w:r>
    </w:p>
    <w:p>
      <w:pPr>
        <w:pStyle w:val="ListParagraph"/>
        <w:numPr>
          <w:ilvl w:val="0"/>
          <w:numId w:val="2"/>
        </w:numPr>
      </w:pPr>
      <w:r>
        <w:rPr>
          <w:rFonts w:ascii="Arial" w:cs="Arial" w:eastAsia="Arial" w:hAnsi="Arial"/>
          <w:b w:val="false"/>
          <w:bCs w:val="false"/>
          <w:sz w:val="22"/>
          <w:szCs w:val="22"/>
        </w:rPr>
        <w:t xml:space="preserve">OpenAI Chat Completions API의 함수 호출(function calling) 기능을 미리 파악하세요. DayLine의 봉공이봇 민원 챗봇에서 사용한 의도 파악 로직과 구조가 유사해 빠르게 적용할 수 있습니다.</w:t>
      </w:r>
    </w:p>
    <w:p>
      <w:pPr>
        <w:pStyle w:val="ListParagraph"/>
        <w:numPr>
          <w:ilvl w:val="0"/>
          <w:numId w:val="2"/>
        </w:numPr>
      </w:pPr>
      <w:r>
        <w:rPr>
          <w:rFonts w:ascii="Arial" w:cs="Arial" w:eastAsia="Arial" w:hAnsi="Arial"/>
          <w:b w:val="false"/>
          <w:bCs w:val="false"/>
          <w:sz w:val="22"/>
          <w:szCs w:val="22"/>
        </w:rPr>
        <w:t xml:space="preserve">REST API 인증 방식(Bearer Token)을 복습하고 Spring Boot에서 WebClient로 외부 AI API를 호출하는 패턴을 정리해 두세요.</w:t>
      </w:r>
    </w:p>
    <w:p>
      <w:pPr>
        <w:pStyle w:val="ListParagraph"/>
        <w:numPr>
          <w:ilvl w:val="0"/>
          <w:numId w:val="2"/>
        </w:numPr>
      </w:pPr>
      <w:r>
        <w:rPr>
          <w:rFonts w:ascii="Arial" w:cs="Arial" w:eastAsia="Arial" w:hAnsi="Arial"/>
          <w:b w:val="false"/>
          <w:bCs w:val="false"/>
          <w:sz w:val="22"/>
          <w:szCs w:val="22"/>
        </w:rPr>
        <w:t xml:space="preserve">.env 파일에 OPENAI_API_KEY, ANTHROPIC_API_KEY를 추가하고 Spring Boot @Value 또는 Python python-dotenv로 로드하는 방법을 미리 작성해 두세요.</w:t>
      </w:r>
    </w:p>
    <w:p>
      <w:r>
        <w:t xml:space="preserve"/>
      </w:r>
    </w:p>
    <w:p>
      <w:pPr>
        <w:pStyle w:val="Heading2"/>
      </w:pPr>
      <w:r>
        <w:rPr>
          <w:rFonts w:ascii="Arial" w:cs="Arial" w:eastAsia="Arial" w:hAnsi="Arial"/>
          <w:b/>
          <w:bCs/>
          <w:sz w:val="28"/>
          <w:szCs w:val="28"/>
        </w:rPr>
        <w:t xml:space="preserve">§9. 멘토 확인란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진도 확인</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피드백</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서명</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O / △ / 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(멘토 기재)</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(멘토 서명)</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4" w:space="1"/>
      </w:pBdr>
      <w:jc w:val="center"/>
    </w:pPr>
    <w:r>
      <w:rPr>
        <w:rFonts w:ascii="Arial" w:cs="Arial" w:eastAsia="Arial" w:hAnsi="Arial"/>
        <w:color w:val="808080"/>
        <w:sz w:val="16"/>
        <w:szCs w:val="16"/>
      </w:rPr>
      <w:t xml:space="preserve">W3D2 | 2026-04-28 | 인턴 프로그램 — AI 업무 경험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4" w:space="1"/>
      </w:pBdr>
    </w:pPr>
    <w:r>
      <w:rPr>
        <w:rFonts w:ascii="Arial" w:cs="Arial" w:eastAsia="Arial" w:hAnsi="Arial"/>
        <w:color w:val="4472C4"/>
        <w:sz w:val="18"/>
        <w:szCs w:val="18"/>
      </w:rPr>
      <w:t xml:space="preserve">AI 업무 경험 인턴 프로그램 — W3D2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F5496"/>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F549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2026-04-28T07:50:13.383Z</dcterms:created>
  <dcterms:modified xsi:type="dcterms:W3CDTF">2026-04-28T07:50:13.383Z</dcterms:modified>
</cp:coreProperties>
</file>

<file path=docProps/custom.xml><?xml version="1.0" encoding="utf-8"?>
<Properties xmlns="http://schemas.openxmlformats.org/officeDocument/2006/custom-properties" xmlns:vt="http://schemas.openxmlformats.org/officeDocument/2006/docPropsVTypes"/>
</file>