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6-day2-산출물-샘플-핵심-로직-구현-cursor-python"/>
      <w:r>
        <w:t xml:space="preserve">W6 Day2 산출물 샘플 — 핵심 로직 구현 (Cursor + Python)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2026-05-19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intern-program/week6/day2.html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pipeline_core.py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validation_w6.md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report_partial.json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