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간-진행-메모-voc-대시보드-샘플"/>
      <w:r>
        <w:t xml:space="preserve">주간 진행 메모 —</w:t>
      </w:r>
      <w:r>
        <w:t xml:space="preserve"> </w:t>
      </w:r>
      <w:r>
        <w:rPr>
          <w:b/>
        </w:rPr>
        <w:t xml:space="preserve">VOC 대시보드</w:t>
      </w:r>
      <w:r>
        <w:t xml:space="preserve"> </w:t>
      </w:r>
      <w:r>
        <w:t xml:space="preserve">(샘플)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 샘플 raw 복사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토픽·감성 파이프라인</w:t>
            </w:r>
          </w:p>
        </w:tc>
        <w:tc>
          <w:p>
            <w:pPr>
              <w:pStyle w:val="Compact"/>
              <w:jc w:val="left"/>
            </w:pPr>
            <w:r>
              <w:t xml:space="preserve">완료 (규칙 기반)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insights_weekly.md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대시보드 HTML (토픽·감성)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Looker / Next.js 연동</w:t>
            </w:r>
          </w:p>
        </w:tc>
        <w:tc>
          <w:p>
            <w:pPr>
              <w:pStyle w:val="Compact"/>
              <w:jc w:val="left"/>
            </w:pPr>
            <w:r>
              <w:t xml:space="preserve">(실제 과제)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API 감성·토픽</w:t>
            </w:r>
          </w:p>
        </w:tc>
        <w:tc>
          <w:p>
            <w:pPr>
              <w:pStyle w:val="Compact"/>
              <w:jc w:val="left"/>
            </w:pPr>
            <w:r>
              <w:t xml:space="preserve">미적용 (샘플)</w:t>
            </w:r>
          </w:p>
        </w:tc>
      </w:tr>
    </w:tbl>
    <w:p>
      <w:pPr>
        <w:pStyle w:val="Heading2"/>
      </w:pPr>
      <w:bookmarkStart w:id="21" w:name="블로커"/>
      <w:r>
        <w:t xml:space="preserve">블로커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없음 (샘플)</w:t>
      </w:r>
    </w:p>
    <w:p>
      <w:pPr>
        <w:pStyle w:val="Heading2"/>
      </w:pPr>
      <w:bookmarkStart w:id="22" w:name="다음-주"/>
      <w:r>
        <w:t xml:space="preserve">다음 주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발표 PPT 초안·리허설 · 실제 리뷰 수집 범위 합의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