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2E74B5"/>
          <w:sz w:val="32"/>
          <w:szCs w:val="32"/>
        </w:rPr>
        <w:t xml:space="preserve">라이선스 및 출처 — W7D2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작성일: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2026-05-26 (화)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인턴: </w:t>
      </w:r>
      <w:r>
        <w:rPr>
          <w:rFonts w:ascii="Arial" w:cs="Arial" w:eastAsia="Arial" w:hAnsi="Arial"/>
          <w:b w:val="false"/>
          <w:bCs w:val="false"/>
          <w:i/>
          <w:iCs/>
          <w:color w:val="000000"/>
          <w:sz w:val="22"/>
          <w:szCs w:val="22"/>
        </w:rPr>
        <w:t xml:space="preserve">홍길동 (본인 이름으로 바꾸세요)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일정: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W7D2 — 산출물 패키징 — README·폴더·라이선스</w:t>
      </w:r>
    </w:p>
    <w:p>
      <w:pPr>
        <w:spacing w:after="100"/>
      </w:pP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1. 프로젝트 라이선스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라이선스 유형: MIT License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MIT License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/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Copyright (c) 2026 인턴 (Junhyung Cho)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/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Permission is hereby granted, free of charge, to any person obtaining a copy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of this software and associated documentation files (the 'Software'), to deal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in the Software without restriction, including without limitation the rights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to use, copy, modify, merge, publish, distribute, sublicense, and/or sell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copies of the Software, and to permit persons to whom the Software is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furnished to do so, subject to the following conditions: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/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The above copyright notice and this permission notice shall be included in all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copies or substantial portions of the Software.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2. 외부 라이브러리 출처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400"/>
        <w:gridCol w:w="1800"/>
        <w:gridCol w:w="4438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라이브러리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버전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라이선스</w:t>
            </w:r>
          </w:p>
        </w:tc>
        <w:tc>
          <w:tcPr>
            <w:tcW w:type="dxa" w:w="4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용도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openai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1.30.0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MIT</w:t>
            </w:r>
          </w:p>
        </w:tc>
        <w:tc>
          <w:tcPr>
            <w:tcW w:type="dxa" w:w="4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LLM API 호출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requests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2.32.0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Apache 2.0</w:t>
            </w:r>
          </w:p>
        </w:tc>
        <w:tc>
          <w:tcPr>
            <w:tcW w:type="dxa" w:w="4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HTTP 요청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pandas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2.2.0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BSD 3-Clause</w:t>
            </w:r>
          </w:p>
        </w:tc>
        <w:tc>
          <w:tcPr>
            <w:tcW w:type="dxa" w:w="4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데이터 처리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matplotlib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3.8.0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PSF</w:t>
            </w:r>
          </w:p>
        </w:tc>
        <w:tc>
          <w:tcPr>
            <w:tcW w:type="dxa" w:w="4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시각화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pytest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8.2.0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MIT</w:t>
            </w:r>
          </w:p>
        </w:tc>
        <w:tc>
          <w:tcPr>
            <w:tcW w:type="dxa" w:w="4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테스트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python-dotenv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1.0.1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BSD</w:t>
            </w:r>
          </w:p>
        </w:tc>
        <w:tc>
          <w:tcPr>
            <w:tcW w:type="dxa" w:w="4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환경변수 관리</w:t>
            </w:r>
          </w:p>
        </w:tc>
      </w:tr>
    </w:tbl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3. 데이터 출처 및 저작권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200"/>
        <w:gridCol w:w="2200"/>
        <w:gridCol w:w="3038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데이터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출처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라이선스</w:t>
            </w:r>
          </w:p>
        </w:tc>
        <w:tc>
          <w:tcPr>
            <w:tcW w:type="dxa" w:w="3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수집 방법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공공기관 AI 보도자료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각 기관 공식 홈페이지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공공누리 제1유형</w:t>
            </w:r>
          </w:p>
        </w:tc>
        <w:tc>
          <w:tcPr>
            <w:tcW w:type="dxa" w:w="3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RSS / 웹 스크래핑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정부 정책 발표문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행정안전부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공공누리 제1유형</w:t>
            </w:r>
          </w:p>
        </w:tc>
        <w:tc>
          <w:tcPr>
            <w:tcW w:type="dxa" w:w="3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공개 API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뉴스 기사 요약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공개 뉴스 RSS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보도 목적 인용 한도 내</w:t>
            </w:r>
          </w:p>
        </w:tc>
        <w:tc>
          <w:tcPr>
            <w:tcW w:type="dxa" w:w="3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RSS 피드</w:t>
            </w:r>
          </w:p>
        </w:tc>
      </w:tr>
    </w:tbl>
    <w:p>
      <w:pPr>
        <w:spacing w:after="100"/>
      </w:pP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주의사항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원본 데이터는 재배포 불가 (공공누리 제1유형 조건)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data/sample/ 폴더에는 비식별화·축소된 샘플만 포함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PII(개인정보) 제거 완료 확인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4. 재배포 금지 항목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원본 수집 데이터 (data/raw/) — 저장소에 포함하지 않음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API 키 및 인증 정보 (.env) — .gitignore로 제외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멘토 피드백 원문 — 내부 공유 목적으로만 사용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참고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패키징 노트: docs/package_notes_w7.md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샘플 데이터 설명: data/sample/README.md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Arial" w:cs="Arial" w:eastAsia="Arial" w:hAnsi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2026-04-15T08:20:49.765Z</dcterms:created>
  <dcterms:modified xsi:type="dcterms:W3CDTF">2026-04-15T08:20:49.765Z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