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6FEB"/>
          <w:sz w:val="32"/>
          <w:szCs w:val="32"/>
        </w:rPr>
        <w:t xml:space="preserve">권미정 업무일지 — W5D2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날짜: 2026년 5월 12일 (화) | 단계: Phase 2 — AI 툴 심화·개인 역량 | 오늘 주제: 텍스트 수집·LLM 파이프라인 (Cursor)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오전(13:00~14:00): 텍스트 소스·저작권 검토 — 비즈니스 임팩트 관점에서 어떤 텍스트가 가장 가치 있는 분석 소스인지를 중심으로 소스를 선정합니다. GA4 이벤트 로그와 유사하게 "수집 가능성 × 분석 활용도"를 기준으로 우선순위를 정합니다.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1부(14:00~15:00): 텍스트 추출·청킹 — Cursor AI Agent로 collect_raw.py 스캐폴딩 후 수동 검토. 문단 단위 청크 분할 시 마케팅 분석의 "전환 지점"을 기준으로 청크 경계를 설정합니다.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2부(15:00~16:00): LLM 파이프라인 구성 — 요약·키워드·감성 분류 중 "카테고리 분류"를 선택. GA4 이벤트 카테고리 설계 경험을 라벨 정의에 적용합니다.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3부(16:00~17:00): 집계·품질 평가 — 분류 결과를 기관 유형별·날짜별로 집계하고, 랜덤 10건 수동 검수. 정확도 목표(85%)를 A/B 테스트 기준값처럼 설정하고 품질을 점수화합니다.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마무리(17:00~18:00): README 작성, 내일(Looker Studio) 준비 — 시각화할 필드 2개(category, pub_date)를 미리 선정하고 Looker Studio 커넥터 연결을 준비합니다.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수집에서 저작권 확인은 GA4 이벤트 설계에서 개인정보 처리방침 확인과 동일한 첫 번째 절차입니다 — 공공누리 유형별 조건을 명확히 문서화합니다.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카테고리 분류의 라벨 설계는 마케팅 세그먼트 설계와 같습니다 — "민원·행정 자동화" 카테고리가 Looker Studio 대시보드의 핵심 차원(Dimension)이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Cursor AI Agent로 파이프라인 코드를 스캐폴딩할 때 @컨텍스트에 데이터 소스 명세를 포함시키면 코드 품질이 크게 향상됩니다.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서가이음 프로젝트에서 GPT-4o-mini 기반 LLM 추천 파이프라인을 설계할 때, JSON 응답 파싱 오류가 가장 많이 발생했습니다. 오늘 배운 "파싱 실패 시 재시도 + 실패 청크 ID 기록" 패턴은 그때의 문제를 정확히 해결하는 방법입니다.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Forward 프로젝트에서 A/B 테스트 설계 시 "기준값·비교군"을 먼저 정의해야 의미 있는 결과를 얻었습니다. 오늘의 LLM 분류 품질 평가도 동일한 원칙 — 목표 정확도(85%)를 먼저 설정하고, 그 기준에 미달하는 항목만 집중 개선합니다.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Looker Studio 대시보드와 연결을 고려하면 청크 메타데이터 설계가 달라집니다. pub_date와 category를 청크 단위로 태그하면 나중에 집계 쿼리 없이 바로 Looker 데이터 소스로 활용할 수 있습니다.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연동 팁: LLM 분류 결과를 Google Sheets에 자동 저장하는 스크립트를 pipeline.py 마지막 단계에 추가하면, Looker Studio 데이터 소스로 즉시 활용할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GA4 이벤트 설계 연결 팁: 카테고리 라벨을 GA4 이벤트 파라미터 이름 규칙(snake_case, 40자 이하)과 일치시켜 두면, 나중에 퍼널 분석과 연동할 때 매핑 작업이 불필요합니다.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마케팅 인사이트 팁: 분류 결과에 "발행 기관 유형" 컬럼을 추가하면 "중앙부처 vs 지자체" A/B 비교가 가능해집니다. 이 비교가 최종 보고서의 핵심 인사이트가 됩니다.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─────────────────────── 이하 기록용 양식 ───────────────────────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활동</w:t>
            </w:r>
          </w:p>
        </w:tc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활동</w:t>
            </w:r>
          </w:p>
        </w:tc>
        <w:tc>
          <w:tcPr>
            <w:tcW w:type="dxa" w:w="2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소스·저작권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collect_raw.py 작성 (Cursor)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pipeline.py — LLM 분류 실행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집계·품질 평가 (10건 검수)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작성·내일 준비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collect_raw.py — 텍스트 수집 스크립트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sources_w5.md — 소스 URL·저작권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chunks.jsonl — 청크 파일 (검증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pipeline.py — LLM 분류 파이프라인 (run_llm_on_chunk 함수)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report.json — 분류 결과 파일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pipeline_eval_w5.md — 품질 평가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[권미정 추가] Looker Studio 커넥터 연결 준비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[권미정 추가] 카테고리 라벨 ↔ GA4 이벤트 파라미터 매핑 테이블 작성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 가이드: "데이터 수집~분류 흐름에서 어떤 의사결정을 했나요? 카테고리 라벨은 어떻게 설계했고, 그 이유는? 품질 평가 결과 수치를 적고, 개선 계획을 비즈니스 임팩트 관점에서 설명해 보세요."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§8. 내일 예습 포인트 (W5D3: Looker Studio 시각화)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데이터 소스 연결 방법 — BigQuery, Google Sheets, CSV 업로드 3가지 방법 중 어떤 것이 이번 파이프라인에 맞는지 미리 비교해 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차트 타입 선택 기준 — 카테고리 분포는 도넛 차트, 시계열 트렌드는 라인 차트가 적합합니다. 내일 시각화할 2개 필드(category, pub_date)를 기준으로 미리 구성을 스케치해 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GA4 연동 가능성 탐색 — Looker Studio GA4 커넥터와 이번 분류 결과를 어떻게 함께 표시할 수 있는지 찾아보세요.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메모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W5D2 | 2026년 5월 12일 (화)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</w:pPr>
    <w:r>
      <w:rPr>
        <w:rFonts w:ascii="Arial" w:cs="Arial" w:eastAsia="Arial" w:hAnsi="Arial"/>
        <w:b/>
        <w:bCs/>
        <w:color w:val="1F6FEB"/>
        <w:sz w:val="18"/>
        <w:szCs w:val="18"/>
      </w:rPr>
      <w:t xml:space="preserve">업무일지 | 권미정 | 2026년 5월 12일 (화) (W5D2)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2026-05-12T11:45:30.373Z</dcterms:created>
  <dcterms:modified xsi:type="dcterms:W3CDTF">2026-05-12T11:45:30.373Z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