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1A1A2E"/>
          <w:sz w:val="52"/>
          <w:szCs w:val="52"/>
        </w:rPr>
        <w:t xml:space="preserve">W2 Day 2 - 실습 가이드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color w:val="555555"/>
          <w:sz w:val="28"/>
          <w:szCs w:val="28"/>
        </w:rPr>
        <w:t xml:space="preserve">젠스파크 - 국내외 산업별 AI 도입 사례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2주차 · DAY 2 · 2026-04-21 (화) · Phase 1 - 탐색, 환경 구축 (1~2주)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계획서 2주차: 젠스파크로 국내외 산업별 AI 도입 사례를 조사합니다. (챗봇, 자동화, AI Agent, 서비스 운영 등)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1 - 일일 스케줄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오늘 하루 시간대별 활동 및 산출물 요약입니다.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활동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13:00-14:00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산업 맵 - 세그먼트, 플레이어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industry_map_w2.md 초안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14:00-15:00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젠스파크 - 사례 카드 6장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cases_spark_w2.md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15:00-16:00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Cowork - 인사이트 3줄 + 리스크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insights_industry_w2.md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16:00-17:00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시각화 스케치 - 표 vs 다이어그램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fig_w2d2_01.png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17:00-18:00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정리, 제출 경로, 질문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일지 + 백업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3A6186"/>
          <w:sz w:val="28"/>
          <w:szCs w:val="28"/>
        </w:rPr>
        <w:t xml:space="preserve">세부 활동 내용</w:t>
      </w:r>
    </w:p>
    <w:p>
      <w:pPr>
        <w:pStyle w:val="Heading3"/>
        <w:spacing w:after="90" w:before="180"/>
      </w:pPr>
      <w:r>
        <w:rPr>
          <w:rFonts w:ascii="Malgun Gothic" w:cs="Malgun Gothic" w:eastAsia="Malgun Gothic" w:hAnsi="Malgun Gothic"/>
          <w:b/>
          <w:bCs/>
          <w:color w:val="4A7C9A"/>
          <w:sz w:val="24"/>
          <w:szCs w:val="24"/>
        </w:rPr>
        <w:t xml:space="preserve">13:00-14:00 - 산업 맵 - 세그먼트, 플레이어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축 - 금융, 유통, 제조, 공공, 미디어 중 2개를 고르고 왜 그런지 한 문단씩 씁니다.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플레이어 - 각 산업별 대표 서비스, 플랫폼 2곳씩 이름만 리스트업합니다.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메모 - 경쟁이 아니라 유사 과제 기준으로 묶습니다.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출처 - 협회, 리포트, IR 자료 우선 - 블로그만 있으면 경고 표시합니다.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 - industry_map_w2.md 초안을 만듭니다.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90" w:before="180"/>
      </w:pPr>
      <w:r>
        <w:rPr>
          <w:rFonts w:ascii="Malgun Gothic" w:cs="Malgun Gothic" w:eastAsia="Malgun Gothic" w:hAnsi="Malgun Gothic"/>
          <w:b/>
          <w:bCs/>
          <w:color w:val="4A7C9A"/>
          <w:sz w:val="24"/>
          <w:szCs w:val="24"/>
        </w:rPr>
        <w:t xml:space="preserve">14:00-15:00 - 젠스파크 - 사례 카드 6장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 - 각 카드에 문제, 해결, 지표, 한계 4칸을 채웁니다.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링크 - 카드마다 최소 1개 공식 출처를 붙입니다.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중복 - 같은 사건이 반복되면 하나로 합치고 출처만 남깁니다.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번역 - 해외 사례는 용어 통일표(한글, 영문)를 상단에 둡니다.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- cases_spark_w2.md에 카드 요약을 붙입니다.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90" w:before="180"/>
      </w:pPr>
      <w:r>
        <w:rPr>
          <w:rFonts w:ascii="Malgun Gothic" w:cs="Malgun Gothic" w:eastAsia="Malgun Gothic" w:hAnsi="Malgun Gothic"/>
          <w:b/>
          <w:bCs/>
          <w:color w:val="4A7C9A"/>
          <w:sz w:val="24"/>
          <w:szCs w:val="24"/>
        </w:rPr>
        <w:t xml:space="preserve">15:00-16:00 - Cowork - 인사이트 3줄 + 리스크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 - 6장 카드에서 공통 패턴 3줄 + 도입 시 리스크 3줄을 요청합니다.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검증 - 각 줄이 어느 카드 근거인지 번호를 매깁니다.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반박 - 가장 약한 근거 한 줄을 골라 보강 자료를 15분 안에 찾습니다.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윤리 - 개인정보, 알고리즘 편향 문장이 있으면 완화 표현으로 고칩니다.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- insights_industry_w2.md에 반영합니다.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90" w:before="180"/>
      </w:pPr>
      <w:r>
        <w:rPr>
          <w:rFonts w:ascii="Malgun Gothic" w:cs="Malgun Gothic" w:eastAsia="Malgun Gothic" w:hAnsi="Malgun Gothic"/>
          <w:b/>
          <w:bCs/>
          <w:color w:val="4A7C9A"/>
          <w:sz w:val="24"/>
          <w:szCs w:val="24"/>
        </w:rPr>
        <w:t xml:space="preserve">16:00-17:00 - 시각화 스케치 - 표 vs 다이어그램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선택 - 표가 나으면 스프레드시트, 관계가 나으면 박스 화살표를 고릅니다.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도구 - 스프레드시트, Excalidraw, 슬라이드 중 하나만 씁니다.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범례 - 색, 아이콘 의미를 범례에 고정합니다.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캡처 - 이미지 파일명 규칙 fig_w2d2_01.png를 지킵니다.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설명 - 그림 아래에 이 그림이 말하는 한 문장을 적습니다.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90" w:before="180"/>
      </w:pPr>
      <w:r>
        <w:rPr>
          <w:rFonts w:ascii="Malgun Gothic" w:cs="Malgun Gothic" w:eastAsia="Malgun Gothic" w:hAnsi="Malgun Gothic"/>
          <w:b/>
          <w:bCs/>
          <w:color w:val="4A7C9A"/>
          <w:sz w:val="24"/>
          <w:szCs w:val="24"/>
        </w:rPr>
        <w:t xml:space="preserve">17:00-18:00 - 정리, 제출 경로, 질문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압축 - 폴더 용량이 크면 PDF, png만 남기고 중간 파일은 _archive로 이동합니다.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제출 - 멘토가 볼 경로(드라이브, 깃, 메일)를 README 한 줄에 적습니다.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질문 - 내일 Cowork 워크플로우 실습에서 물을 점 1개를 적습니다.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일지 - 오늘의 학습 한 줄을 남깁니다.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백업 - 로컬, 클라우드 중 한 곳에 복제합니다.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2 - 핵심 내용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오늘 실습에서 다루는 주요 AI 도입 유형과 내용입니다.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챗봇, 안내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민원, CS, 내부 헬프데스크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문서, 지식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요약, 분류, RAG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데이터, 분석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대시보드, 질의응답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공개 보도, 공식 자료 인용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3A6186"/>
          <w:sz w:val="28"/>
          <w:szCs w:val="28"/>
        </w:rPr>
        <w:t xml:space="preserve">산출물 샘플 문서 (참고용)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W2 Day2 예시 문서입니다. 경로: intern-documents/docs_output/samples/w2d2/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README.md - 오늘 산출물 목록, 작성 가이드, 샘플 파일 (복사해 본인 환경에 맞게 수정하세요)</w:t>
      </w:r>
    </w:p>
    <w:p>
      <w:pPr>
        <w:spacing w:after="60" w:before="60"/>
      </w:pPr>
      <w:r>
        <w:t xml:space="preserve"/>
      </w:r>
    </w:p>
    <w:p>
      <w:pPr>
        <w:pBdr>
          <w:left w:val="single" w:color="7C4DFF" w:sz="8" w:space="1"/>
        </w:pBdr>
        <w:shd w:fill="F0EDFF" w:val="clear"/>
        <w:spacing w:after="120" w:before="120"/>
        <w:ind w:left="180"/>
      </w:pPr>
      <w:r>
        <w:rPr>
          <w:rFonts w:ascii="Malgun Gothic" w:cs="Malgun Gothic" w:eastAsia="Malgun Gothic" w:hAnsi="Malgun Gothic"/>
          <w:b/>
          <w:bCs/>
          <w:color w:val="5B4FCF"/>
          <w:sz w:val="22"/>
          <w:szCs w:val="22"/>
        </w:rPr>
        <w:t xml:space="preserve">오늘의 팁: </w:t>
      </w:r>
      <w:r>
        <w:rPr>
          <w:rFonts w:ascii="Malgun Gothic" w:cs="Malgun Gothic" w:eastAsia="Malgun Gothic" w:hAnsi="Malgun Gothic"/>
          <w:color w:val="444444"/>
          <w:sz w:val="22"/>
          <w:szCs w:val="22"/>
        </w:rPr>
        <w:t xml:space="preserve">4주차에 확정할 개인 미니 프로젝트 후보와 연결해 사례를 모으세요. 출처, 시점을 적어 신뢰도를 확보하는 것이 핵심입니다.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3 - 오늘의 체크리스트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항목을 오늘 실습 종료 전 확인하세요.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유형별 사례 3개 이상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Sparkpage 2개 이상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비교 표 완성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Cowork 인사이트 문단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출처 목록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4 - 오늘의 산출물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오늘 실습 완료 후 생성해야 하는 파일 목록입니다.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industry_ai_cases_w2.md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sparkpage_cases_kr.md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sparkpage_cases_intl.md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Malgun Gothic" w:cs="Malgun Gothic" w:eastAsia="Malgun Gothic" w:hAnsi="Malgun Gothic"/>
          <w:b/>
          <w:bCs/>
          <w:color w:val="888888"/>
          <w:sz w:val="20"/>
          <w:szCs w:val="20"/>
        </w:rPr>
        <w:t xml:space="preserve">이전: 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W2D1 - AI 트렌드 심화 리서치 &amp; 툴 실습</w:t>
      </w:r>
      <w:r>
        <w:rPr>
          <w:rFonts w:ascii="Malgun Gothic" w:cs="Malgun Gothic" w:eastAsia="Malgun Gothic" w:hAnsi="Malgun Gothic"/>
          <w:b/>
          <w:bCs/>
          <w:color w:val="888888"/>
          <w:sz w:val="20"/>
          <w:szCs w:val="20"/>
        </w:rPr>
        <w:t xml:space="preserve">    |    다음: 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W2D3 - Claude Cowork - 정리, 요약 워크플로우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3A618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algun Gothic" w:cs="Malgun Gothic" w:eastAsia="Malgun Gothic" w:hAnsi="Malgun Gothic"/>
      <w:b/>
      <w:bCs/>
      <w:color w:val="4A7C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2026-04-21T04:18:10.533Z</dcterms:created>
  <dcterms:modified xsi:type="dcterms:W3CDTF">2026-04-21T04:18:10.533Z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