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b/>
          <w:sz w:val="24"/>
          <w:szCs w:val="24"/>
        </w:rPr>
        <w:t>u1+u2+…+um(uj∈Uj)</w:t>
      </w:r>
      <w:r>
        <w:rPr>
          <w:b/>
          <w:sz w:val="24"/>
          <w:szCs w:val="24"/>
        </w:rPr>
        <w:t>，则</w:t>
      </w:r>
      <w:r>
        <w:rPr>
          <w:b/>
          <w:sz w:val="24"/>
          <w:szCs w:val="24"/>
        </w:rPr>
        <w:t>V</w:t>
      </w:r>
      <w:r>
        <w:rPr>
          <w:b/>
          <w:sz w:val="24"/>
          <w:szCs w:val="24"/>
        </w:rPr>
        <w:t>是子空间</w:t>
      </w:r>
      <w:r>
        <w:rPr>
          <w:b/>
          <w:sz w:val="24"/>
          <w:szCs w:val="24"/>
        </w:rPr>
        <w:t>U1,U2,…,Um</w:t>
      </w:r>
      <w:r>
        <w:rPr>
          <w:b/>
          <w:sz w:val="24"/>
          <w:szCs w:val="24"/>
        </w:rPr>
        <w:t>的直和，记为</w:t>
      </w:r>
      <w:r>
        <w:rPr>
          <w:b/>
          <w:sz w:val="24"/>
          <w:szCs w:val="24"/>
        </w:rPr>
        <w:t>V = U1⊕U2⊕…⊕Um</w:t>
      </w:r>
    </w:p>
    <w:p>
      <w:pPr>
        <w:pStyle w:val="ListParagraph"/>
        <w:numPr>
          <w:ilvl w:val="0"/>
          <w:numId w:val="1"/>
        </w:numPr>
        <w:rPr>
          <w:b/>
          <w:b/>
          <w:sz w:val="24"/>
          <w:szCs w:val="24"/>
        </w:rPr>
      </w:pP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U1,U2,…,Um</w:t>
      </w:r>
      <w:r>
        <w:rPr>
          <w:b/>
          <w:sz w:val="24"/>
          <w:szCs w:val="24"/>
        </w:rPr>
        <w:t>是</w:t>
      </w:r>
      <w:r>
        <w:rPr>
          <w:b/>
          <w:sz w:val="24"/>
          <w:szCs w:val="24"/>
        </w:rPr>
        <w:t>V</w:t>
      </w:r>
      <w:r>
        <w:rPr>
          <w:b/>
          <w:sz w:val="24"/>
          <w:szCs w:val="24"/>
        </w:rPr>
        <w:t>的子空间，</w:t>
      </w:r>
      <w:r>
        <w:rPr>
          <w:b/>
          <w:sz w:val="24"/>
          <w:szCs w:val="24"/>
        </w:rPr>
        <w:t>V = U1⊕U2⊕…⊕Um</w:t>
      </w:r>
      <w:r>
        <w:rPr>
          <w:b/>
          <w:sz w:val="24"/>
          <w:szCs w:val="24"/>
        </w:rPr>
        <w:t>当且仅当</w:t>
      </w:r>
    </w:p>
    <w:p>
      <w:pPr>
        <w:pStyle w:val="ListParagraph"/>
        <w:numPr>
          <w:ilvl w:val="0"/>
          <w:numId w:val="4"/>
        </w:numPr>
        <w:rPr>
          <w:b/>
          <w:b/>
          <w:sz w:val="24"/>
          <w:szCs w:val="24"/>
        </w:rPr>
      </w:pPr>
      <w:r>
        <w:rPr>
          <w:b/>
          <w:sz w:val="24"/>
          <w:szCs w:val="24"/>
        </w:rPr>
        <w:t>V = U1+U2+…+Um</w:t>
      </w:r>
    </w:p>
    <w:p>
      <w:pPr>
        <w:pStyle w:val="ListParagraph"/>
        <w:numPr>
          <w:ilvl w:val="0"/>
          <w:numId w:val="4"/>
        </w:numPr>
        <w:rPr>
          <w:b/>
          <w:b/>
          <w:sz w:val="24"/>
          <w:szCs w:val="24"/>
        </w:rPr>
      </w:pPr>
      <w:r>
        <w:rPr>
          <w:b/>
          <w:sz w:val="24"/>
          <w:szCs w:val="24"/>
        </w:rPr>
        <w:t>若</w:t>
      </w:r>
      <w:r>
        <w:rPr>
          <w:b/>
          <w:sz w:val="24"/>
          <w:szCs w:val="24"/>
        </w:rPr>
        <w:t>u1 + u2 + …+um = 0</w:t>
      </w:r>
      <w:r>
        <w:rPr>
          <w:b/>
          <w:sz w:val="24"/>
          <w:szCs w:val="24"/>
        </w:rPr>
        <w:t>，</w:t>
      </w:r>
      <w:r>
        <w:rPr>
          <w:b/>
          <w:sz w:val="24"/>
          <w:szCs w:val="24"/>
        </w:rPr>
        <w:t>uj∈Uj</w:t>
      </w:r>
      <w:r>
        <w:rPr>
          <w:b/>
          <w:sz w:val="24"/>
          <w:szCs w:val="24"/>
        </w:rPr>
        <w:t>，则</w:t>
      </w:r>
      <w:r>
        <w:rPr>
          <w:b/>
          <w:sz w:val="24"/>
          <w:szCs w:val="24"/>
        </w:rPr>
        <w:t>u1 = u2 = …=um = 0</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sz w:val="24"/>
          <w:szCs w:val="24"/>
        </w:rPr>
        <w:t>（</w:t>
      </w:r>
      <w:r>
        <w:rPr>
          <w:b/>
          <w:sz w:val="24"/>
          <w:szCs w:val="24"/>
        </w:rPr>
        <w:t>inf</w:t>
      </w:r>
      <w:r>
        <w:rPr>
          <w:b/>
          <w:sz w:val="24"/>
          <w:szCs w:val="24"/>
        </w:rPr>
        <w:t>）是</w:t>
      </w:r>
      <w:r>
        <w:rPr>
          <w:b/>
          <w:sz w:val="24"/>
          <w:szCs w:val="24"/>
        </w:rPr>
        <w:t>F</w:t>
      </w:r>
      <w:r>
        <w:rPr>
          <w:b/>
          <w:sz w:val="24"/>
          <w:szCs w:val="24"/>
        </w:rPr>
        <w:t>上的无限维向量空间，</w:t>
      </w:r>
      <w:r>
        <w:rPr>
          <w:b/>
          <w:sz w:val="24"/>
          <w:szCs w:val="24"/>
        </w:rPr>
        <w:t>F</w:t>
      </w:r>
      <w:r>
        <w:rPr>
          <w:b/>
          <w:sz w:val="24"/>
          <w:szCs w:val="24"/>
        </w:rPr>
        <w:t>（</w:t>
      </w:r>
      <w:r>
        <w:rPr>
          <w:b/>
          <w:sz w:val="24"/>
          <w:szCs w:val="24"/>
        </w:rPr>
        <w:t>n</w:t>
      </w:r>
      <w:r>
        <w:rPr>
          <w:b/>
          <w:sz w:val="24"/>
          <w:szCs w:val="24"/>
        </w:rPr>
        <w:t>）是</w:t>
      </w:r>
      <w:r>
        <w:rPr>
          <w:b/>
          <w:sz w:val="24"/>
          <w:szCs w:val="24"/>
        </w:rPr>
        <w:t>F</w:t>
      </w:r>
      <w:r>
        <w:rPr>
          <w:b/>
          <w:sz w:val="24"/>
          <w:szCs w:val="24"/>
        </w:rPr>
        <w:t>上的有限维向量空间；</w:t>
      </w:r>
      <w:r>
        <w:rPr>
          <w:b/>
          <w:sz w:val="24"/>
          <w:szCs w:val="24"/>
        </w:rPr>
        <w:t>P(F) = {a0+a1*z1+a2*z2^2+…+am*z^m</w:t>
      </w:r>
      <w:r>
        <w:rPr>
          <w:b/>
          <w:sz w:val="24"/>
          <w:szCs w:val="24"/>
        </w:rPr>
        <w:t>：</w:t>
      </w:r>
      <w:r>
        <w:rPr>
          <w:b/>
          <w:sz w:val="24"/>
          <w:szCs w:val="24"/>
        </w:rPr>
        <w:t xml:space="preserve">ai </w:t>
      </w:r>
      <w:r>
        <w:rPr>
          <w:b/>
          <w:sz w:val="24"/>
          <w:szCs w:val="24"/>
        </w:rPr>
        <w:t xml:space="preserve">属于 </w:t>
      </w:r>
      <w:r>
        <w:rPr>
          <w:b/>
          <w:sz w:val="24"/>
          <w:szCs w:val="24"/>
        </w:rPr>
        <w:t>F, z</w:t>
      </w:r>
      <w:r>
        <w:rPr>
          <w:b/>
          <w:sz w:val="24"/>
          <w:szCs w:val="24"/>
        </w:rPr>
        <w:t>属于</w:t>
      </w:r>
      <w:r>
        <w:rPr>
          <w:b/>
          <w:sz w:val="24"/>
          <w:szCs w:val="24"/>
        </w:rPr>
        <w:t>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 xml:space="preserve">span(v1,v2,…vm) = V, </w:t>
      </w:r>
      <w:r>
        <w:rPr>
          <w:b/>
          <w:sz w:val="24"/>
          <w:szCs w:val="24"/>
        </w:rPr>
        <w:t>则称</w:t>
      </w:r>
      <w:r>
        <w:rPr>
          <w:b/>
          <w:sz w:val="24"/>
          <w:szCs w:val="24"/>
        </w:rPr>
        <w:t>(v1,v2,…vm)</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 xml:space="preserve">(v1,…,vn), </w:t>
      </w:r>
      <w:r>
        <w:rPr>
          <w:b/>
          <w:sz w:val="24"/>
          <w:szCs w:val="24"/>
        </w:rPr>
        <w:t>若</w:t>
      </w:r>
      <w:r>
        <w:rPr>
          <w:b/>
          <w:sz w:val="24"/>
          <w:szCs w:val="24"/>
        </w:rPr>
        <w:t>a1v1+…+anvn = 0</w:t>
      </w:r>
      <w:r>
        <w:rPr>
          <w:b/>
          <w:sz w:val="24"/>
          <w:szCs w:val="24"/>
        </w:rPr>
        <w:t>（其中</w:t>
      </w:r>
      <w:r>
        <w:rPr>
          <w:b/>
          <w:sz w:val="24"/>
          <w:szCs w:val="24"/>
        </w:rPr>
        <w:t>vj∈V,ai∈F</w:t>
      </w:r>
      <w:r>
        <w:rPr>
          <w:b/>
          <w:sz w:val="24"/>
          <w:szCs w:val="24"/>
        </w:rPr>
        <w:t>）当且仅当</w:t>
      </w:r>
      <w:r>
        <w:rPr>
          <w:b/>
          <w:sz w:val="24"/>
          <w:szCs w:val="24"/>
        </w:rPr>
        <w:t xml:space="preserve">a1 = … = an = 0, </w:t>
      </w:r>
      <w:r>
        <w:rPr>
          <w:b/>
          <w:sz w:val="24"/>
          <w:szCs w:val="24"/>
        </w:rPr>
        <w:t>则称</w:t>
      </w:r>
      <w:r>
        <w:rPr>
          <w:b/>
          <w:sz w:val="24"/>
          <w:szCs w:val="24"/>
        </w:rPr>
        <w:t>(v1,…,vn)</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v1,v2,…,vm</w:t>
      </w:r>
      <w:r>
        <w:rPr>
          <w:b/>
          <w:sz w:val="24"/>
          <w:szCs w:val="24"/>
        </w:rPr>
        <w:t>）线性无关当且仅当</w:t>
      </w:r>
      <w:r>
        <w:rPr>
          <w:b/>
          <w:sz w:val="24"/>
          <w:szCs w:val="24"/>
        </w:rPr>
        <w:t>span(v1,v2,…,vm)</w:t>
      </w:r>
      <w:r>
        <w:rPr>
          <w:b/>
          <w:sz w:val="24"/>
          <w:szCs w:val="24"/>
        </w:rPr>
        <w:t>中的每个向量都唯一的表示为（</w:t>
      </w:r>
      <w:r>
        <w:rPr>
          <w:b/>
          <w:sz w:val="24"/>
          <w:szCs w:val="24"/>
        </w:rPr>
        <w:t>v1,v2,…,vm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vj∈span(v1,v2,…,vm)</w:t>
      </w:r>
      <w:r>
        <w:rPr>
          <w:b/>
          <w:sz w:val="24"/>
          <w:szCs w:val="24"/>
        </w:rPr>
        <w:t>可以可以表示成</w:t>
      </w:r>
      <w:r>
        <w:rPr>
          <w:b/>
          <w:sz w:val="24"/>
          <w:szCs w:val="24"/>
        </w:rPr>
        <w:t>vj = a1v1+a2v2+…+amvm</w:t>
      </w:r>
      <w:r>
        <w:rPr>
          <w:b/>
          <w:sz w:val="24"/>
          <w:szCs w:val="24"/>
        </w:rPr>
        <w:t>和</w:t>
      </w:r>
      <w:r>
        <w:rPr>
          <w:b/>
          <w:sz w:val="24"/>
          <w:szCs w:val="24"/>
        </w:rPr>
        <w:t>vj = b1v1 + … + bmvm</w:t>
      </w:r>
      <w:r>
        <w:rPr>
          <w:b/>
          <w:sz w:val="24"/>
          <w:szCs w:val="24"/>
        </w:rPr>
        <w:t>，两者相减得</w:t>
      </w:r>
      <w:r>
        <w:rPr>
          <w:b/>
          <w:sz w:val="24"/>
          <w:szCs w:val="24"/>
        </w:rPr>
        <w:t xml:space="preserve">0 = (a1-b1)v1 + … + (am-bm)vm, </w:t>
      </w:r>
      <w:r>
        <w:rPr>
          <w:b/>
          <w:sz w:val="24"/>
          <w:szCs w:val="24"/>
        </w:rPr>
        <w:t>又因为</w:t>
      </w:r>
      <w:r>
        <w:rPr>
          <w:b/>
          <w:sz w:val="24"/>
          <w:szCs w:val="24"/>
        </w:rPr>
        <w:t>(v1,v2,…,vm)</w:t>
      </w:r>
      <w:r>
        <w:rPr>
          <w:b/>
          <w:sz w:val="24"/>
          <w:szCs w:val="24"/>
        </w:rPr>
        <w:t>线性无关，所以</w:t>
      </w:r>
      <w:r>
        <w:rPr>
          <w:b/>
          <w:sz w:val="24"/>
          <w:szCs w:val="24"/>
        </w:rPr>
        <w:t xml:space="preserve">a1-b1 = … = am – bm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v1,v2,…,vm</w:t>
      </w:r>
      <w:r>
        <w:rPr>
          <w:b/>
          <w:sz w:val="24"/>
          <w:szCs w:val="24"/>
        </w:rPr>
        <w:t>）线性相关，即存在不全为</w:t>
      </w:r>
      <w:r>
        <w:rPr>
          <w:b/>
          <w:sz w:val="24"/>
          <w:szCs w:val="24"/>
        </w:rPr>
        <w:t>0</w:t>
      </w:r>
      <w:r>
        <w:rPr>
          <w:b/>
          <w:sz w:val="24"/>
          <w:szCs w:val="24"/>
        </w:rPr>
        <w:t>的</w:t>
      </w:r>
      <w:r>
        <w:rPr>
          <w:b/>
          <w:sz w:val="24"/>
          <w:szCs w:val="24"/>
        </w:rPr>
        <w:t>aj</w:t>
      </w:r>
      <w:r>
        <w:rPr>
          <w:b/>
          <w:sz w:val="24"/>
          <w:szCs w:val="24"/>
        </w:rPr>
        <w:t>使得</w:t>
      </w:r>
      <w:r>
        <w:rPr>
          <w:b/>
          <w:sz w:val="24"/>
          <w:szCs w:val="24"/>
        </w:rPr>
        <w:t xml:space="preserve">0 = a1v1+a2v2+…+amvm, </w:t>
      </w:r>
      <w:r>
        <w:rPr>
          <w:b/>
          <w:sz w:val="24"/>
          <w:szCs w:val="24"/>
        </w:rPr>
        <w:t>但因为</w:t>
      </w:r>
      <w:r>
        <w:rPr>
          <w:b/>
          <w:sz w:val="24"/>
          <w:szCs w:val="24"/>
        </w:rPr>
        <w:t>0</w:t>
      </w:r>
      <w:r>
        <w:rPr>
          <w:b/>
          <w:sz w:val="24"/>
          <w:szCs w:val="24"/>
        </w:rPr>
        <w:t>又可以表示成</w:t>
      </w:r>
      <w:r>
        <w:rPr>
          <w:b/>
          <w:sz w:val="24"/>
          <w:szCs w:val="24"/>
        </w:rPr>
        <w:t>b1v1 + … + bmvm</w:t>
      </w:r>
      <w:r>
        <w:rPr>
          <w:b/>
          <w:sz w:val="24"/>
          <w:szCs w:val="24"/>
        </w:rPr>
        <w:t>当</w:t>
      </w:r>
      <w:r>
        <w:rPr>
          <w:b/>
          <w:sz w:val="24"/>
          <w:szCs w:val="24"/>
        </w:rPr>
        <w:t>b1=b2=…=bm=0</w:t>
      </w:r>
      <w:r>
        <w:rPr>
          <w:b/>
          <w:sz w:val="24"/>
          <w:szCs w:val="24"/>
        </w:rPr>
        <w:t>且</w:t>
      </w:r>
      <w:r>
        <w:rPr>
          <w:b/>
          <w:sz w:val="24"/>
          <w:szCs w:val="24"/>
        </w:rPr>
        <w:t>0∈span(v1,v2,…,vm)(0</w:t>
      </w:r>
      <w:r>
        <w:rPr>
          <w:b/>
          <w:sz w:val="24"/>
          <w:szCs w:val="24"/>
        </w:rPr>
        <w:t>是向量空间的单位元</w:t>
      </w:r>
      <w:r>
        <w:rPr>
          <w:b/>
          <w:sz w:val="24"/>
          <w:szCs w:val="24"/>
        </w:rPr>
        <w:t>)</w:t>
      </w:r>
      <w:r>
        <w:rPr>
          <w:b/>
          <w:sz w:val="24"/>
          <w:szCs w:val="24"/>
        </w:rPr>
        <w:t>，与假设“每个向量都唯一的表示为（</w:t>
      </w:r>
      <w:r>
        <w:rPr>
          <w:b/>
          <w:sz w:val="24"/>
          <w:szCs w:val="24"/>
        </w:rPr>
        <w:t>v1,v2,…,vm</w:t>
      </w:r>
      <w:r>
        <w:rPr>
          <w:b/>
          <w:sz w:val="24"/>
          <w:szCs w:val="24"/>
        </w:rPr>
        <w:t>）的线性组合”矛盾， 所以必要性得证。</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(v1,v2,…vm)</w:t>
      </w:r>
      <w:r>
        <w:rPr>
          <w:b/>
          <w:sz w:val="24"/>
          <w:szCs w:val="24"/>
        </w:rPr>
        <w:t>是</w:t>
      </w:r>
      <w:r>
        <w:rPr>
          <w:b/>
          <w:sz w:val="24"/>
          <w:szCs w:val="24"/>
        </w:rPr>
        <w:t>V</w:t>
      </w:r>
      <w:r>
        <w:rPr>
          <w:b/>
          <w:sz w:val="24"/>
          <w:szCs w:val="24"/>
        </w:rPr>
        <w:t>中一线性相关向量组，并且</w:t>
      </w:r>
      <w:r>
        <w:rPr>
          <w:b/>
          <w:sz w:val="24"/>
          <w:szCs w:val="24"/>
        </w:rPr>
        <w:t xml:space="preserve">v1 != 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vj∈span(v1,v2,…v(j-1))</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1"/>
        </w:numPr>
        <w:rPr>
          <w:b/>
          <w:b/>
          <w:sz w:val="24"/>
          <w:szCs w:val="24"/>
        </w:rPr>
      </w:pPr>
      <w:r>
        <w:rPr>
          <w:b/>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∈W,a</w:t>
      </w:r>
      <w:r>
        <w:rPr>
          <w:b/>
          <w:sz w:val="24"/>
          <w:szCs w:val="24"/>
          <w:vertAlign w:val="subscript"/>
        </w:rPr>
        <w:t>1</w:t>
      </w:r>
      <w:r>
        <w:rPr>
          <w:b/>
          <w:sz w:val="24"/>
          <w:szCs w:val="24"/>
        </w:rPr>
        <w:t>,a</w:t>
      </w:r>
      <w:r>
        <w:rPr>
          <w:b/>
          <w:sz w:val="24"/>
          <w:szCs w:val="24"/>
          <w:vertAlign w:val="subscript"/>
        </w:rPr>
        <w:t>2</w:t>
      </w:r>
      <w:r>
        <w:rPr>
          <w:b/>
          <w:sz w:val="24"/>
          <w:szCs w:val="24"/>
        </w:rPr>
        <w:t>…,a</w:t>
      </w:r>
      <w:r>
        <w:rPr>
          <w:b/>
          <w:sz w:val="24"/>
          <w:szCs w:val="24"/>
          <w:vertAlign w:val="subscript"/>
        </w:rPr>
        <w:t>n</w:t>
      </w:r>
      <w:r>
        <w:rPr>
          <w:b/>
          <w:sz w:val="24"/>
          <w:szCs w:val="24"/>
        </w:rPr>
        <w:t>∈F,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w:t>
      </w:r>
      <w:r>
        <w:rPr>
          <w:b/>
          <w:sz w:val="24"/>
          <w:szCs w:val="24"/>
          <w:vertAlign w:val="subscript"/>
        </w:rPr>
        <w:t xml:space="preserve">j </w:t>
      </w:r>
      <w:r>
        <w:rPr>
          <w:b/>
          <w:sz w:val="24"/>
          <w:szCs w:val="24"/>
        </w:rPr>
        <w:t>= w</w:t>
      </w:r>
      <w:r>
        <w:rPr>
          <w:b/>
          <w:sz w:val="24"/>
          <w:szCs w:val="24"/>
          <w:vertAlign w:val="subscript"/>
        </w:rPr>
        <w:t>j</w:t>
      </w:r>
      <w:r>
        <w:rPr>
          <w:b/>
          <w:sz w:val="24"/>
          <w:szCs w:val="24"/>
        </w:rPr>
        <w:t>,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u =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T(u+v)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 T((a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=(a</w:t>
      </w:r>
      <w:r>
        <w:rPr>
          <w:b/>
          <w:sz w:val="24"/>
          <w:szCs w:val="24"/>
          <w:vertAlign w:val="subscript"/>
        </w:rPr>
        <w:t>1</w:t>
      </w:r>
      <w:r>
        <w:rPr>
          <w:b/>
          <w:sz w:val="24"/>
          <w:szCs w:val="24"/>
        </w:rPr>
        <w:t>+b</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+b</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+b</w:t>
      </w:r>
      <w:r>
        <w:rPr>
          <w:b/>
          <w:sz w:val="24"/>
          <w:szCs w:val="24"/>
          <w:vertAlign w:val="subscript"/>
        </w:rPr>
        <w:t>n</w:t>
      </w:r>
      <w:r>
        <w:rPr>
          <w:b/>
          <w:sz w:val="24"/>
          <w:szCs w:val="24"/>
        </w:rPr>
        <w:t>)w</w:t>
      </w:r>
      <w:r>
        <w:rPr>
          <w:b/>
          <w:sz w:val="24"/>
          <w:szCs w:val="24"/>
          <w:vertAlign w:val="subscript"/>
        </w:rPr>
        <w:t>n</w:t>
      </w:r>
      <w:r>
        <w:rPr>
          <w:b/>
          <w:sz w:val="24"/>
          <w:szCs w:val="24"/>
        </w:rPr>
        <w:t xml:space="preserve"> = a</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w</w:t>
      </w:r>
      <w:r>
        <w:rPr>
          <w:b/>
          <w:sz w:val="24"/>
          <w:szCs w:val="24"/>
          <w:vertAlign w:val="subscript"/>
        </w:rPr>
        <w:t>n</w:t>
      </w:r>
      <w:r>
        <w:rPr>
          <w:b/>
          <w:sz w:val="24"/>
          <w:szCs w:val="24"/>
        </w:rPr>
        <w:t xml:space="preserve"> +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n</w:t>
      </w:r>
      <w:r>
        <w:rPr>
          <w:b/>
          <w:sz w:val="24"/>
          <w:szCs w:val="24"/>
        </w:rPr>
        <w:t>v</w:t>
      </w:r>
      <w:r>
        <w:rPr>
          <w:b/>
          <w:sz w:val="24"/>
          <w:szCs w:val="24"/>
          <w:vertAlign w:val="subscript"/>
        </w:rPr>
        <w:t>n</w:t>
      </w:r>
      <w:r>
        <w:rPr>
          <w:b/>
          <w:sz w:val="24"/>
          <w:szCs w:val="24"/>
        </w:rPr>
        <w:t xml:space="preserve"> = T(u) + T(v)</w:t>
      </w:r>
      <w:r>
        <w:rPr>
          <w:b/>
          <w:sz w:val="24"/>
          <w:szCs w:val="24"/>
        </w:rPr>
        <w:t>， 所以加性成立；</w:t>
      </w:r>
      <w:r>
        <w:rPr>
          <w:b/>
          <w:sz w:val="24"/>
          <w:szCs w:val="24"/>
        </w:rPr>
        <w:t>T(bv) = T(ba</w:t>
      </w:r>
      <w:r>
        <w:rPr>
          <w:b/>
          <w:sz w:val="24"/>
          <w:szCs w:val="24"/>
          <w:vertAlign w:val="subscript"/>
        </w:rPr>
        <w:t>1</w:t>
      </w:r>
      <w:r>
        <w:rPr>
          <w:b/>
          <w:sz w:val="24"/>
          <w:szCs w:val="24"/>
        </w:rPr>
        <w:t>v</w:t>
      </w:r>
      <w:r>
        <w:rPr>
          <w:b/>
          <w:sz w:val="24"/>
          <w:szCs w:val="24"/>
          <w:vertAlign w:val="subscript"/>
        </w:rPr>
        <w:t>1</w:t>
      </w:r>
      <w:r>
        <w:rPr>
          <w:b/>
          <w:sz w:val="24"/>
          <w:szCs w:val="24"/>
        </w:rPr>
        <w:t>+ba</w:t>
      </w:r>
      <w:r>
        <w:rPr>
          <w:b/>
          <w:sz w:val="24"/>
          <w:szCs w:val="24"/>
          <w:vertAlign w:val="subscript"/>
        </w:rPr>
        <w:t>2</w:t>
      </w:r>
      <w:r>
        <w:rPr>
          <w:b/>
          <w:sz w:val="24"/>
          <w:szCs w:val="24"/>
        </w:rPr>
        <w:t>v</w:t>
      </w:r>
      <w:r>
        <w:rPr>
          <w:b/>
          <w:sz w:val="24"/>
          <w:szCs w:val="24"/>
          <w:vertAlign w:val="subscript"/>
        </w:rPr>
        <w:t>2</w:t>
      </w:r>
      <w:r>
        <w:rPr>
          <w:b/>
          <w:sz w:val="24"/>
          <w:szCs w:val="24"/>
        </w:rPr>
        <w:t>+…+ba</w:t>
      </w:r>
      <w:r>
        <w:rPr>
          <w:b/>
          <w:sz w:val="24"/>
          <w:szCs w:val="24"/>
          <w:vertAlign w:val="subscript"/>
        </w:rPr>
        <w:t>n</w:t>
      </w:r>
      <w:r>
        <w:rPr>
          <w:b/>
          <w:sz w:val="24"/>
          <w:szCs w:val="24"/>
        </w:rPr>
        <w:t>v</w:t>
      </w:r>
      <w:r>
        <w:rPr>
          <w:b/>
          <w:sz w:val="24"/>
          <w:szCs w:val="24"/>
          <w:vertAlign w:val="subscript"/>
        </w:rPr>
        <w:t>n</w:t>
      </w:r>
      <w:r>
        <w:rPr>
          <w:b/>
          <w:sz w:val="24"/>
          <w:szCs w:val="24"/>
        </w:rPr>
        <w:t>) = ba</w:t>
      </w:r>
      <w:r>
        <w:rPr>
          <w:b/>
          <w:sz w:val="24"/>
          <w:szCs w:val="24"/>
          <w:vertAlign w:val="subscript"/>
        </w:rPr>
        <w:t>1</w:t>
      </w:r>
      <w:r>
        <w:rPr>
          <w:b/>
          <w:sz w:val="24"/>
          <w:szCs w:val="24"/>
        </w:rPr>
        <w:t>w</w:t>
      </w:r>
      <w:r>
        <w:rPr>
          <w:b/>
          <w:sz w:val="24"/>
          <w:szCs w:val="24"/>
          <w:vertAlign w:val="subscript"/>
        </w:rPr>
        <w:t>1</w:t>
      </w:r>
      <w:r>
        <w:rPr>
          <w:b/>
          <w:sz w:val="24"/>
          <w:szCs w:val="24"/>
        </w:rPr>
        <w:t>+ba</w:t>
      </w:r>
      <w:r>
        <w:rPr>
          <w:b/>
          <w:sz w:val="24"/>
          <w:szCs w:val="24"/>
          <w:vertAlign w:val="subscript"/>
        </w:rPr>
        <w:t>2</w:t>
      </w:r>
      <w:r>
        <w:rPr>
          <w:b/>
          <w:sz w:val="24"/>
          <w:szCs w:val="24"/>
        </w:rPr>
        <w:t>w</w:t>
      </w:r>
      <w:r>
        <w:rPr>
          <w:b/>
          <w:sz w:val="24"/>
          <w:szCs w:val="24"/>
          <w:vertAlign w:val="subscript"/>
        </w:rPr>
        <w:t>2</w:t>
      </w:r>
      <w:r>
        <w:rPr>
          <w:b/>
          <w:sz w:val="24"/>
          <w:szCs w:val="24"/>
        </w:rPr>
        <w:t>+…+ba</w:t>
      </w:r>
      <w:r>
        <w:rPr>
          <w:b/>
          <w:sz w:val="24"/>
          <w:szCs w:val="24"/>
          <w:vertAlign w:val="subscript"/>
        </w:rPr>
        <w:t>n</w:t>
      </w:r>
      <w:r>
        <w:rPr>
          <w:b/>
          <w:sz w:val="24"/>
          <w:szCs w:val="24"/>
        </w:rPr>
        <w:t>w</w:t>
      </w:r>
      <w:r>
        <w:rPr>
          <w:b/>
          <w:sz w:val="24"/>
          <w:szCs w:val="24"/>
          <w:vertAlign w:val="subscript"/>
        </w:rPr>
        <w:t>n</w:t>
      </w:r>
      <w:r>
        <w:rPr>
          <w:b/>
          <w:sz w:val="24"/>
          <w:szCs w:val="24"/>
        </w:rPr>
        <w:t xml:space="preserve">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，所以</w:t>
      </w:r>
      <w:r>
        <w:rPr>
          <w:b/>
          <w:sz w:val="24"/>
          <w:szCs w:val="24"/>
        </w:rPr>
        <w:t>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Tv</w:t>
      </w:r>
      <w:r>
        <w:rPr>
          <w:b/>
          <w:sz w:val="24"/>
          <w:szCs w:val="24"/>
          <w:vertAlign w:val="subscript"/>
        </w:rPr>
        <w:t>1</w:t>
      </w:r>
      <w:r>
        <w:rPr>
          <w:b/>
          <w:sz w:val="24"/>
          <w:szCs w:val="24"/>
        </w:rPr>
        <w:t xml:space="preserve"> + a</w:t>
      </w:r>
      <w:r>
        <w:rPr>
          <w:b/>
          <w:sz w:val="24"/>
          <w:szCs w:val="24"/>
          <w:vertAlign w:val="subscript"/>
        </w:rPr>
        <w:t>2</w:t>
      </w:r>
      <w:r>
        <w:rPr>
          <w:b/>
          <w:sz w:val="24"/>
          <w:szCs w:val="24"/>
        </w:rPr>
        <w:t>Tv</w:t>
      </w:r>
      <w:r>
        <w:rPr>
          <w:b/>
          <w:sz w:val="24"/>
          <w:szCs w:val="24"/>
          <w:vertAlign w:val="subscript"/>
        </w:rPr>
        <w:t>2</w:t>
      </w:r>
      <w:r>
        <w:rPr>
          <w:b/>
          <w:sz w:val="24"/>
          <w:szCs w:val="24"/>
        </w:rPr>
        <w:t xml:space="preserve"> + … + a</w:t>
      </w:r>
      <w:r>
        <w:rPr>
          <w:b/>
          <w:sz w:val="24"/>
          <w:szCs w:val="24"/>
          <w:vertAlign w:val="subscript"/>
        </w:rPr>
        <w:t>n</w:t>
      </w:r>
      <w:r>
        <w:rPr>
          <w:b/>
          <w:sz w:val="24"/>
          <w:szCs w:val="24"/>
        </w:rPr>
        <w:t>Tv</w:t>
      </w:r>
      <w:r>
        <w:rPr>
          <w:b/>
          <w:sz w:val="24"/>
          <w:szCs w:val="24"/>
          <w:vertAlign w:val="subscript"/>
        </w:rPr>
        <w:t>n</w:t>
      </w:r>
      <w:r>
        <w:rPr>
          <w:b/>
          <w:sz w:val="24"/>
          <w:szCs w:val="24"/>
        </w:rPr>
        <w:t>(</w:t>
      </w:r>
      <w:r>
        <w:rPr>
          <w:b/>
          <w:sz w:val="24"/>
          <w:szCs w:val="24"/>
        </w:rPr>
        <w:t>加性和齐性</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，所以</w:t>
      </w:r>
      <w:r>
        <w:rPr>
          <w:b/>
          <w:sz w:val="24"/>
          <w:szCs w:val="24"/>
        </w:rPr>
        <w:t>Tv</w:t>
      </w:r>
      <w:r>
        <w:rPr>
          <w:b/>
          <w:sz w:val="24"/>
          <w:szCs w:val="24"/>
          <w:vertAlign w:val="subscript"/>
        </w:rPr>
        <w:t>1</w:t>
      </w:r>
      <w:r>
        <w:rPr>
          <w:b/>
          <w:sz w:val="24"/>
          <w:szCs w:val="24"/>
        </w:rPr>
        <w:t xml:space="preserve"> = w</w:t>
      </w:r>
      <w:r>
        <w:rPr>
          <w:b/>
          <w:sz w:val="24"/>
          <w:szCs w:val="24"/>
          <w:vertAlign w:val="subscript"/>
        </w:rPr>
        <w:t>1</w:t>
      </w:r>
      <w:r>
        <w:rPr>
          <w:b/>
          <w:sz w:val="24"/>
          <w:szCs w:val="24"/>
        </w:rPr>
        <w:t>, Tv</w:t>
      </w:r>
      <w:r>
        <w:rPr>
          <w:b/>
          <w:sz w:val="24"/>
          <w:szCs w:val="24"/>
          <w:vertAlign w:val="subscript"/>
        </w:rPr>
        <w:t xml:space="preserve">2 </w:t>
      </w:r>
      <w:r>
        <w:rPr>
          <w:b/>
          <w:sz w:val="24"/>
          <w:szCs w:val="24"/>
        </w:rPr>
        <w:t>= w</w:t>
      </w:r>
      <w:r>
        <w:rPr>
          <w:b/>
          <w:sz w:val="24"/>
          <w:szCs w:val="24"/>
          <w:vertAlign w:val="subscript"/>
        </w:rPr>
        <w:t>2</w:t>
      </w:r>
      <w:r>
        <w:rPr>
          <w:b/>
          <w:sz w:val="24"/>
          <w:szCs w:val="24"/>
        </w:rPr>
        <w:t>, … , Tv</w:t>
      </w:r>
      <w:r>
        <w:rPr>
          <w:b/>
          <w:sz w:val="24"/>
          <w:szCs w:val="24"/>
          <w:vertAlign w:val="subscript"/>
        </w:rPr>
        <w:t>n</w:t>
      </w:r>
      <w:r>
        <w:rPr>
          <w:b/>
          <w:sz w:val="24"/>
          <w:szCs w:val="24"/>
        </w:rPr>
        <w:t xml:space="preserve"> = w</w:t>
      </w:r>
      <w:r>
        <w:rPr>
          <w:b/>
          <w:sz w:val="24"/>
          <w:szCs w:val="24"/>
          <w:vertAlign w:val="subscript"/>
        </w:rPr>
        <w:t>n</w:t>
      </w:r>
      <w:r>
        <w:rPr>
          <w:b/>
          <w:sz w:val="24"/>
          <w:szCs w:val="24"/>
        </w:rPr>
        <w:t>,</w:t>
      </w:r>
      <w:r>
        <w:rPr>
          <w:b/>
          <w:sz w:val="24"/>
          <w:szCs w:val="24"/>
        </w:rPr>
        <w:t>命题得证。</w:t>
      </w:r>
    </w:p>
    <w:p>
      <w:pPr>
        <w:pStyle w:val="ListParagraph"/>
        <w:numPr>
          <w:ilvl w:val="0"/>
          <w:numId w:val="1"/>
        </w:numPr>
        <w:rPr>
          <w:sz w:val="26"/>
          <w:szCs w:val="26"/>
        </w:rPr>
      </w:pPr>
      <w:r>
        <w:rPr>
          <w:b/>
          <w:sz w:val="26"/>
          <w:szCs w:val="26"/>
        </w:rPr>
        <w:t>L(V,W)</w:t>
      </w:r>
      <w:r>
        <w:rPr>
          <w:b/>
          <w:sz w:val="26"/>
          <w:szCs w:val="26"/>
        </w:rPr>
        <w:t>是向量空间，加法单位元是零映射。加法定义为：</w:t>
      </w:r>
      <w:r>
        <w:rPr>
          <w:b/>
          <w:sz w:val="26"/>
          <w:szCs w:val="26"/>
        </w:rPr>
        <w:t>(S+T)v = Sv+Tv</w:t>
      </w:r>
      <w:r>
        <w:rPr>
          <w:b/>
          <w:sz w:val="26"/>
          <w:szCs w:val="26"/>
        </w:rPr>
        <w:t>。标量乘法定义：</w:t>
      </w:r>
      <w:r>
        <w:rPr>
          <w:b/>
          <w:sz w:val="26"/>
          <w:szCs w:val="26"/>
        </w:rPr>
        <w:t>(aT)v = a(Tv)</w:t>
      </w:r>
      <w:r>
        <w:rPr>
          <w:b/>
          <w:sz w:val="26"/>
          <w:szCs w:val="26"/>
        </w:rPr>
        <w:t>。线性映射</w:t>
      </w:r>
      <w:r>
        <w:rPr>
          <w:b/>
          <w:sz w:val="26"/>
          <w:szCs w:val="26"/>
        </w:rPr>
        <w:t>ST</w:t>
      </w:r>
      <w:r>
        <w:rPr>
          <w:b/>
          <w:sz w:val="26"/>
          <w:szCs w:val="26"/>
        </w:rPr>
        <w:t>定义为：假设</w:t>
      </w:r>
      <w:r>
        <w:rPr>
          <w:b/>
          <w:sz w:val="26"/>
          <w:szCs w:val="26"/>
        </w:rPr>
        <w:t>T∈L(U,V),S∈L(V,W),</w:t>
      </w:r>
      <w:r>
        <w:rPr>
          <w:b/>
          <w:sz w:val="26"/>
          <w:szCs w:val="26"/>
        </w:rPr>
        <w:t>则</w:t>
      </w:r>
      <w:r>
        <w:rPr>
          <w:b/>
          <w:sz w:val="26"/>
          <w:szCs w:val="26"/>
        </w:rPr>
        <w:t>(ST)v = S(Tv)</w:t>
      </w:r>
      <w:r>
        <w:rPr>
          <w:b/>
          <w:sz w:val="26"/>
          <w:szCs w:val="26"/>
        </w:rPr>
        <w:t>，其中</w:t>
      </w:r>
      <w:r>
        <w:rPr>
          <w:b/>
          <w:sz w:val="26"/>
          <w:szCs w:val="26"/>
        </w:rPr>
        <w:t>v∈U.</w:t>
      </w:r>
      <w:r>
        <w:rPr>
          <w:b/>
          <w:sz w:val="26"/>
          <w:szCs w:val="26"/>
        </w:rPr>
        <w:t>注意：</w:t>
      </w:r>
      <w:r>
        <w:rPr>
          <w:b/>
          <w:color w:val="FF0000"/>
          <w:sz w:val="26"/>
          <w:szCs w:val="26"/>
        </w:rPr>
        <w:t>这里只有当</w:t>
      </w:r>
      <w:r>
        <w:rPr>
          <w:b/>
          <w:color w:val="FF0000"/>
          <w:sz w:val="26"/>
          <w:szCs w:val="26"/>
        </w:rPr>
        <w:t>T</w:t>
      </w:r>
      <w:r>
        <w:rPr>
          <w:b/>
          <w:color w:val="FF0000"/>
          <w:sz w:val="26"/>
          <w:szCs w:val="26"/>
        </w:rPr>
        <w:t>映射到</w:t>
      </w:r>
      <w:r>
        <w:rPr>
          <w:b/>
          <w:color w:val="FF0000"/>
          <w:sz w:val="26"/>
          <w:szCs w:val="26"/>
        </w:rPr>
        <w:t>S</w:t>
      </w:r>
      <w:r>
        <w:rPr>
          <w:b/>
          <w:color w:val="FF0000"/>
          <w:sz w:val="26"/>
          <w:szCs w:val="26"/>
        </w:rPr>
        <w:t>的定义域内，</w:t>
      </w:r>
      <w:r>
        <w:rPr>
          <w:b/>
          <w:color w:val="FF0000"/>
          <w:sz w:val="26"/>
          <w:szCs w:val="26"/>
        </w:rPr>
        <w:t>ST</w:t>
      </w:r>
      <w:r>
        <w:rPr>
          <w:b/>
          <w:color w:val="FF0000"/>
          <w:sz w:val="26"/>
          <w:szCs w:val="26"/>
        </w:rPr>
        <w:t>才有意义。因为只有这样，</w:t>
      </w:r>
      <w:r>
        <w:rPr>
          <w:b/>
          <w:color w:val="FF0000"/>
          <w:sz w:val="26"/>
          <w:szCs w:val="26"/>
        </w:rPr>
        <w:t>S(Tv)</w:t>
      </w:r>
      <w:r>
        <w:rPr>
          <w:b/>
          <w:color w:val="FF0000"/>
          <w:sz w:val="26"/>
          <w:szCs w:val="26"/>
        </w:rPr>
        <w:t>才有意义。</w:t>
      </w:r>
    </w:p>
    <w:p>
      <w:pPr>
        <w:pStyle w:val="ListParagraph"/>
        <w:numPr>
          <w:ilvl w:val="0"/>
          <w:numId w:val="1"/>
        </w:numPr>
        <w:rPr>
          <w:color w:val="000000"/>
          <w:sz w:val="26"/>
          <w:szCs w:val="26"/>
        </w:rPr>
      </w:pPr>
      <w:r>
        <w:rPr>
          <w:b/>
          <w:color w:val="000000"/>
          <w:sz w:val="26"/>
          <w:szCs w:val="26"/>
        </w:rPr>
        <w:t>证明：当</w:t>
      </w:r>
      <w:r>
        <w:rPr>
          <w:b/>
          <w:color w:val="000000"/>
          <w:sz w:val="26"/>
          <w:szCs w:val="26"/>
        </w:rPr>
        <w:t>T∈L(U,V),S∈(V,W)</w:t>
      </w:r>
      <w:r>
        <w:rPr>
          <w:b/>
          <w:color w:val="000000"/>
          <w:sz w:val="26"/>
          <w:szCs w:val="26"/>
        </w:rPr>
        <w:t>时，</w:t>
      </w:r>
      <w:r>
        <w:rPr>
          <w:b/>
          <w:color w:val="000000"/>
          <w:sz w:val="26"/>
          <w:szCs w:val="26"/>
        </w:rPr>
        <w:t>ST</w:t>
      </w:r>
      <w:r>
        <w:rPr>
          <w:b/>
          <w:color w:val="000000"/>
          <w:sz w:val="26"/>
          <w:szCs w:val="26"/>
        </w:rPr>
        <w:t>的确是</w:t>
      </w:r>
      <w:r>
        <w:rPr>
          <w:b/>
          <w:color w:val="000000"/>
          <w:sz w:val="26"/>
          <w:szCs w:val="26"/>
        </w:rPr>
        <w:t>U</w:t>
      </w:r>
      <w:r>
        <w:rPr>
          <w:b/>
          <w:color w:val="000000"/>
          <w:sz w:val="26"/>
          <w:szCs w:val="26"/>
        </w:rPr>
        <w:t>到</w:t>
      </w:r>
      <w:r>
        <w:rPr>
          <w:b/>
          <w:color w:val="000000"/>
          <w:sz w:val="26"/>
          <w:szCs w:val="26"/>
        </w:rPr>
        <w:t>W</w:t>
      </w:r>
      <w:r>
        <w:rPr>
          <w:b/>
          <w:color w:val="000000"/>
          <w:sz w:val="26"/>
          <w:szCs w:val="26"/>
        </w:rPr>
        <w:t>的线性映射。</w:t>
      </w:r>
      <w:r>
        <w:rPr>
          <w:b/>
          <w:color w:val="000000"/>
          <w:sz w:val="26"/>
          <w:szCs w:val="26"/>
        </w:rPr>
        <w:t>(T</w:t>
      </w:r>
      <w:r>
        <w:rPr>
          <w:b/>
          <w:color w:val="000000"/>
          <w:sz w:val="26"/>
          <w:szCs w:val="26"/>
        </w:rPr>
        <w:t>映射到</w:t>
      </w:r>
      <w:r>
        <w:rPr>
          <w:b/>
          <w:color w:val="000000"/>
          <w:sz w:val="26"/>
          <w:szCs w:val="26"/>
        </w:rPr>
        <w:t>S</w:t>
      </w:r>
      <w:r>
        <w:rPr>
          <w:b/>
          <w:color w:val="000000"/>
          <w:sz w:val="26"/>
          <w:szCs w:val="26"/>
        </w:rPr>
        <w:t>的定义域内</w:t>
      </w:r>
      <w:r>
        <w:rPr>
          <w:b/>
          <w:color w:val="000000"/>
          <w:sz w:val="26"/>
          <w:szCs w:val="26"/>
        </w:rPr>
        <w:t>)</w:t>
      </w:r>
    </w:p>
    <w:p>
      <w:pPr>
        <w:pStyle w:val="ListParagraph"/>
        <w:numPr>
          <w:ilvl w:val="0"/>
          <w:numId w:val="0"/>
        </w:numPr>
        <w:ind w:left="360" w:hanging="0"/>
        <w:rPr>
          <w:color w:val="000000"/>
          <w:sz w:val="26"/>
          <w:szCs w:val="26"/>
        </w:rPr>
      </w:pPr>
      <w:r>
        <w:rPr>
          <w:b/>
          <w:color w:val="000000"/>
          <w:sz w:val="26"/>
          <w:szCs w:val="26"/>
        </w:rPr>
        <w:t>证：</w:t>
      </w:r>
      <w:r>
        <w:rPr>
          <w:b/>
          <w:color w:val="000000"/>
          <w:sz w:val="26"/>
          <w:szCs w:val="26"/>
        </w:rPr>
        <w:t xml:space="preserve">(1) </w:t>
      </w:r>
      <w:r>
        <w:rPr>
          <w:b/>
          <w:color w:val="000000"/>
          <w:sz w:val="26"/>
          <w:szCs w:val="26"/>
        </w:rPr>
        <w:t>先证加性：假设</w:t>
      </w:r>
      <w:r>
        <w:rPr>
          <w:b/>
          <w:color w:val="000000"/>
          <w:sz w:val="26"/>
          <w:szCs w:val="26"/>
        </w:rPr>
        <w:t>u,v∈U</w:t>
      </w:r>
      <w:r>
        <w:rPr>
          <w:b/>
          <w:color w:val="000000"/>
          <w:sz w:val="26"/>
          <w:szCs w:val="26"/>
        </w:rPr>
        <w:t>，则</w:t>
      </w:r>
      <w:r>
        <w:rPr>
          <w:b/>
          <w:color w:val="000000"/>
          <w:sz w:val="26"/>
          <w:szCs w:val="26"/>
        </w:rPr>
        <w:t>u+v∈U,</w:t>
      </w:r>
      <w:r>
        <w:rPr>
          <w:b/>
          <w:color w:val="000000"/>
          <w:sz w:val="26"/>
          <w:szCs w:val="26"/>
        </w:rPr>
        <w:t>根据映射乘法定义，</w:t>
      </w:r>
      <w:r>
        <w:rPr>
          <w:b/>
          <w:color w:val="000000"/>
          <w:sz w:val="26"/>
          <w:szCs w:val="26"/>
        </w:rPr>
        <w:t>(ST)(u+v) = S(T(u+v))</w:t>
      </w:r>
      <w:r>
        <w:rPr>
          <w:b/>
          <w:color w:val="000000"/>
          <w:sz w:val="26"/>
          <w:szCs w:val="26"/>
        </w:rPr>
        <w:t>，因为</w:t>
      </w:r>
      <w:r>
        <w:rPr>
          <w:b/>
          <w:color w:val="000000"/>
          <w:sz w:val="26"/>
          <w:szCs w:val="26"/>
        </w:rPr>
        <w:t>T∈(V,W),</w:t>
      </w:r>
      <w:r>
        <w:rPr>
          <w:b/>
          <w:color w:val="000000"/>
          <w:sz w:val="26"/>
          <w:szCs w:val="26"/>
        </w:rPr>
        <w:t>所以</w:t>
      </w:r>
      <w:r>
        <w:rPr>
          <w:b/>
          <w:color w:val="000000"/>
          <w:sz w:val="26"/>
          <w:szCs w:val="26"/>
        </w:rPr>
        <w:t>T</w:t>
      </w:r>
      <w:r>
        <w:rPr>
          <w:b/>
          <w:color w:val="000000"/>
          <w:sz w:val="26"/>
          <w:szCs w:val="26"/>
        </w:rPr>
        <w:t>把</w:t>
      </w:r>
      <w:r>
        <w:rPr>
          <w:b/>
          <w:color w:val="000000"/>
          <w:sz w:val="26"/>
          <w:szCs w:val="26"/>
        </w:rPr>
        <w:t>U</w:t>
      </w:r>
      <w:r>
        <w:rPr>
          <w:b/>
          <w:color w:val="000000"/>
          <w:sz w:val="26"/>
          <w:szCs w:val="26"/>
        </w:rPr>
        <w:t>映射到</w:t>
      </w:r>
      <w:r>
        <w:rPr>
          <w:b/>
          <w:color w:val="000000"/>
          <w:sz w:val="26"/>
          <w:szCs w:val="26"/>
        </w:rPr>
        <w:t>S</w:t>
      </w:r>
      <w:r>
        <w:rPr>
          <w:b/>
          <w:color w:val="000000"/>
          <w:sz w:val="26"/>
          <w:szCs w:val="26"/>
        </w:rPr>
        <w:t>的定义域内，所以</w:t>
      </w:r>
      <w:r>
        <w:rPr>
          <w:b/>
          <w:color w:val="000000"/>
          <w:sz w:val="26"/>
          <w:szCs w:val="26"/>
        </w:rPr>
        <w:t>ST</w:t>
      </w:r>
      <w:r>
        <w:rPr>
          <w:b/>
          <w:color w:val="000000"/>
          <w:sz w:val="26"/>
          <w:szCs w:val="26"/>
        </w:rPr>
        <w:t>有意义；又因为</w:t>
      </w:r>
      <w:r>
        <w:rPr>
          <w:b/>
          <w:color w:val="000000"/>
          <w:sz w:val="26"/>
          <w:szCs w:val="26"/>
        </w:rPr>
        <w:t>S∈(V,W)</w:t>
      </w:r>
      <w:r>
        <w:rPr>
          <w:b/>
          <w:color w:val="000000"/>
          <w:sz w:val="26"/>
          <w:szCs w:val="26"/>
        </w:rPr>
        <w:t>，所以</w:t>
      </w:r>
      <w:r>
        <w:rPr>
          <w:b/>
          <w:color w:val="000000"/>
          <w:sz w:val="26"/>
          <w:szCs w:val="26"/>
        </w:rPr>
        <w:t>S(T(u+v)) = S(Tu+Tv) = S(Tu) + S(Tv) = (ST)(u) + (ST)(v)</w:t>
      </w:r>
      <w:r>
        <w:rPr>
          <w:b/>
          <w:color w:val="000000"/>
          <w:sz w:val="26"/>
          <w:szCs w:val="26"/>
        </w:rPr>
        <w:t>， 所以加性成立。</w:t>
      </w:r>
    </w:p>
    <w:p>
      <w:pPr>
        <w:pStyle w:val="ListParagraph"/>
        <w:numPr>
          <w:ilvl w:val="0"/>
          <w:numId w:val="0"/>
        </w:numPr>
        <w:ind w:left="360" w:hanging="0"/>
        <w:rPr>
          <w:color w:val="000000"/>
          <w:sz w:val="26"/>
          <w:szCs w:val="26"/>
        </w:rPr>
      </w:pPr>
      <w:r>
        <w:rPr>
          <w:b/>
          <w:color w:val="000000"/>
          <w:sz w:val="26"/>
          <w:szCs w:val="26"/>
        </w:rPr>
        <w:t xml:space="preserve">(2) </w:t>
      </w:r>
      <w:r>
        <w:rPr>
          <w:b/>
          <w:color w:val="000000"/>
          <w:sz w:val="26"/>
          <w:szCs w:val="26"/>
        </w:rPr>
        <w:t>下面证齐性。同理可证</w:t>
      </w:r>
      <w:r>
        <w:rPr>
          <w:b/>
          <w:color w:val="000000"/>
          <w:sz w:val="26"/>
          <w:szCs w:val="26"/>
        </w:rPr>
        <w:t>(ST)(av) = a(ST)(v),</w:t>
      </w:r>
      <w:r>
        <w:rPr>
          <w:b/>
          <w:color w:val="000000"/>
          <w:sz w:val="26"/>
          <w:szCs w:val="26"/>
        </w:rPr>
        <w:t>其中</w:t>
      </w:r>
      <w:r>
        <w:rPr>
          <w:b/>
          <w:color w:val="000000"/>
          <w:sz w:val="26"/>
          <w:szCs w:val="26"/>
        </w:rPr>
        <w:t>a∈F,v∈U.</w:t>
      </w:r>
    </w:p>
    <w:p>
      <w:pPr>
        <w:pStyle w:val="ListParagraph"/>
        <w:numPr>
          <w:ilvl w:val="0"/>
          <w:numId w:val="0"/>
        </w:numPr>
        <w:ind w:left="360" w:hanging="0"/>
        <w:rPr>
          <w:color w:val="000000"/>
          <w:sz w:val="26"/>
          <w:szCs w:val="26"/>
        </w:rPr>
      </w:pPr>
      <w:r>
        <w:rPr>
          <w:b/>
          <w:color w:val="000000"/>
          <w:sz w:val="26"/>
          <w:szCs w:val="26"/>
        </w:rPr>
        <w:t>所以命题得证。</w:t>
      </w:r>
    </w:p>
    <w:p>
      <w:pPr>
        <w:pStyle w:val="ListParagraph"/>
        <w:numPr>
          <w:ilvl w:val="0"/>
          <w:numId w:val="1"/>
        </w:numPr>
        <w:rPr>
          <w:color w:val="000000"/>
        </w:rPr>
      </w:pPr>
      <w:r>
        <w:rPr>
          <w:b/>
          <w:color w:val="000000"/>
          <w:sz w:val="24"/>
          <w:szCs w:val="24"/>
        </w:rPr>
        <w:t>线性映射乘法性质：</w:t>
      </w:r>
    </w:p>
    <w:p>
      <w:pPr>
        <w:pStyle w:val="ListParagraph"/>
        <w:numPr>
          <w:ilvl w:val="0"/>
          <w:numId w:val="0"/>
        </w:numPr>
        <w:ind w:left="360" w:hanging="0"/>
        <w:rPr>
          <w:color w:val="000000"/>
        </w:rPr>
      </w:pPr>
      <w:r>
        <w:rPr>
          <w:b/>
          <w:color w:val="000000"/>
          <w:sz w:val="24"/>
          <w:szCs w:val="24"/>
        </w:rPr>
        <w:t xml:space="preserve">(1) </w:t>
      </w:r>
      <w:r>
        <w:rPr>
          <w:b/>
          <w:color w:val="000000"/>
          <w:sz w:val="24"/>
          <w:szCs w:val="24"/>
        </w:rPr>
        <w:t>结合性：</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w:t>
      </w:r>
      <w:r>
        <w:rPr>
          <w:b/>
          <w:color w:val="000000"/>
          <w:sz w:val="24"/>
          <w:szCs w:val="24"/>
        </w:rPr>
        <w:t>，其中</w:t>
      </w:r>
      <w:r>
        <w:rPr>
          <w:b/>
          <w:color w:val="000000"/>
          <w:sz w:val="24"/>
          <w:szCs w:val="24"/>
        </w:rPr>
        <w:t>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 xml:space="preserve">的定义域内， </w:t>
      </w:r>
      <w:r>
        <w:rPr>
          <w:b/>
          <w:color w:val="000000"/>
          <w:sz w:val="24"/>
          <w:szCs w:val="24"/>
        </w:rPr>
        <w:t>T</w:t>
      </w:r>
      <w:r>
        <w:rPr>
          <w:b/>
          <w:color w:val="000000"/>
          <w:sz w:val="24"/>
          <w:szCs w:val="24"/>
          <w:vertAlign w:val="subscript"/>
        </w:rPr>
        <w:t>2</w:t>
      </w:r>
      <w:r>
        <w:rPr>
          <w:b/>
          <w:color w:val="000000"/>
          <w:sz w:val="24"/>
          <w:szCs w:val="24"/>
        </w:rPr>
        <w:t>必须映射到</w:t>
      </w:r>
      <w:r>
        <w:rPr>
          <w:b/>
          <w:color w:val="000000"/>
          <w:sz w:val="24"/>
          <w:szCs w:val="24"/>
        </w:rPr>
        <w:t>T</w:t>
      </w:r>
      <w:r>
        <w:rPr>
          <w:b/>
          <w:color w:val="000000"/>
          <w:sz w:val="24"/>
          <w:szCs w:val="24"/>
          <w:vertAlign w:val="subscript"/>
        </w:rPr>
        <w:t>1</w:t>
      </w:r>
      <w:r>
        <w:rPr>
          <w:b/>
          <w:color w:val="000000"/>
          <w:sz w:val="24"/>
          <w:szCs w:val="24"/>
        </w:rPr>
        <w:t>的定义域内；</w:t>
      </w:r>
    </w:p>
    <w:p>
      <w:pPr>
        <w:pStyle w:val="ListParagraph"/>
        <w:numPr>
          <w:ilvl w:val="0"/>
          <w:numId w:val="0"/>
        </w:numPr>
        <w:ind w:left="360" w:hanging="0"/>
        <w:rPr>
          <w:color w:val="000000"/>
        </w:rPr>
      </w:pPr>
      <w:r>
        <w:rPr>
          <w:b/>
          <w:color w:val="000000"/>
          <w:sz w:val="24"/>
          <w:szCs w:val="24"/>
        </w:rPr>
        <w:t>证明：根据命题假设</w:t>
      </w:r>
      <w:r>
        <w:rPr>
          <w:b/>
          <w:color w:val="000000"/>
          <w:sz w:val="24"/>
          <w:szCs w:val="24"/>
        </w:rPr>
        <w:t>T</w:t>
      </w:r>
      <w:r>
        <w:rPr>
          <w:b/>
          <w:color w:val="000000"/>
          <w:sz w:val="24"/>
          <w:szCs w:val="24"/>
          <w:vertAlign w:val="subscript"/>
        </w:rPr>
        <w:t>3</w:t>
      </w:r>
      <w:r>
        <w:rPr>
          <w:b/>
          <w:color w:val="000000"/>
          <w:sz w:val="24"/>
          <w:szCs w:val="24"/>
        </w:rPr>
        <w:t>∈L(U,V), T</w:t>
      </w:r>
      <w:r>
        <w:rPr>
          <w:b/>
          <w:color w:val="000000"/>
          <w:sz w:val="24"/>
          <w:szCs w:val="24"/>
          <w:vertAlign w:val="subscript"/>
        </w:rPr>
        <w:t>2</w:t>
      </w:r>
      <w:r>
        <w:rPr>
          <w:b/>
          <w:color w:val="000000"/>
          <w:sz w:val="24"/>
          <w:szCs w:val="24"/>
        </w:rPr>
        <w:t>∈L(V,W), T</w:t>
      </w:r>
      <w:r>
        <w:rPr>
          <w:b/>
          <w:color w:val="000000"/>
          <w:sz w:val="24"/>
          <w:szCs w:val="24"/>
          <w:vertAlign w:val="subscript"/>
        </w:rPr>
        <w:t>1</w:t>
      </w:r>
      <w:r>
        <w:rPr>
          <w:b/>
          <w:color w:val="000000"/>
          <w:sz w:val="24"/>
          <w:szCs w:val="24"/>
        </w:rPr>
        <w:t xml:space="preserve">∈L(W,X), </w:t>
      </w:r>
      <w:r>
        <w:rPr>
          <w:b/>
          <w:color w:val="000000"/>
          <w:sz w:val="24"/>
          <w:szCs w:val="24"/>
        </w:rPr>
        <w:t>再假设向量</w:t>
      </w:r>
      <w:r>
        <w:rPr>
          <w:b/>
          <w:color w:val="000000"/>
          <w:sz w:val="24"/>
          <w:szCs w:val="24"/>
        </w:rPr>
        <w:t>v∈V, u∈U, w∈W,</w:t>
      </w:r>
      <w:r>
        <w:rPr>
          <w:b/>
          <w:color w:val="000000"/>
          <w:sz w:val="24"/>
          <w:szCs w:val="24"/>
        </w:rPr>
        <w:t>且</w:t>
      </w:r>
      <w:r>
        <w:rPr>
          <w:b/>
          <w:color w:val="000000"/>
          <w:sz w:val="24"/>
          <w:szCs w:val="24"/>
        </w:rPr>
        <w:t>T</w:t>
      </w:r>
      <w:r>
        <w:rPr>
          <w:b/>
          <w:color w:val="000000"/>
          <w:sz w:val="24"/>
          <w:szCs w:val="24"/>
          <w:vertAlign w:val="subscript"/>
        </w:rPr>
        <w:t>3</w:t>
      </w:r>
      <w:r>
        <w:rPr>
          <w:b/>
          <w:color w:val="000000"/>
          <w:sz w:val="24"/>
          <w:szCs w:val="24"/>
        </w:rPr>
        <w:t>(u) = v ( 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的定义域内</w:t>
      </w:r>
      <w:r>
        <w:rPr>
          <w:b/>
          <w:color w:val="000000"/>
          <w:sz w:val="24"/>
          <w:szCs w:val="24"/>
        </w:rPr>
        <w:t xml:space="preserve">), </w:t>
      </w:r>
      <w:r>
        <w:rPr>
          <w:b/>
          <w:color w:val="000000"/>
          <w:sz w:val="24"/>
          <w:szCs w:val="24"/>
        </w:rPr>
        <w:t>则根据映射乘法的定义可得</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(u)))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position w:val="0"/>
          <w:sz w:val="24"/>
          <w:sz w:val="24"/>
          <w:szCs w:val="24"/>
          <w:vertAlign w:val="baseline"/>
        </w:rPr>
        <w:t>)(u)</w:t>
      </w:r>
      <w:r>
        <w:rPr>
          <w:b/>
          <w:color w:val="000000"/>
          <w:sz w:val="24"/>
          <w:szCs w:val="24"/>
        </w:rPr>
        <w:t>)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w:t>
      </w:r>
      <w:r>
        <w:rPr>
          <w:b/>
          <w:color w:val="000000"/>
          <w:sz w:val="24"/>
          <w:szCs w:val="24"/>
        </w:rPr>
        <w:t>结合性得证。</w:t>
      </w:r>
    </w:p>
    <w:p>
      <w:pPr>
        <w:pStyle w:val="ListParagraph"/>
        <w:numPr>
          <w:ilvl w:val="0"/>
          <w:numId w:val="0"/>
        </w:numPr>
        <w:ind w:left="360" w:hanging="0"/>
        <w:rPr>
          <w:color w:val="000000"/>
        </w:rPr>
      </w:pPr>
      <w:r>
        <w:rPr>
          <w:b/>
          <w:color w:val="000000"/>
          <w:sz w:val="24"/>
          <w:szCs w:val="24"/>
        </w:rPr>
        <w:t xml:space="preserve">(2) </w:t>
      </w:r>
      <w:r>
        <w:rPr>
          <w:b/>
          <w:color w:val="000000"/>
          <w:sz w:val="24"/>
          <w:szCs w:val="24"/>
        </w:rPr>
        <w:t>恒等映射</w:t>
      </w:r>
      <w:r>
        <w:rPr>
          <w:b/>
          <w:color w:val="000000"/>
          <w:sz w:val="24"/>
          <w:szCs w:val="24"/>
        </w:rPr>
        <w:t xml:space="preserve">: TI = T, IT = T, </w:t>
      </w:r>
      <w:r>
        <w:rPr>
          <w:b/>
          <w:color w:val="000000"/>
          <w:sz w:val="24"/>
          <w:szCs w:val="24"/>
        </w:rPr>
        <w:t>这里</w:t>
      </w:r>
      <w:r>
        <w:rPr>
          <w:b/>
          <w:color w:val="000000"/>
          <w:sz w:val="24"/>
          <w:szCs w:val="24"/>
        </w:rPr>
        <w:t xml:space="preserve">T∈L(V,W), </w:t>
      </w:r>
      <w:r>
        <w:rPr>
          <w:b/>
          <w:color w:val="000000"/>
          <w:sz w:val="24"/>
          <w:szCs w:val="24"/>
        </w:rPr>
        <w:t>其中第一个等式的</w:t>
      </w:r>
      <w:r>
        <w:rPr>
          <w:b/>
          <w:color w:val="000000"/>
          <w:sz w:val="24"/>
          <w:szCs w:val="24"/>
        </w:rPr>
        <w:t>I</w:t>
      </w:r>
      <w:r>
        <w:rPr>
          <w:b/>
          <w:color w:val="000000"/>
          <w:sz w:val="24"/>
          <w:szCs w:val="24"/>
        </w:rPr>
        <w:t>是</w:t>
      </w:r>
      <w:r>
        <w:rPr>
          <w:b/>
          <w:color w:val="000000"/>
          <w:sz w:val="24"/>
          <w:szCs w:val="24"/>
        </w:rPr>
        <w:t>V</w:t>
      </w:r>
      <w:r>
        <w:rPr>
          <w:b/>
          <w:color w:val="000000"/>
          <w:sz w:val="24"/>
          <w:szCs w:val="24"/>
        </w:rPr>
        <w:t>上的恒等映射，第二个等式</w:t>
      </w:r>
      <w:r>
        <w:rPr>
          <w:b/>
          <w:color w:val="000000"/>
          <w:sz w:val="24"/>
          <w:szCs w:val="24"/>
        </w:rPr>
        <w:t>I</w:t>
      </w:r>
      <w:r>
        <w:rPr>
          <w:b/>
          <w:color w:val="000000"/>
          <w:sz w:val="24"/>
          <w:szCs w:val="24"/>
        </w:rPr>
        <w:t>是</w:t>
      </w:r>
      <w:r>
        <w:rPr>
          <w:b/>
          <w:color w:val="000000"/>
          <w:sz w:val="24"/>
          <w:szCs w:val="24"/>
        </w:rPr>
        <w:t>W</w:t>
      </w:r>
      <w:r>
        <w:rPr>
          <w:b/>
          <w:color w:val="000000"/>
          <w:sz w:val="24"/>
          <w:szCs w:val="24"/>
        </w:rPr>
        <w:t>上的恒等映射；</w:t>
      </w:r>
    </w:p>
    <w:p>
      <w:pPr>
        <w:pStyle w:val="ListParagraph"/>
        <w:numPr>
          <w:ilvl w:val="0"/>
          <w:numId w:val="0"/>
        </w:numPr>
        <w:ind w:left="360" w:hanging="0"/>
        <w:rPr>
          <w:color w:val="000000"/>
        </w:rPr>
      </w:pPr>
      <w:r>
        <w:rPr>
          <w:b/>
          <w:color w:val="000000"/>
          <w:sz w:val="24"/>
          <w:szCs w:val="24"/>
        </w:rPr>
        <w:t>(3) (S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)T = S</w:t>
      </w:r>
      <w:r>
        <w:rPr>
          <w:b/>
          <w:color w:val="000000"/>
          <w:sz w:val="24"/>
          <w:szCs w:val="24"/>
          <w:vertAlign w:val="subscript"/>
        </w:rPr>
        <w:t>1</w:t>
      </w:r>
      <w:r>
        <w:rPr>
          <w:b/>
          <w:color w:val="000000"/>
          <w:sz w:val="24"/>
          <w:szCs w:val="24"/>
        </w:rPr>
        <w:t>T + S</w:t>
      </w:r>
      <w:r>
        <w:rPr>
          <w:b/>
          <w:color w:val="000000"/>
          <w:sz w:val="24"/>
          <w:szCs w:val="24"/>
          <w:vertAlign w:val="subscript"/>
        </w:rPr>
        <w:t>2</w:t>
      </w:r>
      <w:r>
        <w:rPr>
          <w:b/>
          <w:color w:val="000000"/>
          <w:sz w:val="24"/>
          <w:szCs w:val="24"/>
        </w:rPr>
        <w:t>T, S(T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 = ST</w:t>
      </w:r>
      <w:r>
        <w:rPr>
          <w:b/>
          <w:color w:val="000000"/>
          <w:sz w:val="24"/>
          <w:szCs w:val="24"/>
          <w:vertAlign w:val="subscript"/>
        </w:rPr>
        <w:t>1</w:t>
      </w:r>
      <w:r>
        <w:rPr>
          <w:b/>
          <w:color w:val="000000"/>
          <w:sz w:val="24"/>
          <w:szCs w:val="24"/>
        </w:rPr>
        <w:t xml:space="preserve"> + ST</w:t>
      </w:r>
      <w:r>
        <w:rPr>
          <w:b/>
          <w:color w:val="000000"/>
          <w:sz w:val="24"/>
          <w:szCs w:val="24"/>
          <w:vertAlign w:val="subscript"/>
        </w:rPr>
        <w:t>2</w:t>
      </w:r>
      <w:r>
        <w:rPr>
          <w:b/>
          <w:color w:val="000000"/>
          <w:sz w:val="24"/>
          <w:szCs w:val="24"/>
        </w:rPr>
        <w:t>,</w:t>
      </w:r>
      <w:r>
        <w:rPr>
          <w:b/>
          <w:color w:val="000000"/>
          <w:sz w:val="24"/>
          <w:szCs w:val="24"/>
        </w:rPr>
        <w:t>这里</w:t>
      </w:r>
      <w:r>
        <w:rPr>
          <w:b/>
          <w:color w:val="000000"/>
          <w:sz w:val="24"/>
          <w:szCs w:val="24"/>
        </w:rPr>
        <w:t>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∈L(U,V), S,S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∈L(V,W)</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是单映射当且仅当</w:t>
      </w:r>
      <w:r>
        <w:rPr>
          <w:b/>
          <w:sz w:val="24"/>
          <w:szCs w:val="24"/>
        </w:rPr>
        <w:t>nullT={0}</w:t>
      </w:r>
      <w:r>
        <w:rPr>
          <w:b/>
          <w:sz w:val="24"/>
          <w:szCs w:val="24"/>
        </w:rPr>
        <w:t>。</w:t>
      </w:r>
      <w:r>
        <w:rPr>
          <w:b/>
          <w:color w:val="FF0000"/>
          <w:sz w:val="24"/>
          <w:szCs w:val="24"/>
        </w:rPr>
        <w:t>为了验证线性映射是单映射，只需验证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是单映射，所以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乘映射不是满映射，因为他的值域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的子空间；微分映射是满映射， 因为他的值域是</w:t>
      </w:r>
      <w:r>
        <w:rPr>
          <w:b/>
          <w:sz w:val="24"/>
          <w:szCs w:val="24"/>
        </w:rPr>
        <w:t>P(R)</w:t>
      </w:r>
      <w:r>
        <w:rPr>
          <w:b/>
          <w:sz w:val="24"/>
          <w:szCs w:val="24"/>
        </w:rPr>
        <w:t>；向后移位是满映射，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从一个有限维向量空间到更小的空间的线性映射不可能是单映射，这里更小用维数衡量。即：若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的映射一定不是单映射。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的映射一定不是满映射。（推论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j∈{1,2,…,m}, k∈{1,2,…,n},</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color w:val="auto"/>
          <w:kern w:val="2"/>
          <w:lang w:val="en-US" w:eastAsia="zh-CN" w:bidi="ar-SA"/>
        </w:rPr>
      </w:pPr>
      <w:r>
        <w:rPr>
          <w:rFonts w:ascii="等线" w:hAnsi="等线" w:cs="等线" w:asciiTheme="minorHAnsi" w:cstheme="minorBidi" w:eastAsiaTheme="minorEastAsia" w:hAnsiTheme="minorHAnsi"/>
          <w:b/>
          <w:bCs/>
          <w:color w:val="auto"/>
          <w:kern w:val="2"/>
          <w:sz w:val="44"/>
          <w:szCs w:val="44"/>
          <w:lang w:val="en-US" w:eastAsia="zh-CN" w:bidi="ar-SA"/>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cs="等线" w:cstheme="minorBidi" w:eastAsiaTheme="minorEastAsia"/>
          <w:b/>
          <w:bCs/>
          <w:color w:val="auto"/>
          <w:kern w:val="2"/>
          <w:position w:val="0"/>
          <w:sz w:val="24"/>
          <w:sz w:val="24"/>
          <w:szCs w:val="24"/>
          <w:vertAlign w:val="baseline"/>
          <w:lang w:val="en-US" w:eastAsia="zh-CN" w:bidi="ar-SA"/>
        </w:rPr>
        <w:t>的</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假设</w:t>
      </w:r>
      <w:r>
        <w:rPr>
          <w:rFonts w:eastAsia="" w:cs="等线" w:cstheme="minorBidi" w:eastAsiaTheme="minorEastAsia"/>
          <w:b/>
          <w:bCs/>
          <w:color w:val="auto"/>
          <w:kern w:val="2"/>
          <w:position w:val="0"/>
          <w:sz w:val="24"/>
          <w:sz w:val="24"/>
          <w:szCs w:val="24"/>
          <w:vertAlign w:val="baseline"/>
          <w:lang w:val="en-US" w:eastAsia="zh-CN" w:bidi="ar-SA"/>
        </w:rPr>
        <w:t>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的一个基，则对于所有</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，都有</w:t>
      </w:r>
      <w:r>
        <w:rPr>
          <w:rFonts w:eastAsia="" w:cs="等线" w:cstheme="minorBidi" w:eastAsiaTheme="minorEastAsia"/>
          <w:b/>
          <w:bCs/>
          <w:color w:val="auto"/>
          <w:kern w:val="2"/>
          <w:position w:val="0"/>
          <w:sz w:val="24"/>
          <w:sz w:val="24"/>
          <w:szCs w:val="24"/>
          <w:vertAlign w:val="baseline"/>
          <w:lang w:val="en-US" w:eastAsia="zh-CN" w:bidi="ar-SA"/>
        </w:rPr>
        <w:t>: M(Tv) = M(T)M(v)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7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证：设</w:t>
      </w:r>
      <w:r>
        <w:rPr>
          <w:rFonts w:eastAsia="" w:cs="等线" w:cstheme="minorBidi" w:eastAsiaTheme="minorEastAsia"/>
          <w:b/>
          <w:bCs/>
          <w:color w:val="auto"/>
          <w:kern w:val="2"/>
          <w:position w:val="0"/>
          <w:sz w:val="24"/>
          <w:sz w:val="24"/>
          <w:szCs w:val="24"/>
          <w:vertAlign w:val="baseline"/>
          <w:lang w:val="en-US" w:eastAsia="zh-CN" w:bidi="ar-SA"/>
        </w:rPr>
        <w:t>M(T) = [a</w:t>
      </w:r>
      <w:r>
        <w:rPr>
          <w:rFonts w:eastAsia="" w:cs="等线" w:cstheme="minorBidi" w:eastAsiaTheme="minorEastAsia"/>
          <w:b/>
          <w:bCs/>
          <w:color w:val="auto"/>
          <w:kern w:val="2"/>
          <w:sz w:val="24"/>
          <w:szCs w:val="24"/>
          <w:vertAlign w:val="subscript"/>
          <w:lang w:val="en-US" w:eastAsia="zh-CN" w:bidi="ar-SA"/>
        </w:rPr>
        <w:t>1,1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1,2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2,1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2,2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m,1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m,2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m,n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，是一个</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w:t>
      </w:r>
    </w:p>
    <w:p>
      <w:pPr>
        <w:pStyle w:val="ListParagraph"/>
        <w:widowControl w:val="false"/>
        <w:numPr>
          <w:ilvl w:val="0"/>
          <w:numId w:val="0"/>
        </w:numPr>
        <w:suppressAutoHyphens w:val="true"/>
        <w:bidi w:val="0"/>
        <w:spacing w:before="0" w:after="0"/>
        <w:ind w:left="16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根据题设可知，对于每个</w:t>
      </w:r>
      <w:r>
        <w:rPr>
          <w:rFonts w:eastAsia="" w:cs="等线" w:cstheme="minorBidi" w:eastAsiaTheme="minorEastAsia"/>
          <w:b/>
          <w:bCs/>
          <w:color w:val="auto"/>
          <w:kern w:val="2"/>
          <w:position w:val="0"/>
          <w:sz w:val="24"/>
          <w:sz w:val="24"/>
          <w:szCs w:val="24"/>
          <w:vertAlign w:val="baseline"/>
          <w:lang w:val="en-US" w:eastAsia="zh-CN" w:bidi="ar-SA"/>
        </w:rPr>
        <w:t>k∈{1,…,n},Tv</w:t>
      </w:r>
      <w:r>
        <w:rPr>
          <w:rFonts w:eastAsia="" w:cs="等线" w:cstheme="minorBidi" w:eastAsiaTheme="minorEastAsia"/>
          <w:b/>
          <w:bCs/>
          <w:color w:val="auto"/>
          <w:kern w:val="2"/>
          <w:sz w:val="24"/>
          <w:szCs w:val="24"/>
          <w:vertAlign w:val="subscript"/>
          <w:lang w:val="en-US" w:eastAsia="zh-CN" w:bidi="ar-SA"/>
        </w:rPr>
        <w:t>k</w:t>
      </w:r>
      <w:r>
        <w:rPr>
          <w:rFonts w:ascii="等线" w:hAnsi="等线" w:cs="等线" w:cstheme="minorBidi" w:eastAsiaTheme="minorEastAsia"/>
          <w:b/>
          <w:bCs/>
          <w:color w:val="auto"/>
          <w:kern w:val="2"/>
          <w:position w:val="0"/>
          <w:sz w:val="24"/>
          <w:sz w:val="24"/>
          <w:szCs w:val="24"/>
          <w:vertAlign w:val="baseline"/>
          <w:lang w:val="en-US" w:eastAsia="zh-CN" w:bidi="ar-SA"/>
        </w:rPr>
        <w:t>都可以</w:t>
      </w:r>
      <w:r>
        <w:rPr>
          <w:rFonts w:ascii="等线" w:hAnsi="等线" w:cs="等线" w:cstheme="minorBidi" w:eastAsiaTheme="minorEastAsia"/>
          <w:b/>
          <w:bCs/>
          <w:color w:val="auto"/>
          <w:kern w:val="2"/>
          <w:sz w:val="24"/>
          <w:szCs w:val="24"/>
          <w:vertAlign w:val="subscript"/>
          <w:lang w:val="en-US" w:eastAsia="zh-CN" w:bidi="ar-SA"/>
        </w:rPr>
        <w:t xml:space="preserve"> </w:t>
      </w:r>
      <w:r>
        <w:rPr>
          <w:rFonts w:ascii="等线" w:hAnsi="等线" w:cs="等线" w:cstheme="minorBidi" w:eastAsiaTheme="minorEastAsia"/>
          <w:b/>
          <w:bCs/>
          <w:color w:val="auto"/>
          <w:kern w:val="2"/>
          <w:position w:val="0"/>
          <w:sz w:val="24"/>
          <w:sz w:val="24"/>
          <w:szCs w:val="24"/>
          <w:vertAlign w:val="baseline"/>
          <w:lang w:val="en-US" w:eastAsia="zh-CN" w:bidi="ar-SA"/>
        </w:rPr>
        <w:t>唯一表示成</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这样的形式</w:t>
      </w:r>
    </w:p>
    <w:p>
      <w:pPr>
        <w:pStyle w:val="ListParagraph"/>
        <w:widowControl w:val="false"/>
        <w:suppressAutoHyphens w:val="true"/>
        <w:bidi w:val="0"/>
        <w:spacing w:before="0" w:after="0"/>
        <w:jc w:val="both"/>
        <w:rPr/>
      </w:pP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所以存在一组</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使得</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唯一表示成</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 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M(Tv)=[ ∑</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1,k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2,k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t xml:space="preserve">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由定义可知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M(v) =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的矩阵，有矩阵乘法的定义可知，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M(T)M(v)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刚好与</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的结果相等，所以原命题成立。</w:t>
      </w:r>
    </w:p>
    <w:p>
      <w:pPr>
        <w:pStyle w:val="ListParagraph"/>
        <w:widowControl w:val="false"/>
        <w:numPr>
          <w:ilvl w:val="0"/>
          <w:numId w:val="0"/>
        </w:numPr>
        <w:suppressAutoHyphens w:val="true"/>
        <w:bidi w:val="0"/>
        <w:spacing w:before="0" w:after="0"/>
        <w:ind w:left="360" w:hanging="0"/>
        <w:jc w:val="both"/>
        <w:rPr>
          <w:b/>
          <w:b/>
          <w:bCs/>
          <w:sz w:val="44"/>
          <w:szCs w:val="44"/>
        </w:rPr>
      </w:pPr>
      <w:r>
        <w:rPr>
          <w:rFonts w:ascii="等线" w:hAnsi="等线" w:cs="等线" w:asciiTheme="minorHAnsi" w:cstheme="minorBidi" w:eastAsiaTheme="minorEastAsia" w:hAnsiTheme="minorHAnsi"/>
          <w:b/>
          <w:bCs/>
          <w:caps w:val="false"/>
          <w:smallCaps w:val="false"/>
          <w:color w:val="auto"/>
          <w:spacing w:val="75"/>
          <w:kern w:val="2"/>
          <w:position w:val="0"/>
          <w:sz w:val="44"/>
          <w:sz w:val="44"/>
          <w:szCs w:val="44"/>
          <w:vertAlign w:val="baseline"/>
          <w:lang w:val="en-US" w:eastAsia="zh-CN" w:bidi="ar-SA"/>
        </w:rPr>
        <w:t>可逆性</w:t>
      </w:r>
    </w:p>
    <w:p>
      <w:pPr>
        <w:pStyle w:val="ListParagraph"/>
        <w:numPr>
          <w:ilvl w:val="0"/>
          <w:numId w:val="1"/>
        </w:numPr>
        <w:rPr>
          <w:b/>
          <w:b/>
          <w:bCs/>
          <w:sz w:val="24"/>
          <w:szCs w:val="24"/>
        </w:rPr>
      </w:pPr>
      <w:r>
        <w:rPr>
          <w:b/>
          <w:bCs/>
          <w:sz w:val="24"/>
          <w:szCs w:val="24"/>
        </w:rPr>
        <w:t>线性映射</w:t>
      </w:r>
      <w:r>
        <w:rPr>
          <w:b/>
          <w:bCs/>
          <w:sz w:val="24"/>
          <w:szCs w:val="24"/>
        </w:rPr>
        <w:t>T</w:t>
      </w:r>
      <w:r>
        <w:rPr>
          <w:rFonts w:eastAsia="" w:cs="等线" w:cstheme="minorBidi" w:eastAsiaTheme="minorEastAsia"/>
          <w:b/>
          <w:bCs/>
          <w:position w:val="0"/>
          <w:sz w:val="24"/>
          <w:sz w:val="24"/>
          <w:szCs w:val="24"/>
          <w:vertAlign w:val="baseline"/>
        </w:rPr>
        <w:t>∈L(V,W)</w:t>
      </w:r>
      <w:r>
        <w:rPr>
          <w:rFonts w:cs="等线" w:cstheme="minorBidi" w:eastAsiaTheme="minorEastAsia"/>
          <w:b/>
          <w:bCs/>
          <w:position w:val="0"/>
          <w:sz w:val="24"/>
          <w:sz w:val="24"/>
          <w:szCs w:val="24"/>
          <w:vertAlign w:val="baseline"/>
        </w:rPr>
        <w:t>称为可逆的， 如果存在线性映射</w:t>
      </w:r>
      <w:r>
        <w:rPr>
          <w:rFonts w:eastAsia="" w:cs="等线" w:cstheme="minorBidi" w:eastAsiaTheme="minorEastAsia"/>
          <w:b/>
          <w:bCs/>
          <w:position w:val="0"/>
          <w:sz w:val="24"/>
          <w:sz w:val="24"/>
          <w:szCs w:val="24"/>
          <w:vertAlign w:val="baseline"/>
        </w:rPr>
        <w:t>S(W,V)</w:t>
      </w:r>
      <w:r>
        <w:rPr>
          <w:rFonts w:cs="等线" w:cstheme="minorBidi" w:eastAsiaTheme="minorEastAsia"/>
          <w:b/>
          <w:bCs/>
          <w:position w:val="0"/>
          <w:sz w:val="24"/>
          <w:sz w:val="24"/>
          <w:szCs w:val="24"/>
          <w:vertAlign w:val="baseline"/>
        </w:rPr>
        <w:t>使得</w:t>
      </w:r>
      <w:r>
        <w:rPr>
          <w:rFonts w:eastAsia="" w:cs="等线" w:cstheme="minorBidi" w:eastAsiaTheme="minorEastAsia"/>
          <w:b/>
          <w:bCs/>
          <w:position w:val="0"/>
          <w:sz w:val="24"/>
          <w:sz w:val="24"/>
          <w:szCs w:val="24"/>
          <w:vertAlign w:val="baseline"/>
        </w:rPr>
        <w:t>ST</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V</w:t>
      </w:r>
      <w:r>
        <w:rPr>
          <w:rFonts w:cs="等线" w:cstheme="minorBidi" w:eastAsiaTheme="minorEastAsia"/>
          <w:b/>
          <w:bCs/>
          <w:position w:val="0"/>
          <w:sz w:val="24"/>
          <w:sz w:val="24"/>
          <w:szCs w:val="24"/>
          <w:vertAlign w:val="baseline"/>
        </w:rPr>
        <w:t>上的恒等映射，</w:t>
      </w:r>
      <w:r>
        <w:rPr>
          <w:rFonts w:eastAsia="" w:cs="等线" w:cstheme="minorBidi" w:eastAsiaTheme="minorEastAsia"/>
          <w:b/>
          <w:bCs/>
          <w:position w:val="0"/>
          <w:sz w:val="24"/>
          <w:sz w:val="24"/>
          <w:szCs w:val="24"/>
          <w:vertAlign w:val="baseline"/>
        </w:rPr>
        <w:t>TS</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W</w:t>
      </w:r>
      <w:r>
        <w:rPr>
          <w:rFonts w:cs="等线" w:cstheme="minorBidi" w:eastAsiaTheme="minorEastAsia"/>
          <w:b/>
          <w:bCs/>
          <w:position w:val="0"/>
          <w:sz w:val="24"/>
          <w:sz w:val="24"/>
          <w:szCs w:val="24"/>
          <w:vertAlign w:val="baseline"/>
        </w:rPr>
        <w:t>上的恒等映射。满足</w:t>
      </w:r>
      <w:r>
        <w:rPr>
          <w:rFonts w:eastAsia="" w:cs="等线" w:cstheme="minorBidi" w:eastAsiaTheme="minorEastAsia"/>
          <w:b/>
          <w:bCs/>
          <w:position w:val="0"/>
          <w:sz w:val="24"/>
          <w:sz w:val="24"/>
          <w:szCs w:val="24"/>
          <w:vertAlign w:val="baseline"/>
        </w:rPr>
        <w:t>ST=I</w:t>
      </w:r>
      <w:r>
        <w:rPr>
          <w:rFonts w:cs="等线" w:cstheme="minorBidi" w:eastAsiaTheme="minorEastAsia"/>
          <w:b/>
          <w:bCs/>
          <w:position w:val="0"/>
          <w:sz w:val="24"/>
          <w:sz w:val="24"/>
          <w:szCs w:val="24"/>
          <w:vertAlign w:val="baseline"/>
        </w:rPr>
        <w:t>，</w:t>
      </w:r>
      <w:r>
        <w:rPr>
          <w:rFonts w:eastAsia="" w:cs="等线" w:cstheme="minorBidi" w:eastAsiaTheme="minorEastAsia"/>
          <w:b/>
          <w:bCs/>
          <w:position w:val="0"/>
          <w:sz w:val="24"/>
          <w:sz w:val="24"/>
          <w:szCs w:val="24"/>
          <w:vertAlign w:val="baseline"/>
        </w:rPr>
        <w:t>TS=I</w:t>
      </w:r>
      <w:r>
        <w:rPr>
          <w:rFonts w:cs="等线" w:cstheme="minorBidi" w:eastAsiaTheme="minorEastAsia"/>
          <w:b/>
          <w:bCs/>
          <w:position w:val="0"/>
          <w:sz w:val="24"/>
          <w:sz w:val="24"/>
          <w:szCs w:val="24"/>
          <w:vertAlign w:val="baseline"/>
        </w:rPr>
        <w:t>的线性映射</w:t>
      </w:r>
      <w:r>
        <w:rPr>
          <w:rFonts w:eastAsia="" w:cs="等线" w:cstheme="minorBidi" w:eastAsiaTheme="minorEastAsia"/>
          <w:b/>
          <w:bCs/>
          <w:position w:val="0"/>
          <w:sz w:val="24"/>
          <w:sz w:val="24"/>
          <w:szCs w:val="24"/>
          <w:vertAlign w:val="baseline"/>
        </w:rPr>
        <w:t>S</w:t>
      </w:r>
      <w:r>
        <w:rPr>
          <w:rFonts w:cs="等线" w:cstheme="minorBidi" w:eastAsiaTheme="minorEastAsia"/>
          <w:b/>
          <w:bCs/>
          <w:position w:val="0"/>
          <w:sz w:val="24"/>
          <w:sz w:val="24"/>
          <w:szCs w:val="24"/>
          <w:vertAlign w:val="baseline"/>
        </w:rPr>
        <w:t>成为</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的逆</w:t>
      </w:r>
      <w:r>
        <w:rPr>
          <w:rFonts w:eastAsia="" w:cs="等线" w:cstheme="minorBidi" w:eastAsiaTheme="minorEastAsia"/>
          <w:b/>
          <w:bCs/>
          <w:position w:val="0"/>
          <w:sz w:val="24"/>
          <w:sz w:val="24"/>
          <w:szCs w:val="24"/>
          <w:vertAlign w:val="baseline"/>
        </w:rPr>
        <w:t>(</w:t>
      </w:r>
      <w:r>
        <w:rPr>
          <w:rFonts w:eastAsia="" w:cs="等线" w:cstheme="minorBidi" w:eastAsiaTheme="minorEastAsia"/>
          <w:b/>
          <w:bCs/>
          <w:color w:val="C9211E"/>
          <w:position w:val="0"/>
          <w:sz w:val="24"/>
          <w:sz w:val="24"/>
          <w:szCs w:val="24"/>
          <w:vertAlign w:val="baseline"/>
        </w:rPr>
        <w:t>inverse</w:t>
      </w:r>
      <w:r>
        <w:rPr>
          <w:rFonts w:eastAsia="" w:cs="等线" w:cstheme="minorBidi" w:eastAsiaTheme="minorEastAsia"/>
          <w:b/>
          <w:bCs/>
          <w:position w:val="0"/>
          <w:sz w:val="24"/>
          <w:sz w:val="24"/>
          <w:szCs w:val="24"/>
          <w:vertAlign w:val="baseline"/>
        </w:rPr>
        <w:t>)</w:t>
      </w:r>
      <w:r>
        <w:rPr>
          <w:rFonts w:cs="等线" w:cstheme="minorBidi" w:eastAsiaTheme="minorEastAsia"/>
          <w:b/>
          <w:bCs/>
          <w:position w:val="0"/>
          <w:sz w:val="24"/>
          <w:sz w:val="24"/>
          <w:szCs w:val="24"/>
          <w:vertAlign w:val="baseline"/>
        </w:rPr>
        <w:t>。若</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可逆，则他的逆唯一，记为</w:t>
      </w:r>
      <w:r>
        <w:rPr>
          <w:rFonts w:eastAsia="" w:cs="等线" w:cstheme="minorBidi" w:eastAsiaTheme="minorEastAsia"/>
          <w:b/>
          <w:bCs/>
          <w:position w:val="0"/>
          <w:sz w:val="24"/>
          <w:sz w:val="24"/>
          <w:szCs w:val="24"/>
          <w:vertAlign w:val="baseline"/>
        </w:rPr>
        <w:t>T</w:t>
      </w:r>
      <w:r>
        <w:rPr>
          <w:rFonts w:eastAsia="" w:cs="等线" w:cstheme="minorBidi" w:eastAsiaTheme="minorEastAsia"/>
          <w:b/>
          <w:bCs/>
          <w:sz w:val="24"/>
          <w:szCs w:val="24"/>
          <w:vertAlign w:val="superscript"/>
        </w:rPr>
        <w:t>-1</w:t>
      </w:r>
      <w:r>
        <w:rPr>
          <w:rFonts w:cs="等线" w:cstheme="minorBidi" w:eastAsiaTheme="minorEastAsia"/>
          <w:b/>
          <w:bCs/>
          <w:position w:val="0"/>
          <w:sz w:val="24"/>
          <w:sz w:val="24"/>
          <w:szCs w:val="24"/>
          <w:vertAlign w:val="baseline"/>
        </w:rPr>
        <w:t>。</w:t>
      </w:r>
      <w:r>
        <w:rPr>
          <w:rFonts w:cs="等线" w:cstheme="minorBidi" w:eastAsiaTheme="minorEastAsia"/>
          <w:b/>
          <w:bCs/>
          <w:color w:val="C9211E"/>
          <w:position w:val="0"/>
          <w:sz w:val="24"/>
          <w:sz w:val="24"/>
          <w:szCs w:val="24"/>
          <w:vertAlign w:val="baseline"/>
        </w:rPr>
        <w:t>重申一遍：若</w:t>
      </w:r>
      <w:r>
        <w:rPr>
          <w:rFonts w:eastAsia="" w:cs="等线" w:cstheme="minorBidi" w:eastAsiaTheme="minorEastAsia"/>
          <w:b/>
          <w:bCs/>
          <w:color w:val="C9211E"/>
          <w:position w:val="0"/>
          <w:sz w:val="24"/>
          <w:sz w:val="24"/>
          <w:szCs w:val="24"/>
          <w:vertAlign w:val="baseline"/>
        </w:rPr>
        <w:t>T</w:t>
      </w:r>
      <w:r>
        <w:rPr>
          <w:rFonts w:eastAsia="" w:cs="等线" w:cstheme="minorBidi" w:eastAsiaTheme="minorEastAsia"/>
          <w:b/>
          <w:bCs/>
          <w:color w:val="C9211E"/>
          <w:kern w:val="2"/>
          <w:position w:val="0"/>
          <w:sz w:val="24"/>
          <w:sz w:val="24"/>
          <w:szCs w:val="24"/>
          <w:vertAlign w:val="baseline"/>
          <w:lang w:val="en-US" w:eastAsia="zh-CN" w:bidi="ar-SA"/>
        </w:rPr>
        <w:t>∈L(V,W)</w:t>
      </w:r>
      <w:r>
        <w:rPr>
          <w:rFonts w:cs="等线" w:cstheme="minorBidi" w:eastAsiaTheme="minorEastAsia"/>
          <w:b/>
          <w:bCs/>
          <w:color w:val="C9211E"/>
          <w:kern w:val="2"/>
          <w:position w:val="0"/>
          <w:sz w:val="24"/>
          <w:sz w:val="24"/>
          <w:szCs w:val="24"/>
          <w:vertAlign w:val="baseline"/>
          <w:lang w:val="en-US" w:eastAsia="zh-CN" w:bidi="ar-SA"/>
        </w:rPr>
        <w:t>可逆，则</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cs="等线" w:cstheme="minorBidi" w:eastAsiaTheme="minorEastAsia"/>
          <w:b/>
          <w:bCs/>
          <w:color w:val="C9211E"/>
          <w:kern w:val="2"/>
          <w:position w:val="0"/>
          <w:sz w:val="24"/>
          <w:sz w:val="24"/>
          <w:szCs w:val="24"/>
          <w:vertAlign w:val="baseline"/>
          <w:lang w:val="en-US" w:eastAsia="zh-CN" w:bidi="ar-SA"/>
        </w:rPr>
        <w:t>是</w:t>
      </w:r>
      <w:r>
        <w:rPr>
          <w:rFonts w:eastAsia="" w:cs="等线" w:cstheme="minorBidi" w:eastAsiaTheme="minorEastAsia"/>
          <w:b/>
          <w:bCs/>
          <w:color w:val="C9211E"/>
          <w:kern w:val="2"/>
          <w:position w:val="0"/>
          <w:sz w:val="24"/>
          <w:sz w:val="24"/>
          <w:szCs w:val="24"/>
          <w:vertAlign w:val="baseline"/>
          <w:lang w:val="en-US" w:eastAsia="zh-CN" w:bidi="ar-SA"/>
        </w:rPr>
        <w:t>L(W,V)</w:t>
      </w:r>
      <w:r>
        <w:rPr>
          <w:rFonts w:cs="等线" w:cstheme="minorBidi" w:eastAsiaTheme="minorEastAsia"/>
          <w:b/>
          <w:bCs/>
          <w:color w:val="C9211E"/>
          <w:kern w:val="2"/>
          <w:position w:val="0"/>
          <w:sz w:val="24"/>
          <w:sz w:val="24"/>
          <w:szCs w:val="24"/>
          <w:vertAlign w:val="baseline"/>
          <w:lang w:val="en-US" w:eastAsia="zh-CN" w:bidi="ar-SA"/>
        </w:rPr>
        <w:t>里唯一使得</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T=I</w:t>
      </w:r>
      <w:r>
        <w:rPr>
          <w:rFonts w:cs="等线" w:cstheme="minorBidi" w:eastAsiaTheme="minorEastAsia"/>
          <w:b/>
          <w:bCs/>
          <w:color w:val="C9211E"/>
          <w:kern w:val="2"/>
          <w:position w:val="0"/>
          <w:sz w:val="24"/>
          <w:sz w:val="24"/>
          <w:szCs w:val="24"/>
          <w:vertAlign w:val="baseline"/>
          <w:lang w:val="en-US" w:eastAsia="zh-CN" w:bidi="ar-SA"/>
        </w:rPr>
        <w:t>，</w:t>
      </w:r>
      <w:r>
        <w:rPr>
          <w:rFonts w:eastAsia="" w:cs="等线" w:cstheme="minorBidi" w:eastAsiaTheme="minorEastAsia"/>
          <w:b/>
          <w:bCs/>
          <w:color w:val="C9211E"/>
          <w:kern w:val="2"/>
          <w:position w:val="0"/>
          <w:sz w:val="24"/>
          <w:sz w:val="24"/>
          <w:szCs w:val="24"/>
          <w:vertAlign w:val="baseline"/>
          <w:lang w:val="en-US" w:eastAsia="zh-CN" w:bidi="ar-SA"/>
        </w:rPr>
        <w:t>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=I</w:t>
      </w:r>
      <w:r>
        <w:rPr>
          <w:rFonts w:cs="等线" w:cstheme="minorBidi" w:eastAsiaTheme="minorEastAsia"/>
          <w:b/>
          <w:bCs/>
          <w:color w:val="C9211E"/>
          <w:kern w:val="2"/>
          <w:position w:val="0"/>
          <w:sz w:val="24"/>
          <w:sz w:val="24"/>
          <w:szCs w:val="24"/>
          <w:vertAlign w:val="baseline"/>
          <w:lang w:val="en-US" w:eastAsia="zh-CN" w:bidi="ar-SA"/>
        </w:rPr>
        <w:t>的元素。</w:t>
      </w:r>
    </w:p>
    <w:p>
      <w:pPr>
        <w:pStyle w:val="ListParagraph"/>
        <w:widowControl w:val="false"/>
        <w:numPr>
          <w:ilvl w:val="0"/>
          <w:numId w:val="1"/>
        </w:numPr>
        <w:suppressAutoHyphens w:val="true"/>
        <w:bidi w:val="0"/>
        <w:spacing w:before="0" w:after="0"/>
        <w:jc w:val="both"/>
        <w:rPr>
          <w:b/>
          <w:b/>
          <w:bCs/>
          <w:sz w:val="24"/>
          <w:szCs w:val="24"/>
        </w:rPr>
      </w:pPr>
      <w:r>
        <w:rPr>
          <w:rFonts w:ascii="等线" w:hAnsi="等线" w:cs="等线" w:asciiTheme="minorHAnsi" w:cstheme="minorBidi" w:eastAsiaTheme="minorEastAsia" w:hAnsiTheme="minorHAnsi"/>
          <w:b/>
          <w:bCs/>
          <w:color w:val="auto"/>
          <w:kern w:val="2"/>
          <w:sz w:val="24"/>
          <w:szCs w:val="24"/>
          <w:lang w:val="en-US" w:eastAsia="zh-CN" w:bidi="ar-SA"/>
        </w:rPr>
        <w:t>线性映射</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cstheme="minorBidi" w:eastAsiaTheme="minorEastAsia"/>
          <w:b/>
          <w:bCs/>
          <w:color w:val="auto"/>
          <w:kern w:val="2"/>
          <w:position w:val="0"/>
          <w:sz w:val="24"/>
          <w:sz w:val="24"/>
          <w:szCs w:val="24"/>
          <w:vertAlign w:val="baseline"/>
          <w:lang w:val="en-US" w:eastAsia="zh-CN" w:bidi="ar-SA"/>
        </w:rPr>
        <w:t>可逆当且仅当</w:t>
      </w:r>
      <w:r>
        <w:rPr>
          <w:rFonts w:eastAsia="" w:cs="等线" w:cstheme="minorBidi" w:eastAsiaTheme="minorEastAsia"/>
          <w:b/>
          <w:bCs/>
          <w:color w:val="auto"/>
          <w:kern w:val="2"/>
          <w:position w:val="0"/>
          <w:sz w:val="24"/>
          <w:sz w:val="24"/>
          <w:szCs w:val="24"/>
          <w:vertAlign w:val="baseline"/>
          <w:lang w:val="en-US" w:eastAsia="zh-CN" w:bidi="ar-SA"/>
        </w:rPr>
        <w:t>L</w:t>
      </w:r>
      <w:r>
        <w:rPr>
          <w:rFonts w:ascii="等线" w:hAnsi="等线" w:cs="等线" w:cstheme="minorBidi" w:eastAsiaTheme="minorEastAsia"/>
          <w:b/>
          <w:bCs/>
          <w:color w:val="auto"/>
          <w:kern w:val="2"/>
          <w:position w:val="0"/>
          <w:sz w:val="24"/>
          <w:sz w:val="24"/>
          <w:szCs w:val="24"/>
          <w:vertAlign w:val="baseline"/>
          <w:lang w:val="en-US" w:eastAsia="zh-CN" w:bidi="ar-SA"/>
        </w:rPr>
        <w:t>既是单映射又是满映射。</w:t>
      </w:r>
    </w:p>
    <w:p>
      <w:pPr>
        <w:pStyle w:val="ListParagraph"/>
        <w:widowControl w:val="false"/>
        <w:numPr>
          <w:ilvl w:val="0"/>
          <w:numId w:val="0"/>
        </w:numPr>
        <w:suppressAutoHyphens w:val="true"/>
        <w:bidi w:val="0"/>
        <w:spacing w:before="0" w:after="0"/>
        <w:ind w:left="360" w:hanging="0"/>
        <w:jc w:val="both"/>
        <w:rPr>
          <w:b/>
          <w:b/>
          <w:bCs/>
          <w:sz w:val="24"/>
          <w:szCs w:val="24"/>
        </w:rPr>
      </w:pPr>
      <w:r>
        <w:rPr>
          <w:rFonts w:ascii="等线" w:hAnsi="等线" w:cs="等线" w:cstheme="minorBidi" w:eastAsiaTheme="minorEastAsia"/>
          <w:b/>
          <w:bCs/>
          <w:color w:val="auto"/>
          <w:kern w:val="2"/>
          <w:position w:val="0"/>
          <w:sz w:val="24"/>
          <w:sz w:val="24"/>
          <w:szCs w:val="24"/>
          <w:vertAlign w:val="baseline"/>
          <w:lang w:val="en-US" w:eastAsia="zh-CN" w:bidi="ar-SA"/>
        </w:rPr>
        <w:t>证：</w:t>
      </w:r>
      <w:r>
        <w:rPr>
          <w:rFonts w:eastAsia="" w:cs="等线" w:cstheme="minorBidi" w:eastAsiaTheme="minorEastAsia"/>
          <w:b/>
          <w:bCs/>
          <w:color w:val="auto"/>
          <w:kern w:val="2"/>
          <w:position w:val="0"/>
          <w:sz w:val="24"/>
          <w:sz w:val="24"/>
          <w:szCs w:val="24"/>
          <w:vertAlign w:val="baseline"/>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先证充分性。设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满足</w:t>
      </w:r>
      <w:r>
        <w:rPr>
          <w:rFonts w:eastAsia="" w:cs="等线" w:cstheme="minorBidi" w:eastAsiaTheme="minorEastAsia"/>
          <w:b/>
          <w:bCs/>
          <w:color w:val="auto"/>
          <w:kern w:val="2"/>
          <w:position w:val="0"/>
          <w:sz w:val="24"/>
          <w:sz w:val="24"/>
          <w:szCs w:val="24"/>
          <w:vertAlign w:val="baseline"/>
          <w:lang w:val="en-US" w:eastAsia="zh-CN" w:bidi="ar-SA"/>
        </w:rPr>
        <w:t>w=Tv=Tu,</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v,u∈V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存在逆，记为</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position w:val="0"/>
          <w:sz w:val="24"/>
          <w:sz w:val="24"/>
          <w:szCs w:val="24"/>
          <w:vertAlign w:val="baseline"/>
          <w:lang w:val="en-US" w:eastAsia="zh-CN" w:bidi="ar-SA"/>
        </w:rPr>
        <w:t>I(v)=v= 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Tu=I(u)=u,</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 xml:space="preserve">w not∈rangT, </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 xml:space="preserve">T </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 xml:space="preserve">(w)=I(w)=w, </w:t>
      </w:r>
      <w:r>
        <w:rPr>
          <w:rFonts w:ascii="等线" w:hAnsi="等线" w:cs="等线" w:cstheme="minorBidi" w:eastAsiaTheme="minorEastAsia"/>
          <w:b/>
          <w:bCs/>
          <w:color w:val="auto"/>
          <w:kern w:val="2"/>
          <w:position w:val="0"/>
          <w:sz w:val="24"/>
          <w:sz w:val="24"/>
          <w:szCs w:val="24"/>
          <w:vertAlign w:val="baseline"/>
          <w:lang w:val="en-US" w:eastAsia="zh-CN" w:bidi="ar-SA"/>
        </w:rPr>
        <w:t>令</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Tv=w,</w:t>
      </w:r>
      <w:r>
        <w:rPr>
          <w:rFonts w:ascii="等线" w:hAnsi="等线" w:cs="等线" w:cstheme="minorBidi" w:eastAsiaTheme="minorEastAsia"/>
          <w:b/>
          <w:bCs/>
          <w:color w:val="auto"/>
          <w:kern w:val="2"/>
          <w:position w:val="0"/>
          <w:sz w:val="24"/>
          <w:sz w:val="24"/>
          <w:szCs w:val="24"/>
          <w:vertAlign w:val="baseline"/>
          <w:lang w:val="en-US" w:eastAsia="zh-CN" w:bidi="ar-SA"/>
        </w:rPr>
        <w:t>即每个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都能映射到</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是满映射。</w:t>
      </w:r>
    </w:p>
    <w:p>
      <w:pPr>
        <w:pStyle w:val="ListParagraph"/>
        <w:widowControl w:val="false"/>
        <w:numPr>
          <w:ilvl w:val="0"/>
          <w:numId w:val="0"/>
        </w:numPr>
        <w:suppressAutoHyphens w:val="true"/>
        <w:bidi w:val="0"/>
        <w:spacing w:before="0" w:after="0"/>
        <w:ind w:left="360" w:hanging="0"/>
        <w:jc w:val="both"/>
        <w:rPr>
          <w:b/>
          <w:b/>
          <w:bCs/>
          <w:sz w:val="24"/>
          <w:szCs w:val="24"/>
        </w:rPr>
      </w:pP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再证明必要性。假设</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，所以设</w:t>
      </w:r>
      <w:r>
        <w:rPr>
          <w:rFonts w:eastAsia="" w:cs="等线" w:cstheme="minorBidi" w:eastAsiaTheme="minorEastAsia"/>
          <w:b/>
          <w:bCs/>
          <w:color w:val="auto"/>
          <w:kern w:val="2"/>
          <w:position w:val="0"/>
          <w:sz w:val="24"/>
          <w:sz w:val="24"/>
          <w:szCs w:val="24"/>
          <w:vertAlign w:val="baseline"/>
          <w:lang w:val="en-US" w:eastAsia="zh-CN" w:bidi="ar-SA"/>
        </w:rPr>
        <w:t>S</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 xml:space="preserve">L(W,V), </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既单又满，所以存在唯一一个</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v=Sw,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Sw</w:t>
      </w:r>
      <w:r>
        <w:rPr>
          <w:rFonts w:ascii="等线" w:hAnsi="等线" w:cs="等线" w:cstheme="minorBidi" w:eastAsiaTheme="minorEastAsia"/>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中唯一一个使</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的元素，即</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TS</w:t>
      </w:r>
      <w:r>
        <w:rPr>
          <w:rFonts w:ascii="等线" w:hAnsi="等线" w:cs="等线" w:cstheme="minorBidi" w:eastAsiaTheme="minorEastAsia"/>
          <w:b/>
          <w:bCs/>
          <w:color w:val="auto"/>
          <w:kern w:val="2"/>
          <w:position w:val="0"/>
          <w:sz w:val="24"/>
          <w:sz w:val="24"/>
          <w:szCs w:val="24"/>
          <w:vertAlign w:val="baseline"/>
          <w:lang w:val="en-US" w:eastAsia="zh-CN" w:bidi="ar-SA"/>
        </w:rPr>
        <w:t>是恒等映射。再证</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T(STv)=(TS)(Tv)=ITv=Tv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STv=v</w:t>
      </w:r>
      <w:r>
        <w:rPr>
          <w:rFonts w:ascii="等线" w:hAnsi="等线" w:cs="等线" w:cstheme="minorBidi" w:eastAsiaTheme="minorEastAsia"/>
          <w:b/>
          <w:bCs/>
          <w:color w:val="auto"/>
          <w:kern w:val="2"/>
          <w:position w:val="0"/>
          <w:sz w:val="24"/>
          <w:sz w:val="24"/>
          <w:szCs w:val="24"/>
          <w:vertAlign w:val="baseline"/>
          <w:lang w:val="en-US" w:eastAsia="zh-CN" w:bidi="ar-SA"/>
        </w:rPr>
        <w:t>，即</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也是恒等映射。最后证明</w:t>
      </w:r>
      <w:r>
        <w:rPr>
          <w:rFonts w:eastAsia="" w:cs="等线" w:cstheme="minorBidi" w:eastAsiaTheme="minorEastAsia"/>
          <w:b/>
          <w:bCs/>
          <w:color w:val="auto"/>
          <w:kern w:val="2"/>
          <w:position w:val="0"/>
          <w:sz w:val="24"/>
          <w:sz w:val="24"/>
          <w:szCs w:val="24"/>
          <w:vertAlign w:val="baseline"/>
          <w:lang w:val="en-US" w:eastAsia="zh-CN" w:bidi="ar-SA"/>
        </w:rPr>
        <w:t>S</w:t>
      </w:r>
      <w:r>
        <w:rPr>
          <w:rFonts w:ascii="等线" w:hAnsi="等线" w:cs="等线" w:cstheme="minorBidi" w:eastAsiaTheme="minorEastAsia"/>
          <w:b/>
          <w:bCs/>
          <w:color w:val="auto"/>
          <w:kern w:val="2"/>
          <w:position w:val="0"/>
          <w:sz w:val="24"/>
          <w:sz w:val="24"/>
          <w:szCs w:val="24"/>
          <w:vertAlign w:val="baseline"/>
          <w:lang w:val="en-US" w:eastAsia="zh-CN" w:bidi="ar-SA"/>
        </w:rPr>
        <w:t>是线性的。先证加性。假设</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是单映射，所以</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加性得证；再证齐性。设</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T(aSw)=aTSw=aw=(TS)(aw)=TS(aw),</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是单映射，所以</w:t>
      </w:r>
      <w:r>
        <w:rPr>
          <w:rFonts w:eastAsia="" w:cs="等线" w:cstheme="minorBidi" w:eastAsiaTheme="minorEastAsia"/>
          <w:b/>
          <w:bCs/>
          <w:color w:val="auto"/>
          <w:kern w:val="2"/>
          <w:position w:val="0"/>
          <w:sz w:val="24"/>
          <w:sz w:val="24"/>
          <w:szCs w:val="24"/>
          <w:vertAlign w:val="baseline"/>
          <w:lang w:val="en-US" w:eastAsia="zh-CN" w:bidi="ar-SA"/>
        </w:rPr>
        <w:t>S(aw)= aSw</w:t>
      </w:r>
      <w:r>
        <w:rPr>
          <w:rFonts w:ascii="等线" w:hAnsi="等线" w:cs="等线" w:cstheme="minorBidi" w:eastAsiaTheme="minorEastAsia"/>
          <w:b/>
          <w:bCs/>
          <w:color w:val="auto"/>
          <w:kern w:val="2"/>
          <w:position w:val="0"/>
          <w:sz w:val="24"/>
          <w:sz w:val="24"/>
          <w:szCs w:val="24"/>
          <w:vertAlign w:val="baseline"/>
          <w:lang w:val="en-US" w:eastAsia="zh-CN" w:bidi="ar-SA"/>
        </w:rPr>
        <w:t>，齐性得证。</w:t>
      </w:r>
    </w:p>
    <w:p>
      <w:pPr>
        <w:pStyle w:val="ListParagraph"/>
        <w:widowControl w:val="false"/>
        <w:numPr>
          <w:ilvl w:val="0"/>
          <w:numId w:val="0"/>
        </w:numPr>
        <w:suppressAutoHyphens w:val="true"/>
        <w:bidi w:val="0"/>
        <w:spacing w:before="0" w:after="0"/>
        <w:ind w:left="1680" w:hanging="0"/>
        <w:jc w:val="both"/>
        <w:rPr>
          <w:b/>
          <w:b/>
          <w:bCs/>
          <w:sz w:val="24"/>
          <w:szCs w:val="24"/>
        </w:rPr>
      </w:pPr>
      <w:r>
        <w:rPr>
          <w:b/>
          <w:bCs/>
          <w:sz w:val="24"/>
          <w:szCs w:val="24"/>
        </w:rPr>
        <w:t xml:space="preserve">     </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6580263"/>
    </w:sdtPr>
    <w:sdtContent>
      <w:p>
        <w:pPr>
          <w:pStyle w:val="Footer"/>
          <w:jc w:val="center"/>
          <w:rPr/>
        </w:pPr>
        <w:r>
          <w:rPr/>
          <w:fldChar w:fldCharType="begin"/>
        </w:r>
        <w:r>
          <w:rPr/>
          <w:instrText>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9594</TotalTime>
  <Application>LibreOffice/6.4.7.2$Linux_X86_64 LibreOffice_project/639b8ac485750d5696d7590a72ef1b496725cfb5</Application>
  <Pages>18</Pages>
  <Words>6708</Words>
  <Characters>11995</Characters>
  <CharactersWithSpaces>13117</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2020-11-18T16:40:26Z</dcterms:modified>
  <cp:revision>1191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