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1"/>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4"/>
        </w:numPr>
        <w:rPr>
          <w:b/>
          <w:b/>
          <w:sz w:val="24"/>
          <w:szCs w:val="24"/>
        </w:rPr>
      </w:pPr>
      <w:r>
        <w:rPr>
          <w:b/>
          <w:sz w:val="24"/>
          <w:szCs w:val="24"/>
        </w:rPr>
        <w:t>V = U1+U2+…+Um</w:t>
      </w:r>
    </w:p>
    <w:p>
      <w:pPr>
        <w:pStyle w:val="ListParagraph"/>
        <w:numPr>
          <w:ilvl w:val="0"/>
          <w:numId w:val="4"/>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vj∈span(v1,v2,…v(j-1))</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a1v1+a2v2+…+anvn, u = b1v1+b2v2+…+bnvn</w:t>
      </w:r>
      <w:r>
        <w:rPr>
          <w:b/>
          <w:sz w:val="24"/>
          <w:szCs w:val="24"/>
        </w:rPr>
        <w:t>；</w:t>
      </w:r>
      <w:r>
        <w:rPr>
          <w:b/>
          <w:sz w:val="24"/>
          <w:szCs w:val="24"/>
        </w:rPr>
        <w:t>T(u+v) = T(a1v1+a2v2+…+anvn+ b1v1+b2v2+…+bnvn) = T((a1+b1)v1+(a2+b2)v2+…+(an+bn)vn) =(a1+b1)w1 + (a2+b2)w2 + … + (an+bn)wn = a1w1 + a2w2 + … + anwn + b1v1 + … + bnvn = T(u) + T(v)</w:t>
      </w:r>
      <w:r>
        <w:rPr>
          <w:b/>
          <w:sz w:val="24"/>
          <w:szCs w:val="24"/>
        </w:rPr>
        <w:t>， 所以加性成立；</w:t>
      </w:r>
      <w:r>
        <w:rPr>
          <w:b/>
          <w:sz w:val="24"/>
          <w:szCs w:val="24"/>
        </w:rPr>
        <w:t xml:space="preserve">T(bv) = T(ba1v1+ba2v2+…+banvn) = ba1w1+ba2w2+…+banwn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a1v1+a2v2+…+anvn</w:t>
      </w:r>
      <w:r>
        <w:rPr>
          <w:b/>
          <w:sz w:val="24"/>
          <w:szCs w:val="24"/>
        </w:rPr>
        <w:t>，所以</w:t>
      </w:r>
      <w:r>
        <w:rPr>
          <w:b/>
          <w:sz w:val="24"/>
          <w:szCs w:val="24"/>
        </w:rPr>
        <w:t>Tv = T(a1v1+a2v2+…+anvn) = a1Tv1 + a2Tv2 + … + anTvn(</w:t>
      </w:r>
      <w:r>
        <w:rPr>
          <w:b/>
          <w:sz w:val="24"/>
          <w:szCs w:val="24"/>
        </w:rPr>
        <w:t>加性和齐性</w:t>
      </w:r>
      <w:r>
        <w:rPr>
          <w:b/>
          <w:sz w:val="24"/>
          <w:szCs w:val="24"/>
        </w:rPr>
        <w:t>) = a1w1+a2w2+…+anwn</w:t>
      </w:r>
      <w:r>
        <w:rPr>
          <w:b/>
          <w:sz w:val="24"/>
          <w:szCs w:val="24"/>
        </w:rPr>
        <w:t>，所以</w:t>
      </w:r>
      <w:r>
        <w:rPr>
          <w:b/>
          <w:sz w:val="24"/>
          <w:szCs w:val="24"/>
        </w:rPr>
        <w:t>Tv1 = w1, Tv2 = w2, … , Tvn = wn,</w:t>
      </w:r>
      <w:r>
        <w:rPr>
          <w:b/>
          <w:sz w:val="24"/>
          <w:szCs w:val="24"/>
        </w:rPr>
        <w:t>命题得证。</w:t>
      </w:r>
    </w:p>
    <w:p>
      <w:pPr>
        <w:pStyle w:val="ListParagraph"/>
        <w:numPr>
          <w:ilvl w:val="0"/>
          <w:numId w:val="1"/>
        </w:numPr>
        <w:rPr>
          <w:b/>
          <w:b/>
          <w:sz w:val="24"/>
          <w:szCs w:val="24"/>
        </w:rPr>
      </w:pPr>
      <w:r>
        <w:rPr>
          <w:b/>
          <w:sz w:val="24"/>
          <w:szCs w:val="24"/>
        </w:rPr>
        <w:t>L(V,W)</w:t>
      </w:r>
      <w:r>
        <w:rPr>
          <w:b/>
          <w:sz w:val="24"/>
          <w:szCs w:val="24"/>
        </w:rPr>
        <w:t>是向量空间，加法单位元是零映射。加法定义为：</w:t>
      </w:r>
      <w:r>
        <w:rPr>
          <w:b/>
          <w:sz w:val="24"/>
          <w:szCs w:val="24"/>
        </w:rPr>
        <w:t>(S+T)v = Sv+Tv</w:t>
      </w:r>
      <w:r>
        <w:rPr>
          <w:b/>
          <w:sz w:val="24"/>
          <w:szCs w:val="24"/>
        </w:rPr>
        <w:t>。标量乘法定义：</w:t>
      </w:r>
      <w:r>
        <w:rPr>
          <w:b/>
          <w:sz w:val="24"/>
          <w:szCs w:val="24"/>
        </w:rPr>
        <w:t>(aT)v = a(Tv)</w:t>
      </w:r>
      <w:r>
        <w:rPr>
          <w:b/>
          <w:sz w:val="24"/>
          <w:szCs w:val="24"/>
        </w:rPr>
        <w:t>。线性映射</w:t>
      </w:r>
      <w:r>
        <w:rPr>
          <w:b/>
          <w:sz w:val="24"/>
          <w:szCs w:val="24"/>
        </w:rPr>
        <w:t>ST</w:t>
      </w:r>
      <w:r>
        <w:rPr>
          <w:b/>
          <w:sz w:val="24"/>
          <w:szCs w:val="24"/>
        </w:rPr>
        <w:t>定义为：假设</w:t>
      </w:r>
      <w:r>
        <w:rPr>
          <w:b/>
          <w:sz w:val="24"/>
          <w:szCs w:val="24"/>
        </w:rPr>
        <w:t>T∈L(U,V),S∈L(V,W),</w:t>
      </w:r>
      <w:r>
        <w:rPr>
          <w:b/>
          <w:sz w:val="24"/>
          <w:szCs w:val="24"/>
        </w:rPr>
        <w:t>则</w:t>
      </w:r>
      <w:r>
        <w:rPr>
          <w:b/>
          <w:sz w:val="24"/>
          <w:szCs w:val="24"/>
        </w:rPr>
        <w:t>(ST)v = S(Tv).</w:t>
      </w:r>
      <w:r>
        <w:rPr>
          <w:b/>
          <w:sz w:val="24"/>
          <w:szCs w:val="24"/>
        </w:rPr>
        <w:t>注意：</w:t>
      </w:r>
      <w:r>
        <w:rPr>
          <w:b/>
          <w:color w:val="FF0000"/>
          <w:sz w:val="24"/>
          <w:szCs w:val="24"/>
        </w:rPr>
        <w:t>这里只有当</w:t>
      </w:r>
      <w:r>
        <w:rPr>
          <w:b/>
          <w:color w:val="FF0000"/>
          <w:sz w:val="24"/>
          <w:szCs w:val="24"/>
        </w:rPr>
        <w:t>T</w:t>
      </w:r>
      <w:r>
        <w:rPr>
          <w:b/>
          <w:color w:val="FF0000"/>
          <w:sz w:val="24"/>
          <w:szCs w:val="24"/>
        </w:rPr>
        <w:t>映射到</w:t>
      </w:r>
      <w:r>
        <w:rPr>
          <w:b/>
          <w:color w:val="FF0000"/>
          <w:sz w:val="24"/>
          <w:szCs w:val="24"/>
        </w:rPr>
        <w:t>S</w:t>
      </w:r>
      <w:r>
        <w:rPr>
          <w:b/>
          <w:color w:val="FF0000"/>
          <w:sz w:val="24"/>
          <w:szCs w:val="24"/>
        </w:rPr>
        <w:t>的定义域内，</w:t>
      </w:r>
      <w:r>
        <w:rPr>
          <w:b/>
          <w:color w:val="FF0000"/>
          <w:sz w:val="24"/>
          <w:szCs w:val="24"/>
        </w:rPr>
        <w:t>ST</w:t>
      </w:r>
      <w:r>
        <w:rPr>
          <w:b/>
          <w:color w:val="FF0000"/>
          <w:sz w:val="24"/>
          <w:szCs w:val="24"/>
        </w:rPr>
        <w:t>才有意义。因为只有这样，</w:t>
      </w:r>
      <w:r>
        <w:rPr>
          <w:b/>
          <w:color w:val="FF0000"/>
          <w:sz w:val="24"/>
          <w:szCs w:val="24"/>
        </w:rPr>
        <w:t>S(Tv)</w:t>
      </w:r>
      <w:r>
        <w:rPr>
          <w:b/>
          <w:color w:val="FF0000"/>
          <w:sz w:val="24"/>
          <w:szCs w:val="24"/>
        </w:rPr>
        <w:t>才有意义。</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b/>
          <w:b/>
          <w:bCs/>
          <w:sz w:val="44"/>
          <w:szCs w:val="44"/>
        </w:rPr>
      </w:pPr>
      <w:r>
        <w:rPr>
          <w:b/>
          <w:bCs/>
          <w:sz w:val="44"/>
          <w:szCs w:val="44"/>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w:t>
      </w:r>
      <w:r>
        <w:rPr>
          <w:rFonts w:eastAsia="" w:cs="等线" w:cstheme="minorBidi" w:eastAsiaTheme="minorEastAsia"/>
          <w:b/>
          <w:bCs/>
          <w:color w:val="auto"/>
          <w:kern w:val="2"/>
          <w:position w:val="0"/>
          <w:sz w:val="24"/>
          <w:sz w:val="24"/>
          <w:szCs w:val="24"/>
          <w:vertAlign w:val="baseline"/>
          <w:lang w:val="en-US" w:eastAsia="zh-CN" w:bidi="ar-SA"/>
        </w:rPr>
        <w:t>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M(Tv)=[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aps w:val="false"/>
          <w:smallCaps w:val="false"/>
          <w:color w:val="auto"/>
          <w:spacing w:val="75"/>
          <w:kern w:val="2"/>
          <w:sz w:val="24"/>
          <w:szCs w:val="24"/>
          <w:vertAlign w:val="subscript"/>
          <w:lang w:val="en-US" w:eastAsia="zh-CN" w:bidi="ar-SA"/>
        </w:rPr>
      </w:pPr>
      <w:r>
        <w:rPr>
          <w:position w:val="0"/>
          <w:sz w:val="21"/>
          <w:vertAlign w:val="baseline"/>
        </w:rPr>
      </w:r>
    </w:p>
    <w:p>
      <w:pPr>
        <w:pStyle w:val="ListParagraph"/>
        <w:widowControl w:val="false"/>
        <w:numPr>
          <w:ilvl w:val="0"/>
          <w:numId w:val="0"/>
        </w:numPr>
        <w:suppressAutoHyphens w:val="true"/>
        <w:bidi w:val="0"/>
        <w:spacing w:before="0" w:after="0"/>
        <w:ind w:left="1680" w:hanging="0"/>
        <w:jc w:val="both"/>
        <w:rPr>
          <w:b/>
          <w:b/>
          <w:bCs/>
          <w:sz w:val="24"/>
          <w:szCs w:val="24"/>
        </w:rPr>
      </w:pPr>
      <w:r>
        <w:rPr>
          <w:b/>
          <w:bCs/>
          <w:sz w:val="24"/>
          <w:szCs w:val="24"/>
        </w:rPr>
        <w:t xml:space="preserve">     </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2481203"/>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8947</TotalTime>
  <Application>LibreOffice/6.4.7.2$Linux_X86_64 LibreOffice_project/639b8ac485750d5696d7590a72ef1b496725cfb5</Application>
  <Pages>16</Pages>
  <Words>6019</Words>
  <Characters>10693</Characters>
  <CharactersWithSpaces>11740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2020-11-13T16:57:04Z</dcterms:modified>
  <cp:revision>1138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