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018" w:rsidRPr="00852EC5" w:rsidRDefault="004B62E2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我们声明V是F上的向量空间</w:t>
      </w:r>
    </w:p>
    <w:p w:rsidR="00310699" w:rsidRPr="00852EC5" w:rsidRDefault="00310699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（）表示长度为0的组</w:t>
      </w:r>
    </w:p>
    <w:p w:rsidR="0005680F" w:rsidRPr="00852EC5" w:rsidRDefault="0005680F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组和集合的区别：</w:t>
      </w:r>
    </w:p>
    <w:p w:rsidR="0005680F" w:rsidRPr="00852EC5" w:rsidRDefault="0005680F" w:rsidP="0005680F">
      <w:pPr>
        <w:pStyle w:val="a3"/>
        <w:numPr>
          <w:ilvl w:val="0"/>
          <w:numId w:val="33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组有顺序， 集合没有</w:t>
      </w:r>
    </w:p>
    <w:p w:rsidR="0005680F" w:rsidRPr="00852EC5" w:rsidRDefault="0005680F" w:rsidP="0005680F">
      <w:pPr>
        <w:pStyle w:val="a3"/>
        <w:numPr>
          <w:ilvl w:val="0"/>
          <w:numId w:val="33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组中元素可以重复， 集合不可以</w:t>
      </w:r>
    </w:p>
    <w:p w:rsidR="006C456B" w:rsidRPr="00852EC5" w:rsidRDefault="006C456B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张成和向量空间都是一个集合</w:t>
      </w:r>
    </w:p>
    <w:p w:rsidR="004B62E2" w:rsidRPr="00852EC5" w:rsidRDefault="004B62E2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V中任意一组向量的张成都是</w:t>
      </w:r>
      <w:r w:rsidRPr="00852EC5">
        <w:rPr>
          <w:b/>
          <w:sz w:val="24"/>
          <w:szCs w:val="24"/>
        </w:rPr>
        <w:t>V</w:t>
      </w:r>
      <w:r w:rsidRPr="00852EC5">
        <w:rPr>
          <w:rFonts w:hint="eastAsia"/>
          <w:b/>
          <w:sz w:val="24"/>
          <w:szCs w:val="24"/>
        </w:rPr>
        <w:t>的子空间</w:t>
      </w:r>
    </w:p>
    <w:p w:rsidR="004B62E2" w:rsidRPr="00852EC5" w:rsidRDefault="00CE5D51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V的包含所有vj的子空间必包含span</w:t>
      </w:r>
      <w:r w:rsidRPr="00852EC5">
        <w:rPr>
          <w:b/>
          <w:sz w:val="24"/>
          <w:szCs w:val="24"/>
        </w:rPr>
        <w:t>(v1,v2,…,vm)</w:t>
      </w:r>
    </w:p>
    <w:p w:rsidR="00131A97" w:rsidRPr="00852EC5" w:rsidRDefault="00CB50B9" w:rsidP="00336D8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加法单位元</w:t>
      </w:r>
      <w:r w:rsidR="00D008EB" w:rsidRPr="00852EC5">
        <w:rPr>
          <w:rFonts w:hint="eastAsia"/>
          <w:b/>
          <w:sz w:val="24"/>
          <w:szCs w:val="24"/>
        </w:rPr>
        <w:t>（0）</w:t>
      </w:r>
      <w:r w:rsidRPr="00852EC5">
        <w:rPr>
          <w:rFonts w:hint="eastAsia"/>
          <w:b/>
          <w:sz w:val="24"/>
          <w:szCs w:val="24"/>
        </w:rPr>
        <w:t>是V的最小子空间；V是V的最大子空间</w:t>
      </w:r>
    </w:p>
    <w:p w:rsidR="004A2484" w:rsidRPr="00852EC5" w:rsidRDefault="00E836E5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声明：空组（）的张成等于{0}</w:t>
      </w:r>
    </w:p>
    <w:p w:rsidR="00A053B2" w:rsidRPr="00852EC5" w:rsidRDefault="007E42DA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我们可以通过证明0表示成适当向量的和时表示法不唯一，证明某个和不是直和</w:t>
      </w:r>
    </w:p>
    <w:p w:rsidR="00303A3B" w:rsidRPr="00852EC5" w:rsidRDefault="00FB099C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向量空间包含</w:t>
      </w:r>
      <w:r w:rsidR="000A564A" w:rsidRPr="00852EC5">
        <w:rPr>
          <w:rFonts w:hint="eastAsia"/>
          <w:b/>
          <w:sz w:val="24"/>
          <w:szCs w:val="24"/>
        </w:rPr>
        <w:t>有限维和无限维，如：F（inf</w:t>
      </w:r>
      <w:r w:rsidR="000A564A" w:rsidRPr="00852EC5">
        <w:rPr>
          <w:b/>
          <w:sz w:val="24"/>
          <w:szCs w:val="24"/>
        </w:rPr>
        <w:t>）</w:t>
      </w:r>
      <w:r w:rsidR="000A564A" w:rsidRPr="00852EC5">
        <w:rPr>
          <w:rFonts w:hint="eastAsia"/>
          <w:b/>
          <w:sz w:val="24"/>
          <w:szCs w:val="24"/>
        </w:rPr>
        <w:t>是F上的无限维向量空间，F（n）是F上的有限维向量空间；P(F)</w:t>
      </w:r>
      <w:r w:rsidR="000A564A" w:rsidRPr="00852EC5">
        <w:rPr>
          <w:b/>
          <w:sz w:val="24"/>
          <w:szCs w:val="24"/>
        </w:rPr>
        <w:t xml:space="preserve"> = {a0+a1*z1+a2*z2^2+…+am*z^m</w:t>
      </w:r>
      <w:r w:rsidR="000A564A" w:rsidRPr="00852EC5">
        <w:rPr>
          <w:rFonts w:hint="eastAsia"/>
          <w:b/>
          <w:sz w:val="24"/>
          <w:szCs w:val="24"/>
        </w:rPr>
        <w:t>：a</w:t>
      </w:r>
      <w:r w:rsidR="000A564A" w:rsidRPr="00852EC5">
        <w:rPr>
          <w:b/>
          <w:sz w:val="24"/>
          <w:szCs w:val="24"/>
        </w:rPr>
        <w:t xml:space="preserve">i </w:t>
      </w:r>
      <w:r w:rsidR="000A564A" w:rsidRPr="00852EC5">
        <w:rPr>
          <w:rFonts w:hint="eastAsia"/>
          <w:b/>
          <w:sz w:val="24"/>
          <w:szCs w:val="24"/>
        </w:rPr>
        <w:t>属于 F, z属于F}也是F上无限维向量空间</w:t>
      </w:r>
    </w:p>
    <w:p w:rsidR="00FB2078" w:rsidRPr="00852EC5" w:rsidRDefault="00D04D79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若span</w:t>
      </w:r>
      <w:r>
        <w:rPr>
          <w:b/>
          <w:sz w:val="24"/>
          <w:szCs w:val="24"/>
        </w:rPr>
        <w:t xml:space="preserve">(v1,v2,…vm) = V, </w:t>
      </w:r>
      <w:r>
        <w:rPr>
          <w:rFonts w:hint="eastAsia"/>
          <w:b/>
          <w:sz w:val="24"/>
          <w:szCs w:val="24"/>
        </w:rPr>
        <w:t>则称</w:t>
      </w:r>
      <w:r>
        <w:rPr>
          <w:b/>
          <w:sz w:val="24"/>
          <w:szCs w:val="24"/>
        </w:rPr>
        <w:t>(v1,v2,…vm)</w:t>
      </w:r>
      <w:r>
        <w:rPr>
          <w:rFonts w:hint="eastAsia"/>
          <w:b/>
          <w:sz w:val="24"/>
          <w:szCs w:val="24"/>
        </w:rPr>
        <w:t>张成V；</w:t>
      </w:r>
      <w:r w:rsidR="00AE3B17" w:rsidRPr="00852EC5">
        <w:rPr>
          <w:rFonts w:hint="eastAsia"/>
          <w:b/>
          <w:sz w:val="24"/>
          <w:szCs w:val="24"/>
        </w:rPr>
        <w:t>如果向量空间可以由他的一组向量张成， 则称其为有限维向量空间；不是有限维的向量空间成为无限维向量空间</w:t>
      </w:r>
    </w:p>
    <w:p w:rsidR="00CB17AB" w:rsidRDefault="00CB17AB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V</w:t>
      </w:r>
      <w:r w:rsidR="00285BC4">
        <w:rPr>
          <w:rFonts w:hint="eastAsia"/>
          <w:b/>
          <w:sz w:val="24"/>
          <w:szCs w:val="24"/>
        </w:rPr>
        <w:t>中的一组向量如果不是线性无关的，则</w:t>
      </w:r>
      <w:r w:rsidRPr="00852EC5">
        <w:rPr>
          <w:rFonts w:hint="eastAsia"/>
          <w:b/>
          <w:sz w:val="24"/>
          <w:szCs w:val="24"/>
        </w:rPr>
        <w:t>为线性相关</w:t>
      </w:r>
    </w:p>
    <w:p w:rsidR="006650E7" w:rsidRDefault="006650E7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线性相关性引理（</w:t>
      </w:r>
      <w:r w:rsidR="00547FDD" w:rsidRPr="00547FDD">
        <w:rPr>
          <w:rFonts w:hint="eastAsia"/>
          <w:b/>
          <w:color w:val="FF0000"/>
          <w:sz w:val="24"/>
          <w:szCs w:val="24"/>
        </w:rPr>
        <w:t>证明</w:t>
      </w:r>
      <w:r w:rsidRPr="00CC27E8">
        <w:rPr>
          <w:rFonts w:hint="eastAsia"/>
          <w:b/>
          <w:color w:val="FF0000"/>
          <w:sz w:val="24"/>
          <w:szCs w:val="24"/>
        </w:rPr>
        <w:t>经常会用到</w:t>
      </w:r>
      <w:r>
        <w:rPr>
          <w:rFonts w:hint="eastAsia"/>
          <w:b/>
          <w:sz w:val="24"/>
          <w:szCs w:val="24"/>
        </w:rPr>
        <w:t>）：</w:t>
      </w:r>
      <w:r w:rsidR="00F305C1">
        <w:rPr>
          <w:rFonts w:hint="eastAsia"/>
          <w:b/>
          <w:sz w:val="24"/>
          <w:szCs w:val="24"/>
        </w:rPr>
        <w:t xml:space="preserve"> </w:t>
      </w:r>
      <w:r w:rsidR="004149E6">
        <w:rPr>
          <w:rFonts w:hint="eastAsia"/>
          <w:b/>
          <w:sz w:val="24"/>
          <w:szCs w:val="24"/>
        </w:rPr>
        <w:t>若</w:t>
      </w:r>
      <w:r w:rsidR="004149E6">
        <w:rPr>
          <w:rFonts w:hint="eastAsia"/>
          <w:b/>
          <w:sz w:val="24"/>
          <w:szCs w:val="24"/>
        </w:rPr>
        <w:t>(</w:t>
      </w:r>
      <w:r w:rsidR="004149E6">
        <w:rPr>
          <w:b/>
          <w:sz w:val="24"/>
          <w:szCs w:val="24"/>
        </w:rPr>
        <w:t>v1,v2,…vm</w:t>
      </w:r>
      <w:r w:rsidR="004149E6">
        <w:rPr>
          <w:rFonts w:hint="eastAsia"/>
          <w:b/>
          <w:sz w:val="24"/>
          <w:szCs w:val="24"/>
        </w:rPr>
        <w:t>)</w:t>
      </w:r>
      <w:r w:rsidR="004149E6">
        <w:rPr>
          <w:rFonts w:hint="eastAsia"/>
          <w:b/>
          <w:sz w:val="24"/>
          <w:szCs w:val="24"/>
        </w:rPr>
        <w:t>是</w:t>
      </w:r>
      <w:r w:rsidR="00AE75EA">
        <w:rPr>
          <w:rFonts w:hint="eastAsia"/>
          <w:b/>
          <w:sz w:val="24"/>
          <w:szCs w:val="24"/>
        </w:rPr>
        <w:t>V中一线性相关向量组，</w:t>
      </w:r>
      <w:r w:rsidR="004149E6">
        <w:rPr>
          <w:rFonts w:hint="eastAsia"/>
          <w:b/>
          <w:sz w:val="24"/>
          <w:szCs w:val="24"/>
        </w:rPr>
        <w:t>并且</w:t>
      </w:r>
      <w:r w:rsidR="00AE75EA">
        <w:rPr>
          <w:rFonts w:hint="eastAsia"/>
          <w:b/>
          <w:sz w:val="24"/>
          <w:szCs w:val="24"/>
        </w:rPr>
        <w:t>v1</w:t>
      </w:r>
      <w:r w:rsidR="00AE75EA">
        <w:rPr>
          <w:b/>
          <w:sz w:val="24"/>
          <w:szCs w:val="24"/>
        </w:rPr>
        <w:t xml:space="preserve"> </w:t>
      </w:r>
      <w:r w:rsidR="00AE75EA">
        <w:rPr>
          <w:rFonts w:hint="eastAsia"/>
          <w:b/>
          <w:sz w:val="24"/>
          <w:szCs w:val="24"/>
        </w:rPr>
        <w:t>!=</w:t>
      </w:r>
      <w:r w:rsidR="00AE75EA">
        <w:rPr>
          <w:b/>
          <w:sz w:val="24"/>
          <w:szCs w:val="24"/>
        </w:rPr>
        <w:t xml:space="preserve"> 0, </w:t>
      </w:r>
      <w:r w:rsidR="00AE75EA">
        <w:rPr>
          <w:rFonts w:hint="eastAsia"/>
          <w:b/>
          <w:sz w:val="24"/>
          <w:szCs w:val="24"/>
        </w:rPr>
        <w:t>则存在j</w:t>
      </w:r>
      <w:r w:rsidR="00AE75EA" w:rsidRPr="00E301DE">
        <w:rPr>
          <w:rFonts w:hint="eastAsia"/>
          <w:b/>
          <w:sz w:val="24"/>
          <w:szCs w:val="24"/>
        </w:rPr>
        <w:t>∈</w:t>
      </w:r>
      <w:r w:rsidR="00AE75EA">
        <w:rPr>
          <w:rFonts w:hint="eastAsia"/>
          <w:b/>
          <w:sz w:val="24"/>
          <w:szCs w:val="24"/>
        </w:rPr>
        <w:t>{2,3,</w:t>
      </w:r>
      <w:r w:rsidR="00AE75EA">
        <w:rPr>
          <w:b/>
          <w:sz w:val="24"/>
          <w:szCs w:val="24"/>
        </w:rPr>
        <w:t>…,m}</w:t>
      </w:r>
      <w:r w:rsidR="00AE75EA">
        <w:rPr>
          <w:rFonts w:hint="eastAsia"/>
          <w:b/>
          <w:sz w:val="24"/>
          <w:szCs w:val="24"/>
        </w:rPr>
        <w:t>，使得</w:t>
      </w:r>
    </w:p>
    <w:p w:rsidR="00AE75EA" w:rsidRDefault="00AE75EA" w:rsidP="00AE75EA">
      <w:pPr>
        <w:pStyle w:val="a3"/>
        <w:numPr>
          <w:ilvl w:val="0"/>
          <w:numId w:val="34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vj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span(</w:t>
      </w:r>
      <w:r>
        <w:rPr>
          <w:b/>
          <w:sz w:val="24"/>
          <w:szCs w:val="24"/>
        </w:rPr>
        <w:t>v1,v2,…</w:t>
      </w:r>
      <w:r>
        <w:rPr>
          <w:b/>
          <w:sz w:val="24"/>
          <w:szCs w:val="24"/>
        </w:rPr>
        <w:t>v(j-1)</w:t>
      </w:r>
      <w:r>
        <w:rPr>
          <w:rFonts w:hint="eastAsia"/>
          <w:b/>
          <w:sz w:val="24"/>
          <w:szCs w:val="24"/>
        </w:rPr>
        <w:t>)</w:t>
      </w:r>
    </w:p>
    <w:p w:rsidR="00AE75EA" w:rsidRPr="00852EC5" w:rsidRDefault="001D677D" w:rsidP="00AE75EA">
      <w:pPr>
        <w:pStyle w:val="a3"/>
        <w:numPr>
          <w:ilvl w:val="0"/>
          <w:numId w:val="34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去掉该向量， 则剩余组的张成不变</w:t>
      </w:r>
    </w:p>
    <w:p w:rsidR="00852EC5" w:rsidRPr="00852EC5" w:rsidRDefault="00852EC5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（v</w:t>
      </w:r>
      <w:r w:rsidRPr="00852EC5">
        <w:rPr>
          <w:b/>
          <w:sz w:val="24"/>
          <w:szCs w:val="24"/>
        </w:rPr>
        <w:t>1,v2,…</w:t>
      </w:r>
      <w:r>
        <w:rPr>
          <w:b/>
          <w:sz w:val="24"/>
          <w:szCs w:val="24"/>
        </w:rPr>
        <w:t>,vm）</w:t>
      </w:r>
      <w:r>
        <w:rPr>
          <w:rFonts w:hint="eastAsia"/>
          <w:b/>
          <w:sz w:val="24"/>
          <w:szCs w:val="24"/>
        </w:rPr>
        <w:t>线性无关当且仅当span(</w:t>
      </w:r>
      <w:r w:rsidRPr="00852EC5">
        <w:rPr>
          <w:rFonts w:hint="eastAsia"/>
          <w:b/>
          <w:sz w:val="24"/>
          <w:szCs w:val="24"/>
        </w:rPr>
        <w:t>v</w:t>
      </w:r>
      <w:r w:rsidRPr="00852EC5">
        <w:rPr>
          <w:b/>
          <w:sz w:val="24"/>
          <w:szCs w:val="24"/>
        </w:rPr>
        <w:t>1,v2,…</w:t>
      </w:r>
      <w:r>
        <w:rPr>
          <w:b/>
          <w:sz w:val="24"/>
          <w:szCs w:val="24"/>
        </w:rPr>
        <w:t>,vm</w:t>
      </w:r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中的每个向量都唯一的表示为（</w:t>
      </w:r>
      <w:r w:rsidRPr="00852EC5">
        <w:rPr>
          <w:rFonts w:hint="eastAsia"/>
          <w:b/>
          <w:sz w:val="24"/>
          <w:szCs w:val="24"/>
        </w:rPr>
        <w:t>v</w:t>
      </w:r>
      <w:r w:rsidRPr="00852EC5">
        <w:rPr>
          <w:b/>
          <w:sz w:val="24"/>
          <w:szCs w:val="24"/>
        </w:rPr>
        <w:t>1,v2,…</w:t>
      </w:r>
      <w:r>
        <w:rPr>
          <w:b/>
          <w:sz w:val="24"/>
          <w:szCs w:val="24"/>
        </w:rPr>
        <w:t>,vm</w:t>
      </w:r>
      <w:r>
        <w:rPr>
          <w:rFonts w:hint="eastAsia"/>
          <w:b/>
          <w:sz w:val="24"/>
          <w:szCs w:val="24"/>
        </w:rPr>
        <w:t>）的线性组合</w:t>
      </w:r>
    </w:p>
    <w:p w:rsidR="00BF620D" w:rsidRPr="00852EC5" w:rsidRDefault="00BF620D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长度为1的</w:t>
      </w:r>
      <w:r w:rsidR="008C57AB" w:rsidRPr="00852EC5">
        <w:rPr>
          <w:rFonts w:hint="eastAsia"/>
          <w:b/>
          <w:sz w:val="24"/>
          <w:szCs w:val="24"/>
        </w:rPr>
        <w:t>向量</w:t>
      </w:r>
      <w:r w:rsidRPr="00852EC5">
        <w:rPr>
          <w:rFonts w:hint="eastAsia"/>
          <w:b/>
          <w:sz w:val="24"/>
          <w:szCs w:val="24"/>
        </w:rPr>
        <w:t>组（v）线性无关当且仅当v！=0</w:t>
      </w:r>
      <w:r w:rsidR="0060724A" w:rsidRPr="00852EC5">
        <w:rPr>
          <w:rFonts w:hint="eastAsia"/>
          <w:b/>
          <w:sz w:val="24"/>
          <w:szCs w:val="24"/>
        </w:rPr>
        <w:t>；长度为2的</w:t>
      </w:r>
      <w:r w:rsidR="008C57AB" w:rsidRPr="00852EC5">
        <w:rPr>
          <w:rFonts w:hint="eastAsia"/>
          <w:b/>
          <w:sz w:val="24"/>
          <w:szCs w:val="24"/>
        </w:rPr>
        <w:t>向量</w:t>
      </w:r>
      <w:r w:rsidR="0060724A" w:rsidRPr="00852EC5">
        <w:rPr>
          <w:rFonts w:hint="eastAsia"/>
          <w:b/>
          <w:sz w:val="24"/>
          <w:szCs w:val="24"/>
        </w:rPr>
        <w:t>组线性无关当且仅当其中一个向量是两外一个的标量倍</w:t>
      </w:r>
      <w:r w:rsidR="008C57AB" w:rsidRPr="00852EC5">
        <w:rPr>
          <w:rFonts w:hint="eastAsia"/>
          <w:b/>
          <w:sz w:val="24"/>
          <w:szCs w:val="24"/>
        </w:rPr>
        <w:t>；对于长度为3的向量组，即使其中一个都不是任何其他向量的标量倍， 这个向量组也可能是线性相关的</w:t>
      </w:r>
    </w:p>
    <w:p w:rsidR="00BF620D" w:rsidRDefault="00C6678E" w:rsidP="004B62E2">
      <w:pPr>
        <w:pStyle w:val="a3"/>
        <w:numPr>
          <w:ilvl w:val="0"/>
          <w:numId w:val="32"/>
        </w:numPr>
        <w:ind w:firstLineChars="0"/>
        <w:rPr>
          <w:b/>
          <w:color w:val="FF0000"/>
          <w:sz w:val="24"/>
          <w:szCs w:val="24"/>
        </w:rPr>
      </w:pPr>
      <w:r w:rsidRPr="002E52F2">
        <w:rPr>
          <w:rFonts w:hint="eastAsia"/>
          <w:b/>
          <w:color w:val="000000" w:themeColor="text1"/>
          <w:sz w:val="24"/>
          <w:szCs w:val="24"/>
        </w:rPr>
        <w:t>若从一个线性无关向量组去掉一些向量， 则剩余向量组还是线性无关</w:t>
      </w:r>
      <w:r>
        <w:rPr>
          <w:rFonts w:hint="eastAsia"/>
          <w:b/>
          <w:color w:val="FF0000"/>
          <w:sz w:val="24"/>
          <w:szCs w:val="24"/>
        </w:rPr>
        <w:t>（如何验证）</w:t>
      </w:r>
      <w:r w:rsidR="00201CF9">
        <w:rPr>
          <w:rFonts w:hint="eastAsia"/>
          <w:b/>
          <w:color w:val="FF0000"/>
          <w:sz w:val="24"/>
          <w:szCs w:val="24"/>
        </w:rPr>
        <w:t>；</w:t>
      </w:r>
      <w:r w:rsidR="00201CF9">
        <w:rPr>
          <w:rFonts w:hint="eastAsia"/>
          <w:b/>
          <w:color w:val="000000" w:themeColor="text1"/>
          <w:sz w:val="24"/>
          <w:szCs w:val="24"/>
        </w:rPr>
        <w:t>为使去掉所有向量后结论仍成立，</w:t>
      </w:r>
      <w:bookmarkStart w:id="0" w:name="_GoBack"/>
      <w:bookmarkEnd w:id="0"/>
      <w:r w:rsidR="00201CF9">
        <w:rPr>
          <w:rFonts w:hint="eastAsia"/>
          <w:b/>
          <w:color w:val="000000" w:themeColor="text1"/>
          <w:sz w:val="24"/>
          <w:szCs w:val="24"/>
        </w:rPr>
        <w:t>我们声明：空组</w:t>
      </w:r>
      <w:r w:rsidR="00201CF9">
        <w:rPr>
          <w:b/>
          <w:color w:val="000000" w:themeColor="text1"/>
          <w:sz w:val="24"/>
          <w:szCs w:val="24"/>
        </w:rPr>
        <w:t>()</w:t>
      </w:r>
      <w:r w:rsidR="00201CF9">
        <w:rPr>
          <w:rFonts w:hint="eastAsia"/>
          <w:b/>
          <w:color w:val="000000" w:themeColor="text1"/>
          <w:sz w:val="24"/>
          <w:szCs w:val="24"/>
        </w:rPr>
        <w:t>是线性无关</w:t>
      </w:r>
      <w:r w:rsidR="007A2C8F">
        <w:rPr>
          <w:rFonts w:hint="eastAsia"/>
          <w:b/>
          <w:color w:val="000000" w:themeColor="text1"/>
          <w:sz w:val="24"/>
          <w:szCs w:val="24"/>
        </w:rPr>
        <w:t>。</w:t>
      </w:r>
    </w:p>
    <w:p w:rsidR="00E301DE" w:rsidRDefault="00D3621E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若V中一组向量线性无关且张成V，则称这组向量为</w:t>
      </w:r>
      <w:r>
        <w:rPr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的一组基</w:t>
      </w:r>
      <w:r w:rsidR="0041750E">
        <w:rPr>
          <w:rFonts w:hint="eastAsia"/>
          <w:b/>
          <w:sz w:val="24"/>
          <w:szCs w:val="24"/>
        </w:rPr>
        <w:t>(basis)</w:t>
      </w:r>
    </w:p>
    <w:p w:rsidR="00D3621E" w:rsidRDefault="00E301DE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向量组是V的一组基的充分必要条件</w:t>
      </w:r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的一组向量(</w:t>
      </w:r>
      <w:r>
        <w:rPr>
          <w:b/>
          <w:sz w:val="24"/>
          <w:szCs w:val="24"/>
        </w:rPr>
        <w:t>v1,v2,…,vn</w:t>
      </w:r>
      <w:r>
        <w:rPr>
          <w:rFonts w:hint="eastAsia"/>
          <w:b/>
          <w:sz w:val="24"/>
          <w:szCs w:val="24"/>
        </w:rPr>
        <w:t>)是V的一组基当且仅当对于每个u</w:t>
      </w:r>
      <w:r w:rsidRPr="00E301DE">
        <w:rPr>
          <w:rFonts w:hint="eastAsia"/>
          <w:b/>
          <w:sz w:val="24"/>
          <w:szCs w:val="24"/>
        </w:rPr>
        <w:t>∈</w:t>
      </w:r>
      <w:r w:rsidRPr="00E301DE">
        <w:rPr>
          <w:rFonts w:hint="eastAsia"/>
          <w:b/>
          <w:sz w:val="24"/>
          <w:szCs w:val="24"/>
        </w:rPr>
        <w:t>V,</w:t>
      </w:r>
      <w:r>
        <w:rPr>
          <w:rFonts w:hint="eastAsia"/>
          <w:b/>
          <w:sz w:val="24"/>
          <w:szCs w:val="24"/>
        </w:rPr>
        <w:t>都能唯一的表示成：</w:t>
      </w:r>
    </w:p>
    <w:p w:rsidR="00E301DE" w:rsidRDefault="00E301DE" w:rsidP="00E301DE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v = a1v1 + a2v2 + …anvn</w:t>
      </w:r>
    </w:p>
    <w:p w:rsidR="002652FA" w:rsidRDefault="002652FA" w:rsidP="00E301DE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其中aj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F</w:t>
      </w:r>
    </w:p>
    <w:p w:rsidR="00E96D0A" w:rsidRPr="00E301DE" w:rsidRDefault="00E96D0A" w:rsidP="00E96D0A">
      <w:pPr>
        <w:pStyle w:val="a3"/>
        <w:numPr>
          <w:ilvl w:val="0"/>
          <w:numId w:val="32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向量空间中， 每个张成组都可以化简成</w:t>
      </w:r>
      <w:r w:rsidR="00ED5CC6">
        <w:rPr>
          <w:rFonts w:hint="eastAsia"/>
          <w:b/>
          <w:sz w:val="24"/>
          <w:szCs w:val="24"/>
        </w:rPr>
        <w:t>一个基；即任给一个张成组， 可以去掉其中的一些基，使剩余的向量可以张成V并线性无关</w:t>
      </w:r>
      <w:r w:rsidR="00913333">
        <w:rPr>
          <w:rFonts w:hint="eastAsia"/>
          <w:b/>
          <w:sz w:val="24"/>
          <w:szCs w:val="24"/>
        </w:rPr>
        <w:t>。</w:t>
      </w:r>
    </w:p>
    <w:sectPr w:rsidR="00E96D0A" w:rsidRPr="00E30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688" w:rsidRDefault="00556688" w:rsidP="009D40A2">
      <w:r>
        <w:separator/>
      </w:r>
    </w:p>
  </w:endnote>
  <w:endnote w:type="continuationSeparator" w:id="0">
    <w:p w:rsidR="00556688" w:rsidRDefault="00556688" w:rsidP="009D4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688" w:rsidRDefault="00556688" w:rsidP="009D40A2">
      <w:r>
        <w:separator/>
      </w:r>
    </w:p>
  </w:footnote>
  <w:footnote w:type="continuationSeparator" w:id="0">
    <w:p w:rsidR="00556688" w:rsidRDefault="00556688" w:rsidP="009D4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D4BEC"/>
    <w:multiLevelType w:val="hybridMultilevel"/>
    <w:tmpl w:val="82D6C21A"/>
    <w:lvl w:ilvl="0" w:tplc="E924C6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228F5"/>
    <w:multiLevelType w:val="hybridMultilevel"/>
    <w:tmpl w:val="9F949DF2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E03CD5"/>
    <w:multiLevelType w:val="hybridMultilevel"/>
    <w:tmpl w:val="2A5211A4"/>
    <w:lvl w:ilvl="0" w:tplc="9460D2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BAA79EC"/>
    <w:multiLevelType w:val="hybridMultilevel"/>
    <w:tmpl w:val="7A2663C6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765DC5"/>
    <w:multiLevelType w:val="hybridMultilevel"/>
    <w:tmpl w:val="2BDE5D0A"/>
    <w:lvl w:ilvl="0" w:tplc="4ABC90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C51854"/>
    <w:multiLevelType w:val="hybridMultilevel"/>
    <w:tmpl w:val="9F949DF2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55331D"/>
    <w:multiLevelType w:val="hybridMultilevel"/>
    <w:tmpl w:val="A1E68662"/>
    <w:lvl w:ilvl="0" w:tplc="92FC4C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A947EF"/>
    <w:multiLevelType w:val="hybridMultilevel"/>
    <w:tmpl w:val="0E3E9B86"/>
    <w:lvl w:ilvl="0" w:tplc="4EAA4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2830CA"/>
    <w:multiLevelType w:val="hybridMultilevel"/>
    <w:tmpl w:val="E6DAF22E"/>
    <w:lvl w:ilvl="0" w:tplc="A36E1B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AF7616"/>
    <w:multiLevelType w:val="hybridMultilevel"/>
    <w:tmpl w:val="65F26CEC"/>
    <w:lvl w:ilvl="0" w:tplc="9FAC0D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966F15"/>
    <w:multiLevelType w:val="hybridMultilevel"/>
    <w:tmpl w:val="973EAC38"/>
    <w:lvl w:ilvl="0" w:tplc="B126A1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510640"/>
    <w:multiLevelType w:val="hybridMultilevel"/>
    <w:tmpl w:val="0802A070"/>
    <w:lvl w:ilvl="0" w:tplc="426C89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9462CD"/>
    <w:multiLevelType w:val="hybridMultilevel"/>
    <w:tmpl w:val="C57EFB20"/>
    <w:lvl w:ilvl="0" w:tplc="B5B6A0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954E52"/>
    <w:multiLevelType w:val="hybridMultilevel"/>
    <w:tmpl w:val="742A05A2"/>
    <w:lvl w:ilvl="0" w:tplc="426C89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1878D8"/>
    <w:multiLevelType w:val="hybridMultilevel"/>
    <w:tmpl w:val="075E200E"/>
    <w:lvl w:ilvl="0" w:tplc="052A8D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38120C"/>
    <w:multiLevelType w:val="hybridMultilevel"/>
    <w:tmpl w:val="D20497B0"/>
    <w:lvl w:ilvl="0" w:tplc="692C24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2446430"/>
    <w:multiLevelType w:val="hybridMultilevel"/>
    <w:tmpl w:val="9F949DF2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3B82B6D"/>
    <w:multiLevelType w:val="hybridMultilevel"/>
    <w:tmpl w:val="075E200E"/>
    <w:lvl w:ilvl="0" w:tplc="052A8D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B610572"/>
    <w:multiLevelType w:val="hybridMultilevel"/>
    <w:tmpl w:val="7C0678F0"/>
    <w:lvl w:ilvl="0" w:tplc="2CA6204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4EE32074"/>
    <w:multiLevelType w:val="hybridMultilevel"/>
    <w:tmpl w:val="25405548"/>
    <w:lvl w:ilvl="0" w:tplc="E850E3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1BE26EA"/>
    <w:multiLevelType w:val="hybridMultilevel"/>
    <w:tmpl w:val="93604444"/>
    <w:lvl w:ilvl="0" w:tplc="939095A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AE7910"/>
    <w:multiLevelType w:val="hybridMultilevel"/>
    <w:tmpl w:val="6C9869E4"/>
    <w:lvl w:ilvl="0" w:tplc="EAC64D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C7478F"/>
    <w:multiLevelType w:val="hybridMultilevel"/>
    <w:tmpl w:val="0802A070"/>
    <w:lvl w:ilvl="0" w:tplc="426C89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A4850C6"/>
    <w:multiLevelType w:val="hybridMultilevel"/>
    <w:tmpl w:val="075E200E"/>
    <w:lvl w:ilvl="0" w:tplc="052A8D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AE2373"/>
    <w:multiLevelType w:val="hybridMultilevel"/>
    <w:tmpl w:val="E6DAF22E"/>
    <w:lvl w:ilvl="0" w:tplc="A36E1B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6AB7FD7"/>
    <w:multiLevelType w:val="hybridMultilevel"/>
    <w:tmpl w:val="70A6F736"/>
    <w:lvl w:ilvl="0" w:tplc="E4FAE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636176"/>
    <w:multiLevelType w:val="hybridMultilevel"/>
    <w:tmpl w:val="742A05A2"/>
    <w:lvl w:ilvl="0" w:tplc="426C89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C22341B"/>
    <w:multiLevelType w:val="hybridMultilevel"/>
    <w:tmpl w:val="9F949DF2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ED11499"/>
    <w:multiLevelType w:val="hybridMultilevel"/>
    <w:tmpl w:val="27E4C97A"/>
    <w:lvl w:ilvl="0" w:tplc="F4D08B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3474520"/>
    <w:multiLevelType w:val="hybridMultilevel"/>
    <w:tmpl w:val="075E200E"/>
    <w:lvl w:ilvl="0" w:tplc="052A8D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A055648"/>
    <w:multiLevelType w:val="hybridMultilevel"/>
    <w:tmpl w:val="7494E9C6"/>
    <w:lvl w:ilvl="0" w:tplc="FB0453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B373EB3"/>
    <w:multiLevelType w:val="hybridMultilevel"/>
    <w:tmpl w:val="51C8E704"/>
    <w:lvl w:ilvl="0" w:tplc="600C03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D410C6A"/>
    <w:multiLevelType w:val="hybridMultilevel"/>
    <w:tmpl w:val="E6DAF22E"/>
    <w:lvl w:ilvl="0" w:tplc="A36E1B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E7E6A02"/>
    <w:multiLevelType w:val="hybridMultilevel"/>
    <w:tmpl w:val="E6DAF22E"/>
    <w:lvl w:ilvl="0" w:tplc="A36E1B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8"/>
  </w:num>
  <w:num w:numId="3">
    <w:abstractNumId w:val="30"/>
  </w:num>
  <w:num w:numId="4">
    <w:abstractNumId w:val="15"/>
  </w:num>
  <w:num w:numId="5">
    <w:abstractNumId w:val="0"/>
  </w:num>
  <w:num w:numId="6">
    <w:abstractNumId w:val="20"/>
  </w:num>
  <w:num w:numId="7">
    <w:abstractNumId w:val="1"/>
  </w:num>
  <w:num w:numId="8">
    <w:abstractNumId w:val="3"/>
  </w:num>
  <w:num w:numId="9">
    <w:abstractNumId w:val="33"/>
  </w:num>
  <w:num w:numId="10">
    <w:abstractNumId w:val="26"/>
  </w:num>
  <w:num w:numId="11">
    <w:abstractNumId w:val="13"/>
  </w:num>
  <w:num w:numId="12">
    <w:abstractNumId w:val="8"/>
  </w:num>
  <w:num w:numId="13">
    <w:abstractNumId w:val="16"/>
  </w:num>
  <w:num w:numId="14">
    <w:abstractNumId w:val="32"/>
  </w:num>
  <w:num w:numId="15">
    <w:abstractNumId w:val="24"/>
  </w:num>
  <w:num w:numId="16">
    <w:abstractNumId w:val="22"/>
  </w:num>
  <w:num w:numId="17">
    <w:abstractNumId w:val="11"/>
  </w:num>
  <w:num w:numId="18">
    <w:abstractNumId w:val="27"/>
  </w:num>
  <w:num w:numId="19">
    <w:abstractNumId w:val="14"/>
  </w:num>
  <w:num w:numId="20">
    <w:abstractNumId w:val="17"/>
  </w:num>
  <w:num w:numId="21">
    <w:abstractNumId w:val="29"/>
  </w:num>
  <w:num w:numId="22">
    <w:abstractNumId w:val="25"/>
  </w:num>
  <w:num w:numId="23">
    <w:abstractNumId w:val="23"/>
  </w:num>
  <w:num w:numId="24">
    <w:abstractNumId w:val="10"/>
  </w:num>
  <w:num w:numId="25">
    <w:abstractNumId w:val="21"/>
  </w:num>
  <w:num w:numId="26">
    <w:abstractNumId w:val="19"/>
  </w:num>
  <w:num w:numId="27">
    <w:abstractNumId w:val="12"/>
  </w:num>
  <w:num w:numId="28">
    <w:abstractNumId w:val="4"/>
  </w:num>
  <w:num w:numId="29">
    <w:abstractNumId w:val="31"/>
  </w:num>
  <w:num w:numId="30">
    <w:abstractNumId w:val="6"/>
  </w:num>
  <w:num w:numId="31">
    <w:abstractNumId w:val="9"/>
  </w:num>
  <w:num w:numId="32">
    <w:abstractNumId w:val="7"/>
  </w:num>
  <w:num w:numId="33">
    <w:abstractNumId w:val="18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6A"/>
    <w:rsid w:val="000006EC"/>
    <w:rsid w:val="000133EA"/>
    <w:rsid w:val="00013BD0"/>
    <w:rsid w:val="0002114B"/>
    <w:rsid w:val="0003160A"/>
    <w:rsid w:val="00033B92"/>
    <w:rsid w:val="00033BD7"/>
    <w:rsid w:val="00043133"/>
    <w:rsid w:val="00044F2C"/>
    <w:rsid w:val="00046DEA"/>
    <w:rsid w:val="000512C7"/>
    <w:rsid w:val="00053ADB"/>
    <w:rsid w:val="0005680F"/>
    <w:rsid w:val="00061EE2"/>
    <w:rsid w:val="000910C6"/>
    <w:rsid w:val="0009631D"/>
    <w:rsid w:val="000A564A"/>
    <w:rsid w:val="000A6109"/>
    <w:rsid w:val="000B3450"/>
    <w:rsid w:val="000B5615"/>
    <w:rsid w:val="000C54DD"/>
    <w:rsid w:val="000D6D07"/>
    <w:rsid w:val="000D6E21"/>
    <w:rsid w:val="000E4008"/>
    <w:rsid w:val="000F538E"/>
    <w:rsid w:val="000F7BC9"/>
    <w:rsid w:val="001010E4"/>
    <w:rsid w:val="00106753"/>
    <w:rsid w:val="0010776C"/>
    <w:rsid w:val="0012552D"/>
    <w:rsid w:val="00131A97"/>
    <w:rsid w:val="0014437A"/>
    <w:rsid w:val="00160470"/>
    <w:rsid w:val="00182E53"/>
    <w:rsid w:val="00184C0F"/>
    <w:rsid w:val="00184C4E"/>
    <w:rsid w:val="00194B7D"/>
    <w:rsid w:val="001B699B"/>
    <w:rsid w:val="001D427A"/>
    <w:rsid w:val="001D677D"/>
    <w:rsid w:val="001E7FCD"/>
    <w:rsid w:val="001F45F0"/>
    <w:rsid w:val="001F71C0"/>
    <w:rsid w:val="00201CF9"/>
    <w:rsid w:val="0020377B"/>
    <w:rsid w:val="002076E0"/>
    <w:rsid w:val="00220814"/>
    <w:rsid w:val="0022369F"/>
    <w:rsid w:val="00225EF5"/>
    <w:rsid w:val="00230B4E"/>
    <w:rsid w:val="00233D03"/>
    <w:rsid w:val="00243D9D"/>
    <w:rsid w:val="00246A9B"/>
    <w:rsid w:val="002513C4"/>
    <w:rsid w:val="00252426"/>
    <w:rsid w:val="00252B3C"/>
    <w:rsid w:val="002652FA"/>
    <w:rsid w:val="00282380"/>
    <w:rsid w:val="00285BC4"/>
    <w:rsid w:val="002A0C2D"/>
    <w:rsid w:val="002B1591"/>
    <w:rsid w:val="002B5995"/>
    <w:rsid w:val="002C4EB6"/>
    <w:rsid w:val="002D15FA"/>
    <w:rsid w:val="002D328B"/>
    <w:rsid w:val="002D3394"/>
    <w:rsid w:val="002E0D52"/>
    <w:rsid w:val="002E345A"/>
    <w:rsid w:val="002E52F2"/>
    <w:rsid w:val="002E599E"/>
    <w:rsid w:val="002E666D"/>
    <w:rsid w:val="00303A3B"/>
    <w:rsid w:val="00310699"/>
    <w:rsid w:val="00314717"/>
    <w:rsid w:val="00316AB6"/>
    <w:rsid w:val="00325530"/>
    <w:rsid w:val="003320B2"/>
    <w:rsid w:val="00334964"/>
    <w:rsid w:val="00336D82"/>
    <w:rsid w:val="00342269"/>
    <w:rsid w:val="00344B47"/>
    <w:rsid w:val="00350807"/>
    <w:rsid w:val="00356961"/>
    <w:rsid w:val="003676B8"/>
    <w:rsid w:val="00380329"/>
    <w:rsid w:val="00383D71"/>
    <w:rsid w:val="003908D0"/>
    <w:rsid w:val="00394262"/>
    <w:rsid w:val="00397F08"/>
    <w:rsid w:val="003A241D"/>
    <w:rsid w:val="003A3A84"/>
    <w:rsid w:val="003B5870"/>
    <w:rsid w:val="003B77FD"/>
    <w:rsid w:val="003C35A6"/>
    <w:rsid w:val="003C6DA7"/>
    <w:rsid w:val="003D5851"/>
    <w:rsid w:val="003E08C6"/>
    <w:rsid w:val="003F0E65"/>
    <w:rsid w:val="003F4E74"/>
    <w:rsid w:val="003F6085"/>
    <w:rsid w:val="00402A3F"/>
    <w:rsid w:val="00405668"/>
    <w:rsid w:val="004071D7"/>
    <w:rsid w:val="004149E6"/>
    <w:rsid w:val="0041750E"/>
    <w:rsid w:val="00422E27"/>
    <w:rsid w:val="00424660"/>
    <w:rsid w:val="00426972"/>
    <w:rsid w:val="00431E25"/>
    <w:rsid w:val="0043491D"/>
    <w:rsid w:val="004407E6"/>
    <w:rsid w:val="00451CCC"/>
    <w:rsid w:val="00453203"/>
    <w:rsid w:val="0046208E"/>
    <w:rsid w:val="00462E65"/>
    <w:rsid w:val="00464516"/>
    <w:rsid w:val="004668CA"/>
    <w:rsid w:val="00466D1F"/>
    <w:rsid w:val="00471D53"/>
    <w:rsid w:val="00473825"/>
    <w:rsid w:val="00473F2F"/>
    <w:rsid w:val="00494269"/>
    <w:rsid w:val="00494634"/>
    <w:rsid w:val="004A2484"/>
    <w:rsid w:val="004A547A"/>
    <w:rsid w:val="004A5BAA"/>
    <w:rsid w:val="004A7995"/>
    <w:rsid w:val="004B62E2"/>
    <w:rsid w:val="004C0480"/>
    <w:rsid w:val="004C1820"/>
    <w:rsid w:val="004D2AFE"/>
    <w:rsid w:val="004D51BA"/>
    <w:rsid w:val="004E21CC"/>
    <w:rsid w:val="004E25AD"/>
    <w:rsid w:val="004E762B"/>
    <w:rsid w:val="004F1A5C"/>
    <w:rsid w:val="004F7D5B"/>
    <w:rsid w:val="00527F79"/>
    <w:rsid w:val="005316B9"/>
    <w:rsid w:val="00540EB8"/>
    <w:rsid w:val="00547FDD"/>
    <w:rsid w:val="00556688"/>
    <w:rsid w:val="0056129D"/>
    <w:rsid w:val="0057011F"/>
    <w:rsid w:val="005714EA"/>
    <w:rsid w:val="00574AF5"/>
    <w:rsid w:val="00576BF5"/>
    <w:rsid w:val="00580B6D"/>
    <w:rsid w:val="00581B66"/>
    <w:rsid w:val="00585BAB"/>
    <w:rsid w:val="00593AF2"/>
    <w:rsid w:val="00597735"/>
    <w:rsid w:val="005B6614"/>
    <w:rsid w:val="005C08FD"/>
    <w:rsid w:val="005D5210"/>
    <w:rsid w:val="005D57CF"/>
    <w:rsid w:val="005F3A2B"/>
    <w:rsid w:val="005F5610"/>
    <w:rsid w:val="006019F0"/>
    <w:rsid w:val="0060724A"/>
    <w:rsid w:val="006148CC"/>
    <w:rsid w:val="0062124A"/>
    <w:rsid w:val="006252E7"/>
    <w:rsid w:val="00646476"/>
    <w:rsid w:val="00650835"/>
    <w:rsid w:val="00665020"/>
    <w:rsid w:val="006650E7"/>
    <w:rsid w:val="006708F4"/>
    <w:rsid w:val="006710EC"/>
    <w:rsid w:val="00673B16"/>
    <w:rsid w:val="0067720B"/>
    <w:rsid w:val="00687359"/>
    <w:rsid w:val="00690B69"/>
    <w:rsid w:val="006A015A"/>
    <w:rsid w:val="006A6A9B"/>
    <w:rsid w:val="006B1195"/>
    <w:rsid w:val="006B1BC2"/>
    <w:rsid w:val="006B7018"/>
    <w:rsid w:val="006C01F1"/>
    <w:rsid w:val="006C1763"/>
    <w:rsid w:val="006C456B"/>
    <w:rsid w:val="006C6192"/>
    <w:rsid w:val="006C71AD"/>
    <w:rsid w:val="006D2E51"/>
    <w:rsid w:val="006D5D44"/>
    <w:rsid w:val="006E1CD7"/>
    <w:rsid w:val="006E57C5"/>
    <w:rsid w:val="006E6E53"/>
    <w:rsid w:val="007471EA"/>
    <w:rsid w:val="00754B82"/>
    <w:rsid w:val="00755B87"/>
    <w:rsid w:val="00774C04"/>
    <w:rsid w:val="00785CBF"/>
    <w:rsid w:val="00794A73"/>
    <w:rsid w:val="007A2C8F"/>
    <w:rsid w:val="007A6C3D"/>
    <w:rsid w:val="007B0C15"/>
    <w:rsid w:val="007B0C5F"/>
    <w:rsid w:val="007B4FB6"/>
    <w:rsid w:val="007B5284"/>
    <w:rsid w:val="007B75D3"/>
    <w:rsid w:val="007C0B72"/>
    <w:rsid w:val="007D30B7"/>
    <w:rsid w:val="007D3D0D"/>
    <w:rsid w:val="007E14D8"/>
    <w:rsid w:val="007E39F9"/>
    <w:rsid w:val="007E42DA"/>
    <w:rsid w:val="007E7017"/>
    <w:rsid w:val="0080117F"/>
    <w:rsid w:val="0081099C"/>
    <w:rsid w:val="008224CE"/>
    <w:rsid w:val="00825756"/>
    <w:rsid w:val="008263DB"/>
    <w:rsid w:val="00833A05"/>
    <w:rsid w:val="00851BC3"/>
    <w:rsid w:val="00852EC5"/>
    <w:rsid w:val="008549B6"/>
    <w:rsid w:val="00855DCD"/>
    <w:rsid w:val="00857225"/>
    <w:rsid w:val="0086183F"/>
    <w:rsid w:val="00862A17"/>
    <w:rsid w:val="00875FF2"/>
    <w:rsid w:val="008760D8"/>
    <w:rsid w:val="00876D0E"/>
    <w:rsid w:val="00890036"/>
    <w:rsid w:val="00890190"/>
    <w:rsid w:val="00890371"/>
    <w:rsid w:val="008A5D96"/>
    <w:rsid w:val="008B4ACE"/>
    <w:rsid w:val="008B6B90"/>
    <w:rsid w:val="008C0B0E"/>
    <w:rsid w:val="008C57AB"/>
    <w:rsid w:val="008D0DD5"/>
    <w:rsid w:val="008E7790"/>
    <w:rsid w:val="00903500"/>
    <w:rsid w:val="0090523D"/>
    <w:rsid w:val="00905E5E"/>
    <w:rsid w:val="0091155C"/>
    <w:rsid w:val="00913333"/>
    <w:rsid w:val="00913502"/>
    <w:rsid w:val="009347A7"/>
    <w:rsid w:val="00941A69"/>
    <w:rsid w:val="00944DD4"/>
    <w:rsid w:val="0094528C"/>
    <w:rsid w:val="009464DC"/>
    <w:rsid w:val="00946728"/>
    <w:rsid w:val="0095625F"/>
    <w:rsid w:val="0096094A"/>
    <w:rsid w:val="00963F43"/>
    <w:rsid w:val="00984F41"/>
    <w:rsid w:val="00987A34"/>
    <w:rsid w:val="009921E6"/>
    <w:rsid w:val="00997D24"/>
    <w:rsid w:val="009A4D49"/>
    <w:rsid w:val="009A7882"/>
    <w:rsid w:val="009B0367"/>
    <w:rsid w:val="009C6FCE"/>
    <w:rsid w:val="009D0BFE"/>
    <w:rsid w:val="009D40A2"/>
    <w:rsid w:val="009D5BC3"/>
    <w:rsid w:val="009E5499"/>
    <w:rsid w:val="009E75EA"/>
    <w:rsid w:val="00A0455B"/>
    <w:rsid w:val="00A053B2"/>
    <w:rsid w:val="00A05513"/>
    <w:rsid w:val="00A06E9D"/>
    <w:rsid w:val="00A16C3E"/>
    <w:rsid w:val="00A31612"/>
    <w:rsid w:val="00A37DC6"/>
    <w:rsid w:val="00A420F4"/>
    <w:rsid w:val="00A50004"/>
    <w:rsid w:val="00A56102"/>
    <w:rsid w:val="00A76A29"/>
    <w:rsid w:val="00A8032D"/>
    <w:rsid w:val="00A863EC"/>
    <w:rsid w:val="00A9206D"/>
    <w:rsid w:val="00A96BCB"/>
    <w:rsid w:val="00AA7B89"/>
    <w:rsid w:val="00AB171A"/>
    <w:rsid w:val="00AB50D1"/>
    <w:rsid w:val="00AB653E"/>
    <w:rsid w:val="00AC0143"/>
    <w:rsid w:val="00AC6247"/>
    <w:rsid w:val="00AE26C0"/>
    <w:rsid w:val="00AE3776"/>
    <w:rsid w:val="00AE3B17"/>
    <w:rsid w:val="00AE75EA"/>
    <w:rsid w:val="00AF3329"/>
    <w:rsid w:val="00AF4231"/>
    <w:rsid w:val="00AF5368"/>
    <w:rsid w:val="00B0166A"/>
    <w:rsid w:val="00B06D39"/>
    <w:rsid w:val="00B101A9"/>
    <w:rsid w:val="00B13856"/>
    <w:rsid w:val="00B14402"/>
    <w:rsid w:val="00B22C4B"/>
    <w:rsid w:val="00B25E6B"/>
    <w:rsid w:val="00B34E2B"/>
    <w:rsid w:val="00B37406"/>
    <w:rsid w:val="00B45199"/>
    <w:rsid w:val="00B52267"/>
    <w:rsid w:val="00B52880"/>
    <w:rsid w:val="00B57377"/>
    <w:rsid w:val="00B63B65"/>
    <w:rsid w:val="00B644AF"/>
    <w:rsid w:val="00B71B3C"/>
    <w:rsid w:val="00B72D53"/>
    <w:rsid w:val="00B76D8C"/>
    <w:rsid w:val="00B81039"/>
    <w:rsid w:val="00B8116C"/>
    <w:rsid w:val="00B872C9"/>
    <w:rsid w:val="00B94435"/>
    <w:rsid w:val="00BA09A7"/>
    <w:rsid w:val="00BB4E4E"/>
    <w:rsid w:val="00BC3F72"/>
    <w:rsid w:val="00BD1346"/>
    <w:rsid w:val="00BD17AC"/>
    <w:rsid w:val="00BD572F"/>
    <w:rsid w:val="00BE0783"/>
    <w:rsid w:val="00BE2385"/>
    <w:rsid w:val="00BF620D"/>
    <w:rsid w:val="00C06C34"/>
    <w:rsid w:val="00C132A9"/>
    <w:rsid w:val="00C15B78"/>
    <w:rsid w:val="00C22E5B"/>
    <w:rsid w:val="00C31E5A"/>
    <w:rsid w:val="00C4046E"/>
    <w:rsid w:val="00C46001"/>
    <w:rsid w:val="00C6678E"/>
    <w:rsid w:val="00C75DA3"/>
    <w:rsid w:val="00C908FB"/>
    <w:rsid w:val="00CA304E"/>
    <w:rsid w:val="00CA5462"/>
    <w:rsid w:val="00CB17AB"/>
    <w:rsid w:val="00CB50B9"/>
    <w:rsid w:val="00CC27E8"/>
    <w:rsid w:val="00CC556A"/>
    <w:rsid w:val="00CE5D51"/>
    <w:rsid w:val="00CF4E6D"/>
    <w:rsid w:val="00D008EB"/>
    <w:rsid w:val="00D0198B"/>
    <w:rsid w:val="00D01E72"/>
    <w:rsid w:val="00D0338C"/>
    <w:rsid w:val="00D04D79"/>
    <w:rsid w:val="00D24750"/>
    <w:rsid w:val="00D26C84"/>
    <w:rsid w:val="00D32A28"/>
    <w:rsid w:val="00D3621E"/>
    <w:rsid w:val="00D36E14"/>
    <w:rsid w:val="00D535B2"/>
    <w:rsid w:val="00D61E4F"/>
    <w:rsid w:val="00D67093"/>
    <w:rsid w:val="00D70082"/>
    <w:rsid w:val="00D72848"/>
    <w:rsid w:val="00D870C1"/>
    <w:rsid w:val="00D95F22"/>
    <w:rsid w:val="00DC120D"/>
    <w:rsid w:val="00DC328F"/>
    <w:rsid w:val="00DC7681"/>
    <w:rsid w:val="00DE5DF0"/>
    <w:rsid w:val="00DE6BC6"/>
    <w:rsid w:val="00DF00C2"/>
    <w:rsid w:val="00E00393"/>
    <w:rsid w:val="00E01BF7"/>
    <w:rsid w:val="00E051DB"/>
    <w:rsid w:val="00E27C6D"/>
    <w:rsid w:val="00E301DE"/>
    <w:rsid w:val="00E31315"/>
    <w:rsid w:val="00E33783"/>
    <w:rsid w:val="00E40B10"/>
    <w:rsid w:val="00E45519"/>
    <w:rsid w:val="00E529B7"/>
    <w:rsid w:val="00E55A8C"/>
    <w:rsid w:val="00E60302"/>
    <w:rsid w:val="00E60DA5"/>
    <w:rsid w:val="00E64479"/>
    <w:rsid w:val="00E64CB8"/>
    <w:rsid w:val="00E76E54"/>
    <w:rsid w:val="00E82A2D"/>
    <w:rsid w:val="00E836E5"/>
    <w:rsid w:val="00E90B23"/>
    <w:rsid w:val="00E96D0A"/>
    <w:rsid w:val="00EA193D"/>
    <w:rsid w:val="00EB6064"/>
    <w:rsid w:val="00ED30C7"/>
    <w:rsid w:val="00ED46BC"/>
    <w:rsid w:val="00ED5CC6"/>
    <w:rsid w:val="00EE36A3"/>
    <w:rsid w:val="00EE41BB"/>
    <w:rsid w:val="00EF3FD6"/>
    <w:rsid w:val="00EF5074"/>
    <w:rsid w:val="00EF5094"/>
    <w:rsid w:val="00F0040A"/>
    <w:rsid w:val="00F12483"/>
    <w:rsid w:val="00F15306"/>
    <w:rsid w:val="00F305C1"/>
    <w:rsid w:val="00F35F86"/>
    <w:rsid w:val="00F36261"/>
    <w:rsid w:val="00F37F41"/>
    <w:rsid w:val="00F41327"/>
    <w:rsid w:val="00F413F3"/>
    <w:rsid w:val="00F537DF"/>
    <w:rsid w:val="00F54182"/>
    <w:rsid w:val="00F63154"/>
    <w:rsid w:val="00F7306A"/>
    <w:rsid w:val="00F73BA3"/>
    <w:rsid w:val="00F80C4D"/>
    <w:rsid w:val="00F85E51"/>
    <w:rsid w:val="00F902E0"/>
    <w:rsid w:val="00F92EB9"/>
    <w:rsid w:val="00FA05E3"/>
    <w:rsid w:val="00FA4BD7"/>
    <w:rsid w:val="00FA5035"/>
    <w:rsid w:val="00FA7800"/>
    <w:rsid w:val="00FB099C"/>
    <w:rsid w:val="00FB2078"/>
    <w:rsid w:val="00FC199C"/>
    <w:rsid w:val="00FC2366"/>
    <w:rsid w:val="00FC482C"/>
    <w:rsid w:val="00FD0E85"/>
    <w:rsid w:val="00FD62B5"/>
    <w:rsid w:val="00FE6135"/>
    <w:rsid w:val="00FF3D2D"/>
    <w:rsid w:val="00FF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A4F76"/>
  <w15:chartTrackingRefBased/>
  <w15:docId w15:val="{D04596F5-2691-48DE-8034-9FAF8B29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66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D4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D40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D4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D40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7CEDC-0F02-4910-AAB4-8217F250F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3568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515</cp:revision>
  <dcterms:created xsi:type="dcterms:W3CDTF">2018-10-27T02:35:00Z</dcterms:created>
  <dcterms:modified xsi:type="dcterms:W3CDTF">2020-10-26T10:04:00Z</dcterms:modified>
</cp:coreProperties>
</file>