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EduAsiste Sales Email Templates</w:t>
      </w:r>
    </w:p>
    <w:p>
      <w:pPr>
        <w:pStyle w:val="BlockText"/>
      </w:pPr>
      <w:r>
        <w:rPr>
          <w:bCs/>
          <w:b/>
        </w:rPr>
        <w:t xml:space="preserve">HOW TO USE THIS TEMPLATE</w:t>
      </w:r>
      <w:r>
        <w:t xml:space="preserve"> </w:t>
      </w:r>
      <w:r>
        <w:t xml:space="preserve">— 1.</w:t>
      </w:r>
      <w:r>
        <w:t xml:space="preserve"> </w:t>
      </w:r>
      <w:r>
        <w:rPr>
          <w:iCs/>
          <w:i/>
        </w:rPr>
        <w:t xml:space="preserve">File → Make a copy.</w:t>
      </w:r>
      <w:r>
        <w:t xml:space="preserve"> </w:t>
      </w:r>
      <w:r>
        <w:t xml:space="preserve">2. Rename it for your prospect. 3. Replace every highlighted</w:t>
      </w:r>
      <w:r>
        <w:t xml:space="preserve"> </w:t>
      </w:r>
      <w:r>
        <w:rPr>
          <w:rStyle w:val="Placeholder"/>
          <w:bCs/>
          <w:b/>
        </w:rPr>
        <w:t xml:space="preserve">{{field}}</w:t>
      </w:r>
      <w:r>
        <w:t xml:space="preserve">. 4. Delete this box. 5.</w:t>
      </w:r>
      <w:r>
        <w:t xml:space="preserve"> </w:t>
      </w:r>
      <w:r>
        <w:rPr>
          <w:iCs/>
          <w:i/>
        </w:rPr>
        <w:t xml:space="preserve">File → Download → PDF</w:t>
      </w:r>
      <w:r>
        <w:t xml:space="preserve"> </w:t>
      </w:r>
      <w:r>
        <w:t xml:space="preserve">to send.</w:t>
      </w:r>
    </w:p>
    <w:p>
      <w:pPr>
        <w:pStyle w:val="BlockText"/>
      </w:pPr>
      <w:r>
        <w:rPr>
          <w:bCs/>
          <w:b/>
        </w:rPr>
        <w:t xml:space="preserve">Fields in this template: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{{Company}}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{{Industry}}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{{Pain Point}}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{{Competitor}}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{{Reference Customer}}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{{Demo Date}}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{{Demo Link}}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{{Rep Name}}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{{Rep Email}}</w:t>
      </w:r>
      <w:r>
        <w:t xml:space="preserve"> </w:t>
      </w:r>
      <w:r>
        <w:t xml:space="preserve">·</w:t>
      </w:r>
      <w:r>
        <w:t xml:space="preserve"> </w:t>
      </w:r>
      <w:r>
        <w:rPr>
          <w:rStyle w:val="Placeholder"/>
        </w:rPr>
        <w:t xml:space="preserve">{{Rep Phone}}</w:t>
      </w:r>
    </w:p>
    <w:p>
      <w:pPr>
        <w:pStyle w:val="FirstParagraph"/>
      </w:pPr>
      <w:r>
        <w:t xml:space="preserve">Copy, customize, and send.</w:t>
      </w:r>
    </w:p>
    <w:p>
      <w:r>
        <w:pict>
          <v:rect style="width:0;height:1.5pt" o:hralign="center" o:hrstd="t" o:hr="t"/>
        </w:pict>
      </w:r>
    </w:p>
    <w:bookmarkStart w:id="23" w:name="initial-outreach"/>
    <w:p>
      <w:pPr>
        <w:pStyle w:val="Heading2"/>
      </w:pPr>
      <w:r>
        <w:t xml:space="preserve">Initial Outreach</w:t>
      </w:r>
    </w:p>
    <w:bookmarkStart w:id="20" w:name="template-1-the-time-saver-hook"/>
    <w:p>
      <w:pPr>
        <w:pStyle w:val="Heading3"/>
      </w:pPr>
      <w:r>
        <w:t xml:space="preserve">Template 1: The Time-Saver Hook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Quick question about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's reading this week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Quick question: when's the last time you knew - in real time - exactly what your child was learning and where they were struggling?</w:t>
      </w:r>
    </w:p>
    <w:p>
      <w:pPr>
        <w:pStyle w:val="BodyText"/>
      </w:pPr>
      <w:r>
        <w:t xml:space="preserve">Most parents I talk to are one conversation behind. You find out about a hard week when the report card lands, weeks late, and even then it's a score, not an understanding.</w:t>
      </w:r>
    </w:p>
    <w:p>
      <w:pPr>
        <w:pStyle w:val="BodyText"/>
      </w:pPr>
      <w:r>
        <w:t xml:space="preserve">EduAsiste gives your child their own AI tutor twin - and gives you a parent twin that stays in the loop automatically. Ask your twin "How's Emma doing in reading this week?" and get a live answer pulled straight from her learning twin. No report cards. No waiting.</w:t>
      </w:r>
    </w:p>
    <w:p>
      <w:pPr>
        <w:pStyle w:val="BodyText"/>
      </w:pPr>
      <w:r>
        <w:t xml:space="preserve">Would you be open to a 15-minute call to see if this would help your family? There's a 30-day free trial, no card required.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0"/>
    <w:bookmarkStart w:id="21" w:name="template-2-the-competitor-angle"/>
    <w:p>
      <w:pPr>
        <w:pStyle w:val="Heading3"/>
      </w:pPr>
      <w:r>
        <w:t xml:space="preserve">Template 2: The Competitor Angle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How other families are staying in the loop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I've been working with parents and tutors who were tired of finding out about a struggling week long after it was over. The families who get ahead aren't doing more homework - they're just seeing what's happening while it's happening.</w:t>
      </w:r>
    </w:p>
    <w:p>
      <w:pPr>
        <w:pStyle w:val="BodyText"/>
      </w:pPr>
      <w:r>
        <w:t xml:space="preserve">EduAsiste is how families like</w:t>
      </w:r>
      <w:r>
        <w:t xml:space="preserve"> </w:t>
      </w:r>
      <w:r>
        <w:rPr>
          <w:rStyle w:val="Placeholder"/>
        </w:rPr>
        <w:t xml:space="preserve">{{Reference Family / tutoring business}}</w:t>
      </w:r>
      <w:r>
        <w:t xml:space="preserve"> </w:t>
      </w:r>
      <w:r>
        <w:t xml:space="preserve">keep a parent twin in the loop after every lesson. It's not about replacing the teacher or the tutor - it's about making sure no one is one conversation behind your child.</w:t>
      </w:r>
    </w:p>
    <w:p>
      <w:pPr>
        <w:pStyle w:val="BodyText"/>
      </w:pPr>
      <w:r>
        <w:t xml:space="preserve">I'd love to show you what this looks like in practice. Do you have 15 minutes this week?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1"/>
    <w:bookmarkStart w:id="22" w:name="template-3-the-knowledge-loss-problem"/>
    <w:p>
      <w:pPr>
        <w:pStyle w:val="Heading3"/>
      </w:pPr>
      <w:r>
        <w:t xml:space="preserve">Template 3: The Knowledge-Loss Problem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What happens when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 </w:t>
      </w:r>
      <w:r>
        <w:t xml:space="preserve">changes teachers?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Here's a question I ask every parent and tutor: what happens when your child changes teachers, switches tutors, or moves up a grade?</w:t>
      </w:r>
    </w:p>
    <w:p>
      <w:pPr>
        <w:pStyle w:val="BodyText"/>
      </w:pPr>
      <w:r>
        <w:t xml:space="preserve">Most of the time, everything that one teacher knew about your child - what clicks, what frustrates them, the gap they were finally closing - just disappears at the handoff. The new teacher starts from zero, and so does your child.</w:t>
      </w:r>
    </w:p>
    <w:p>
      <w:pPr>
        <w:pStyle w:val="BodyText"/>
      </w:pPr>
      <w:r>
        <w:t xml:space="preserve">EduAsiste keeps that understanding in one place. Every Socratic study session is auto-summarized into your child's learning twin, so progress and context carry forward instead of getting lost between handoffs.</w:t>
      </w:r>
    </w:p>
    <w:p>
      <w:pPr>
        <w:pStyle w:val="BodyText"/>
      </w:pPr>
      <w:r>
        <w:t xml:space="preserve">Would it be valuable to chat about how this could work for</w:t>
      </w:r>
      <w:r>
        <w:t xml:space="preserve"> </w:t>
      </w:r>
      <w:r>
        <w:rPr>
          <w:rStyle w:val="Placeholder"/>
        </w:rPr>
        <w:t xml:space="preserve">{{School / tutoring business}}</w:t>
      </w:r>
      <w:r>
        <w:t xml:space="preserve">?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follow-up-after-demo"/>
    <w:p>
      <w:pPr>
        <w:pStyle w:val="Heading2"/>
      </w:pPr>
      <w:r>
        <w:t xml:space="preserve">Follow-Up After Demo</w:t>
      </w:r>
    </w:p>
    <w:bookmarkStart w:id="24" w:name="template-4-post-demo-summary"/>
    <w:p>
      <w:pPr>
        <w:pStyle w:val="Heading3"/>
      </w:pPr>
      <w:r>
        <w:t xml:space="preserve">Template 4: Post-Demo Summary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EduAsiste demo recap + next steps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Thanks for taking the time to see EduAsiste today. Here's a quick recap of what we covered:</w:t>
      </w:r>
    </w:p>
    <w:p>
      <w:pPr>
        <w:pStyle w:val="BodyText"/>
      </w:pPr>
      <w:r>
        <w:rPr>
          <w:bCs/>
          <w:b/>
        </w:rPr>
        <w:t xml:space="preserve">Key Capabilities:</w:t>
      </w:r>
    </w:p>
    <w:p>
      <w:pPr>
        <w:numPr>
          <w:ilvl w:val="0"/>
          <w:numId w:val="1001"/>
        </w:numPr>
        <w:pStyle w:val="Compact"/>
      </w:pPr>
      <w:r>
        <w:t xml:space="preserve">Every learner gets their own AI tutor twin - and you (parent or teacher) get a twin too</w:t>
      </w:r>
    </w:p>
    <w:p>
      <w:pPr>
        <w:numPr>
          <w:ilvl w:val="0"/>
          <w:numId w:val="1001"/>
        </w:numPr>
        <w:pStyle w:val="Compact"/>
      </w:pPr>
      <w:r>
        <w:t xml:space="preserve">Ask-your-twin live progress: "How's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 </w:t>
      </w:r>
      <w:r>
        <w:t xml:space="preserve">doing in reading this week?" answered from their learning twin</w:t>
      </w:r>
    </w:p>
    <w:p>
      <w:pPr>
        <w:numPr>
          <w:ilvl w:val="0"/>
          <w:numId w:val="1001"/>
        </w:numPr>
        <w:pStyle w:val="Compact"/>
      </w:pPr>
      <w:r>
        <w:t xml:space="preserve">Assign a worksheet in one sentence, with a private answer key for you</w:t>
      </w:r>
    </w:p>
    <w:p>
      <w:pPr>
        <w:numPr>
          <w:ilvl w:val="0"/>
          <w:numId w:val="1001"/>
        </w:numPr>
        <w:pStyle w:val="Compact"/>
      </w:pPr>
      <w:r>
        <w:t xml:space="preserve">Socratic study sessions that guide by asking, not telling - auto-summarized into your chat</w:t>
      </w:r>
    </w:p>
    <w:p>
      <w:pPr>
        <w:numPr>
          <w:ilvl w:val="0"/>
          <w:numId w:val="1001"/>
        </w:numPr>
        <w:pStyle w:val="Compact"/>
      </w:pPr>
      <w:r>
        <w:t xml:space="preserve">Goals that auto-fill as your child's twin records progress</w:t>
      </w:r>
    </w:p>
    <w:p>
      <w:pPr>
        <w:pStyle w:val="FirstParagraph"/>
      </w:pPr>
      <w:r>
        <w:rPr>
          <w:bCs/>
          <w:b/>
        </w:rPr>
        <w:t xml:space="preserve">What You Seemed Most Interested In:</w:t>
      </w:r>
      <w:r>
        <w:t xml:space="preserve"> </w:t>
      </w:r>
      <w:r>
        <w:t xml:space="preserve">[Customize based on demo - e.g., "Seeing reading progress without waiting for report cards" or "Assigning practice without becoming the tutor yourself"]</w:t>
      </w:r>
    </w:p>
    <w:p>
      <w:pPr>
        <w:pStyle w:val="BodyText"/>
      </w:pPr>
      <w:r>
        <w:rPr>
          <w:bCs/>
          <w:b/>
        </w:rPr>
        <w:t xml:space="preserve">What This Could Mean For You:</w:t>
      </w:r>
      <w:r>
        <w:t xml:space="preserve"> </w:t>
      </w:r>
      <w:r>
        <w:t xml:space="preserve">[Customize - e.g., "Knowing where each of your tutoring students stands before every session, without re-reading your notes" or "Quality learning time at home without you having to be the teacher"]</w:t>
      </w:r>
    </w:p>
    <w:p>
      <w:pPr>
        <w:pStyle w:val="BodyText"/>
      </w:pPr>
      <w:r>
        <w:rPr>
          <w:bCs/>
          <w:b/>
        </w:rPr>
        <w:t xml:space="preserve">Next Steps:</w:t>
      </w:r>
    </w:p>
    <w:p>
      <w:pPr>
        <w:numPr>
          <w:ilvl w:val="0"/>
          <w:numId w:val="1002"/>
        </w:numPr>
        <w:pStyle w:val="Compact"/>
      </w:pPr>
      <w:r>
        <w:t xml:space="preserve">[Action item - e.g., "I'll send over the privacy and data documentation you asked about"]</w:t>
      </w:r>
    </w:p>
    <w:p>
      <w:pPr>
        <w:numPr>
          <w:ilvl w:val="0"/>
          <w:numId w:val="1002"/>
        </w:numPr>
        <w:pStyle w:val="Compact"/>
      </w:pPr>
      <w:r>
        <w:t xml:space="preserve">[Action item - e.g., "Let's get your first learner twin set up"]</w:t>
      </w:r>
    </w:p>
    <w:p>
      <w:pPr>
        <w:numPr>
          <w:ilvl w:val="0"/>
          <w:numId w:val="1002"/>
        </w:numPr>
        <w:pStyle w:val="Compact"/>
      </w:pPr>
      <w:r>
        <w:t xml:space="preserve">[Action item - e.g., "30-day free trial starting next Monday"]</w:t>
      </w:r>
    </w:p>
    <w:p>
      <w:pPr>
        <w:pStyle w:val="FirstParagraph"/>
      </w:pPr>
      <w:r>
        <w:t xml:space="preserve">Let me know if you have any questions. Looking forward to getting started!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4"/>
    <w:bookmarkStart w:id="25" w:name="template-5-no-response-follow-up"/>
    <w:p>
      <w:pPr>
        <w:pStyle w:val="Heading3"/>
      </w:pPr>
      <w:r>
        <w:t xml:space="preserve">Template 5: No Response Follow-Up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Re: EduAsiste demo recap + next steps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Just following up on our demo last week. I know family schedules and a full tutoring roster get busy.</w:t>
      </w:r>
    </w:p>
    <w:p>
      <w:pPr>
        <w:pStyle w:val="BodyText"/>
      </w:pPr>
      <w:r>
        <w:t xml:space="preserve">Is EduAsiste still something you're considering? If the timing isn't right, totally understand - just let me know either way so I can update my notes.</w:t>
      </w:r>
    </w:p>
    <w:p>
      <w:pPr>
        <w:pStyle w:val="BodyText"/>
      </w:pPr>
      <w:r>
        <w:t xml:space="preserve">If you have questions or concerns - especially around privacy or how the twins talk to each other - happy to address those too.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objection-response-emails"/>
    <w:p>
      <w:pPr>
        <w:pStyle w:val="Heading2"/>
      </w:pPr>
      <w:r>
        <w:t xml:space="preserve">Objection Response Emails</w:t>
      </w:r>
    </w:p>
    <w:bookmarkStart w:id="27" w:name="template-6-budget-concerns"/>
    <w:p>
      <w:pPr>
        <w:pStyle w:val="Heading3"/>
      </w:pPr>
      <w:r>
        <w:t xml:space="preserve">Template 6: Budget Concerns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Re: EduAsiste pricing question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Thanks for your honesty about budget. Let me reframe what you're actually weighing:</w:t>
      </w:r>
    </w:p>
    <w:p>
      <w:pPr>
        <w:pStyle w:val="BodyText"/>
      </w:pPr>
      <w:r>
        <w:rPr>
          <w:bCs/>
          <w:b/>
        </w:rPr>
        <w:t xml:space="preserve">The Investment:</w:t>
      </w:r>
      <w:r>
        <w:t xml:space="preserve"> </w:t>
      </w:r>
      <w:r>
        <w:rPr>
          <w:rStyle w:val="Placeholder"/>
        </w:rPr>
        <w:t xml:space="preserve">{{Tier}}</w:t>
      </w:r>
      <w:r>
        <w:t xml:space="preserve"> </w:t>
      </w:r>
      <w:r>
        <w:t xml:space="preserve">plan: $X/month</w:t>
      </w:r>
    </w:p>
    <w:p>
      <w:pPr>
        <w:pStyle w:val="BodyText"/>
      </w:pPr>
      <w:r>
        <w:rPr>
          <w:bCs/>
          <w:b/>
        </w:rPr>
        <w:t xml:space="preserve">What It Replaces:</w:t>
      </w:r>
    </w:p>
    <w:p>
      <w:pPr>
        <w:numPr>
          <w:ilvl w:val="0"/>
          <w:numId w:val="1003"/>
        </w:numPr>
        <w:pStyle w:val="Compact"/>
      </w:pPr>
      <w:r>
        <w:t xml:space="preserve">The cost of a private tutoring hour or two each week</w:t>
      </w:r>
    </w:p>
    <w:p>
      <w:pPr>
        <w:numPr>
          <w:ilvl w:val="0"/>
          <w:numId w:val="1003"/>
        </w:numPr>
        <w:pStyle w:val="Compact"/>
      </w:pPr>
      <w:r>
        <w:t xml:space="preserve">Time you spend trying to reconstruct what your child learned</w:t>
      </w:r>
    </w:p>
    <w:p>
      <w:pPr>
        <w:numPr>
          <w:ilvl w:val="0"/>
          <w:numId w:val="1003"/>
        </w:numPr>
        <w:pStyle w:val="Compact"/>
      </w:pPr>
      <w:r>
        <w:t xml:space="preserve">The "scores, not understanding" gap that a report card leaves you with</w:t>
      </w:r>
    </w:p>
    <w:p>
      <w:pPr>
        <w:pStyle w:val="FirstParagraph"/>
      </w:pPr>
      <w:r>
        <w:t xml:space="preserve">For tutors and small schools, it usually means:</w:t>
      </w:r>
    </w:p>
    <w:p>
      <w:pPr>
        <w:numPr>
          <w:ilvl w:val="0"/>
          <w:numId w:val="1004"/>
        </w:numPr>
        <w:pStyle w:val="Compact"/>
      </w:pPr>
      <w:r>
        <w:t xml:space="preserve">Tracking every student's progress without re-reading your notes before each session</w:t>
      </w:r>
    </w:p>
    <w:p>
      <w:pPr>
        <w:numPr>
          <w:ilvl w:val="0"/>
          <w:numId w:val="1004"/>
        </w:numPr>
        <w:pStyle w:val="Compact"/>
      </w:pPr>
      <w:r>
        <w:t xml:space="preserve">Assigning practice in one sentence instead of building worksheets by hand</w:t>
      </w:r>
    </w:p>
    <w:p>
      <w:pPr>
        <w:numPr>
          <w:ilvl w:val="0"/>
          <w:numId w:val="1004"/>
        </w:numPr>
        <w:pStyle w:val="Compact"/>
      </w:pPr>
      <w:r>
        <w:t xml:space="preserve">One less tool to juggle while you keep more students moving</w:t>
      </w:r>
    </w:p>
    <w:p>
      <w:pPr>
        <w:pStyle w:val="FirstParagraph"/>
      </w:pPr>
      <w:r>
        <w:t xml:space="preserve">Most families and tutors start on the 30-day free trial and decide once they've seen real progress in their own child or roster - no card to start.</w:t>
      </w:r>
    </w:p>
    <w:p>
      <w:pPr>
        <w:pStyle w:val="BodyText"/>
      </w:pPr>
      <w:r>
        <w:t xml:space="preserve">Would it help to begin with a single learner before adding more?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7"/>
    <w:bookmarkStart w:id="28" w:name="template-7-privacy--data-concerns"/>
    <w:p>
      <w:pPr>
        <w:pStyle w:val="Heading3"/>
      </w:pPr>
      <w:r>
        <w:t xml:space="preserve">Template 7: Privacy &amp; Data Concerns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Re: Privacy and data questions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Protecting a child's data is the whole point - here's exactly how EduAsiste handles it:</w:t>
      </w:r>
    </w:p>
    <w:p>
      <w:pPr>
        <w:pStyle w:val="BodyText"/>
      </w:pPr>
      <w:r>
        <w:rPr>
          <w:bCs/>
          <w:b/>
        </w:rPr>
        <w:t xml:space="preserve">Transparency by Design:</w:t>
      </w:r>
    </w:p>
    <w:p>
      <w:pPr>
        <w:numPr>
          <w:ilvl w:val="0"/>
          <w:numId w:val="1005"/>
        </w:numPr>
        <w:pStyle w:val="Compact"/>
      </w:pPr>
      <w:r>
        <w:t xml:space="preserve">Every time you look at your child's data, they can see it happened</w:t>
      </w:r>
    </w:p>
    <w:p>
      <w:pPr>
        <w:numPr>
          <w:ilvl w:val="0"/>
          <w:numId w:val="1005"/>
        </w:numPr>
        <w:pStyle w:val="Compact"/>
      </w:pPr>
      <w:r>
        <w:t xml:space="preserve">No secret surveillance - the twins talk to each other with full transparency</w:t>
      </w:r>
    </w:p>
    <w:p>
      <w:pPr>
        <w:numPr>
          <w:ilvl w:val="0"/>
          <w:numId w:val="1005"/>
        </w:numPr>
        <w:pStyle w:val="Compact"/>
      </w:pPr>
      <w:r>
        <w:t xml:space="preserve">Trust between you and your child is the product, not a feature we bolt on</w:t>
      </w:r>
    </w:p>
    <w:p>
      <w:pPr>
        <w:pStyle w:val="FirstParagraph"/>
      </w:pPr>
      <w:r>
        <w:rPr>
          <w:bCs/>
          <w:b/>
        </w:rPr>
        <w:t xml:space="preserve">The Data Belongs to the Learner:</w:t>
      </w:r>
    </w:p>
    <w:p>
      <w:pPr>
        <w:numPr>
          <w:ilvl w:val="0"/>
          <w:numId w:val="1006"/>
        </w:numPr>
        <w:pStyle w:val="Compact"/>
      </w:pPr>
      <w:r>
        <w:t xml:space="preserve">Your child owns their learning twin's data</w:t>
      </w:r>
    </w:p>
    <w:p>
      <w:pPr>
        <w:numPr>
          <w:ilvl w:val="0"/>
          <w:numId w:val="1006"/>
        </w:numPr>
        <w:pStyle w:val="Compact"/>
      </w:pPr>
      <w:r>
        <w:t xml:space="preserve">Export anytime in standard formats</w:t>
      </w:r>
    </w:p>
    <w:p>
      <w:pPr>
        <w:numPr>
          <w:ilvl w:val="0"/>
          <w:numId w:val="1006"/>
        </w:numPr>
        <w:pStyle w:val="Compact"/>
      </w:pPr>
      <w:r>
        <w:t xml:space="preserve">Delete anytime, with full removal</w:t>
      </w:r>
    </w:p>
    <w:p>
      <w:pPr>
        <w:pStyle w:val="FirstParagraph"/>
      </w:pPr>
      <w:r>
        <w:rPr>
          <w:bCs/>
          <w:b/>
        </w:rPr>
        <w:t xml:space="preserve">Protection:</w:t>
      </w:r>
    </w:p>
    <w:p>
      <w:pPr>
        <w:numPr>
          <w:ilvl w:val="0"/>
          <w:numId w:val="1007"/>
        </w:numPr>
        <w:pStyle w:val="Compact"/>
      </w:pPr>
      <w:r>
        <w:t xml:space="preserve">Encrypted in transit and at rest</w:t>
      </w:r>
    </w:p>
    <w:p>
      <w:pPr>
        <w:numPr>
          <w:ilvl w:val="0"/>
          <w:numId w:val="1007"/>
        </w:numPr>
        <w:pStyle w:val="Compact"/>
      </w:pPr>
      <w:r>
        <w:t xml:space="preserve">Your child's data never trains public AI models</w:t>
      </w:r>
    </w:p>
    <w:p>
      <w:pPr>
        <w:numPr>
          <w:ilvl w:val="0"/>
          <w:numId w:val="1007"/>
        </w:numPr>
        <w:pStyle w:val="Compact"/>
      </w:pPr>
      <w:r>
        <w:t xml:space="preserve">Designed around children's-data protections (GDPR-aligned controls; FERPA/COPPA where applicable for US families and schools)</w:t>
      </w:r>
    </w:p>
    <w:p>
      <w:pPr>
        <w:pStyle w:val="FirstParagraph"/>
      </w:pPr>
      <w:r>
        <w:t xml:space="preserve">For schools, I can share our data-protection documentation under NDA and walk your team through residency, audit logging, and export-on-request.</w:t>
      </w:r>
    </w:p>
    <w:p>
      <w:pPr>
        <w:pStyle w:val="BodyText"/>
      </w:pPr>
      <w:r>
        <w:t xml:space="preserve">Would that be helpful?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8"/>
    <w:bookmarkStart w:id="29" w:name="template-8-we-can-just-do-this-ourselves"/>
    <w:p>
      <w:pPr>
        <w:pStyle w:val="Heading3"/>
      </w:pPr>
      <w:r>
        <w:t xml:space="preserve">Template 8: "We Can Just Do This Ourselves"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Re: Do we even need a tool for this?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Totally fair - plenty of families and tutors track progress on their own. Here's the honest comparison:</w:t>
      </w:r>
    </w:p>
    <w:p>
      <w:pPr>
        <w:pStyle w:val="BodyText"/>
      </w:pPr>
      <w:r>
        <w:rPr>
          <w:bCs/>
          <w:b/>
        </w:rPr>
        <w:t xml:space="preserve">Doing It By Hand:</w:t>
      </w:r>
    </w:p>
    <w:p>
      <w:pPr>
        <w:numPr>
          <w:ilvl w:val="0"/>
          <w:numId w:val="1008"/>
        </w:numPr>
        <w:pStyle w:val="Compact"/>
      </w:pPr>
      <w:r>
        <w:t xml:space="preserve">Re-reading your notes before every session or check-in</w:t>
      </w:r>
    </w:p>
    <w:p>
      <w:pPr>
        <w:numPr>
          <w:ilvl w:val="0"/>
          <w:numId w:val="1008"/>
        </w:numPr>
        <w:pStyle w:val="Compact"/>
      </w:pPr>
      <w:r>
        <w:t xml:space="preserve">Building each worksheet and answer key from scratch</w:t>
      </w:r>
    </w:p>
    <w:p>
      <w:pPr>
        <w:numPr>
          <w:ilvl w:val="0"/>
          <w:numId w:val="1008"/>
        </w:numPr>
        <w:pStyle w:val="Compact"/>
      </w:pPr>
      <w:r>
        <w:t xml:space="preserve">Asking your child "what did you learn today?" and getting "I don't know"</w:t>
      </w:r>
    </w:p>
    <w:p>
      <w:pPr>
        <w:numPr>
          <w:ilvl w:val="0"/>
          <w:numId w:val="1008"/>
        </w:numPr>
        <w:pStyle w:val="Compact"/>
      </w:pPr>
      <w:r>
        <w:t xml:space="preserve">A spreadsheet you have to update yourself for every goal</w:t>
      </w:r>
    </w:p>
    <w:p>
      <w:pPr>
        <w:numPr>
          <w:ilvl w:val="0"/>
          <w:numId w:val="1008"/>
        </w:numPr>
        <w:pStyle w:val="Compact"/>
      </w:pPr>
      <w:r>
        <w:t xml:space="preserve">Context lost every time a teacher or tutor changes</w:t>
      </w:r>
    </w:p>
    <w:p>
      <w:pPr>
        <w:pStyle w:val="FirstParagraph"/>
      </w:pPr>
      <w:r>
        <w:rPr>
          <w:bCs/>
          <w:b/>
        </w:rPr>
        <w:t xml:space="preserve">EduAsiste:</w:t>
      </w:r>
    </w:p>
    <w:p>
      <w:pPr>
        <w:numPr>
          <w:ilvl w:val="0"/>
          <w:numId w:val="1009"/>
        </w:numPr>
        <w:pStyle w:val="Compact"/>
      </w:pPr>
      <w:r>
        <w:t xml:space="preserve">A live answer from your child's twin whenever you ask</w:t>
      </w:r>
    </w:p>
    <w:p>
      <w:pPr>
        <w:numPr>
          <w:ilvl w:val="0"/>
          <w:numId w:val="1009"/>
        </w:numPr>
        <w:pStyle w:val="Compact"/>
      </w:pPr>
      <w:r>
        <w:t xml:space="preserve">A worksheet plus private answer key from one sentence</w:t>
      </w:r>
    </w:p>
    <w:p>
      <w:pPr>
        <w:numPr>
          <w:ilvl w:val="0"/>
          <w:numId w:val="1009"/>
        </w:numPr>
        <w:pStyle w:val="Compact"/>
      </w:pPr>
      <w:r>
        <w:t xml:space="preserve">Socratic sessions auto-summarized into your chat</w:t>
      </w:r>
    </w:p>
    <w:p>
      <w:pPr>
        <w:numPr>
          <w:ilvl w:val="0"/>
          <w:numId w:val="1009"/>
        </w:numPr>
        <w:pStyle w:val="Compact"/>
      </w:pPr>
      <w:r>
        <w:t xml:space="preserve">Goals that auto-fill as progress is recorded</w:t>
      </w:r>
    </w:p>
    <w:p>
      <w:pPr>
        <w:numPr>
          <w:ilvl w:val="0"/>
          <w:numId w:val="1009"/>
        </w:numPr>
        <w:pStyle w:val="Compact"/>
      </w:pPr>
      <w:r>
        <w:t xml:space="preserve">Understanding that carries forward across handoffs</w:t>
      </w:r>
    </w:p>
    <w:p>
      <w:pPr>
        <w:pStyle w:val="FirstParagraph"/>
      </w:pPr>
      <w:r>
        <w:rPr>
          <w:bCs/>
          <w:b/>
        </w:rPr>
        <w:t xml:space="preserve">The Real Question:</w:t>
      </w:r>
      <w:r>
        <w:t xml:space="preserve"> </w:t>
      </w:r>
      <w:r>
        <w:t xml:space="preserve">Do you want to spend your evenings being the tracker and the tutor, or spend that time actually with your child?</w:t>
      </w:r>
    </w:p>
    <w:p>
      <w:pPr>
        <w:pStyle w:val="BodyText"/>
      </w:pPr>
      <w:r>
        <w:t xml:space="preserve">Happy to walk through the tradeoffs in more detail if helpful.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closing--urgency-emails"/>
    <w:p>
      <w:pPr>
        <w:pStyle w:val="Heading2"/>
      </w:pPr>
      <w:r>
        <w:t xml:space="preserve">Closing / Urgency Emails</w:t>
      </w:r>
    </w:p>
    <w:bookmarkStart w:id="31" w:name="template-9-start-of-term-push"/>
    <w:p>
      <w:pPr>
        <w:pStyle w:val="Heading3"/>
      </w:pPr>
      <w:r>
        <w:t xml:space="preserve">Template 9: Start-of-Term Push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Get set up before the term starts</w:t>
      </w:r>
      <w:r>
        <w:t xml:space="preserve"> </w:t>
      </w:r>
      <w:r>
        <w:rPr>
          <w:rStyle w:val="Placeholder"/>
        </w:rPr>
        <w:t xml:space="preserve">{{Date}}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Quick heads up: the easiest time to start is before the new term, so your child's learning twin builds context from day one instead of mid-stream.</w:t>
      </w:r>
    </w:p>
    <w:p>
      <w:pPr>
        <w:pStyle w:val="BodyText"/>
      </w:pPr>
      <w:r>
        <w:t xml:space="preserve">If you're still considering EduAsiste, starting your 30-day free trial now means you'll be fully set up - learner twin and parent twin talking - by the time the term begins.</w:t>
      </w:r>
    </w:p>
    <w:p>
      <w:pPr>
        <w:pStyle w:val="BodyText"/>
      </w:pPr>
      <w:r>
        <w:t xml:space="preserve">No pressure - just wanted to make sure you had the timing in mind.</w:t>
      </w:r>
    </w:p>
    <w:p>
      <w:pPr>
        <w:pStyle w:val="BodyText"/>
      </w:pPr>
      <w:r>
        <w:t xml:space="preserve">Let me know if you'd like to get set up or have any final questions.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31"/>
    <w:bookmarkStart w:id="32" w:name="template-10-trial-proposal"/>
    <w:p>
      <w:pPr>
        <w:pStyle w:val="Heading3"/>
      </w:pPr>
      <w:r>
        <w:t xml:space="preserve">Template 10: Trial Proposal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Low-risk way to try EduAsiste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I know trying something new with your child - or across your students - can feel like a leap. Here's a low-risk way to test EduAsiste:</w:t>
      </w:r>
    </w:p>
    <w:p>
      <w:pPr>
        <w:pStyle w:val="BodyText"/>
      </w:pPr>
      <w:r>
        <w:rPr>
          <w:bCs/>
          <w:b/>
        </w:rPr>
        <w:t xml:space="preserve">30-Day Free Trial:</w:t>
      </w:r>
    </w:p>
    <w:p>
      <w:pPr>
        <w:numPr>
          <w:ilvl w:val="0"/>
          <w:numId w:val="1010"/>
        </w:numPr>
        <w:pStyle w:val="Compact"/>
      </w:pPr>
      <w:r>
        <w:t xml:space="preserve">Start with one learner (your child, or one student)</w:t>
      </w:r>
    </w:p>
    <w:p>
      <w:pPr>
        <w:numPr>
          <w:ilvl w:val="0"/>
          <w:numId w:val="1010"/>
        </w:numPr>
        <w:pStyle w:val="Compact"/>
      </w:pPr>
      <w:r>
        <w:t xml:space="preserve">Full access to</w:t>
      </w:r>
      <w:r>
        <w:t xml:space="preserve"> </w:t>
      </w:r>
      <w:r>
        <w:rPr>
          <w:rStyle w:val="Placeholder"/>
        </w:rPr>
        <w:t xml:space="preserve">{{Tier}}</w:t>
      </w:r>
      <w:r>
        <w:t xml:space="preserve"> </w:t>
      </w:r>
      <w:r>
        <w:t xml:space="preserve">features - live progress, one-sentence worksheets, Socratic summaries, auto-filling goals</w:t>
      </w:r>
    </w:p>
    <w:p>
      <w:pPr>
        <w:numPr>
          <w:ilvl w:val="0"/>
          <w:numId w:val="1010"/>
        </w:numPr>
        <w:pStyle w:val="Compact"/>
      </w:pPr>
      <w:r>
        <w:t xml:space="preserve">We help you get the first twin set up</w:t>
      </w:r>
    </w:p>
    <w:p>
      <w:pPr>
        <w:numPr>
          <w:ilvl w:val="0"/>
          <w:numId w:val="1010"/>
        </w:numPr>
        <w:pStyle w:val="Compact"/>
      </w:pPr>
      <w:r>
        <w:t xml:space="preserve">After 30 days, review what you saw together</w:t>
      </w:r>
    </w:p>
    <w:p>
      <w:pPr>
        <w:numPr>
          <w:ilvl w:val="0"/>
          <w:numId w:val="1010"/>
        </w:numPr>
        <w:pStyle w:val="Compact"/>
      </w:pPr>
      <w:r>
        <w:t xml:space="preserve">No card to start, no commitment to continue if it's not working</w:t>
      </w:r>
    </w:p>
    <w:p>
      <w:pPr>
        <w:pStyle w:val="FirstParagraph"/>
      </w:pPr>
      <w:r>
        <w:t xml:space="preserve">This way you see real progress with your own child or roster before adding anyone else.</w:t>
      </w:r>
    </w:p>
    <w:p>
      <w:pPr>
        <w:pStyle w:val="BodyText"/>
      </w:pPr>
      <w:r>
        <w:t xml:space="preserve">Interested in giving it a try?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re-engagement-emails"/>
    <w:p>
      <w:pPr>
        <w:pStyle w:val="Heading2"/>
      </w:pPr>
      <w:r>
        <w:t xml:space="preserve">Re-Engagement Emails</w:t>
      </w:r>
    </w:p>
    <w:bookmarkStart w:id="34" w:name="X2e5040de61ba87ba79d338081f93cf016a4def2"/>
    <w:p>
      <w:pPr>
        <w:pStyle w:val="Heading3"/>
      </w:pPr>
      <w:r>
        <w:t xml:space="preserve">Template 11: New School-Year Re-Engagement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A fresh term - still one conversation behind?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We spoke a while back about EduAsiste. With a new term underway, I wanted to reconnect.</w:t>
      </w:r>
    </w:p>
    <w:p>
      <w:pPr>
        <w:pStyle w:val="BodyText"/>
      </w:pPr>
      <w:r>
        <w:t xml:space="preserve">The families and tutors who started earlier now have something that compounds: months of their child's learning twin remembering what clicked and what didn't, Socratic summaries stacking up, and goals that have been quietly filling in the whole time.</w:t>
      </w:r>
    </w:p>
    <w:p>
      <w:pPr>
        <w:pStyle w:val="BodyText"/>
      </w:pPr>
      <w:r>
        <w:t xml:space="preserve">The longer a learning twin runs, the more it knows your child - so the families who start a term ahead are never the ones playing catch-up at report-card time.</w:t>
      </w:r>
    </w:p>
    <w:p>
      <w:pPr>
        <w:pStyle w:val="BodyText"/>
      </w:pPr>
      <w:r>
        <w:t xml:space="preserve">If the timing is better now, I'd love to reconnect. If not, no worries - just wanted to check in at the start of the term.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34"/>
    <w:bookmarkStart w:id="35" w:name="template-12-new-feature-announcement"/>
    <w:p>
      <w:pPr>
        <w:pStyle w:val="Heading3"/>
      </w:pPr>
      <w:r>
        <w:t xml:space="preserve">Template 12: New Feature Announcement</w:t>
      </w:r>
    </w:p>
    <w:p>
      <w:pPr>
        <w:pStyle w:val="FirstParagraph"/>
      </w:pPr>
      <w:r>
        <w:rPr>
          <w:bCs/>
          <w:b/>
        </w:rPr>
        <w:t xml:space="preserve">Subject</w:t>
      </w:r>
      <w:r>
        <w:t xml:space="preserve">: New EduAsiste feature you asked about</w:t>
      </w:r>
    </w:p>
    <w:p>
      <w:pPr>
        <w:pStyle w:val="BodyText"/>
      </w:pPr>
      <w:r>
        <w:t xml:space="preserve">Hi</w:t>
      </w:r>
      <w:r>
        <w:t xml:space="preserve"> </w:t>
      </w:r>
      <w:r>
        <w:rPr>
          <w:rStyle w:val="Placeholder"/>
        </w:rPr>
        <w:t xml:space="preserve">{{Prospect Name}}</w:t>
      </w:r>
      <w:r>
        <w:t xml:space="preserve">,</w:t>
      </w:r>
    </w:p>
    <w:p>
      <w:pPr>
        <w:pStyle w:val="BodyText"/>
      </w:pPr>
      <w:r>
        <w:t xml:space="preserve">Remember when we spoke and you asked about [Feature they wanted - e.g., "quizzes with auto-grading" or "a classroom view for your cohort"]?</w:t>
      </w:r>
    </w:p>
    <w:p>
      <w:pPr>
        <w:pStyle w:val="BodyText"/>
      </w:pPr>
      <w:r>
        <w:t xml:space="preserve">Good news - we just launched it.</w:t>
      </w:r>
    </w:p>
    <w:p>
      <w:pPr>
        <w:pStyle w:val="BodyText"/>
      </w:pPr>
      <w:r>
        <w:rPr>
          <w:rStyle w:val="Placeholder"/>
        </w:rPr>
        <w:t xml:space="preserve">{{Brief description of feature}}</w:t>
      </w:r>
    </w:p>
    <w:p>
      <w:pPr>
        <w:pStyle w:val="BodyText"/>
      </w:pPr>
      <w:r>
        <w:t xml:space="preserve">Would you be open to a quick 15-minute call to see how this fits what you were looking for? Your 30-day free trial still applies.</w:t>
      </w:r>
    </w:p>
    <w:p>
      <w:pPr>
        <w:pStyle w:val="BodyText"/>
      </w:pPr>
      <w:r>
        <w:t xml:space="preserve">Best,</w:t>
      </w:r>
      <w:r>
        <w:t xml:space="preserve"> </w:t>
      </w:r>
      <w:r>
        <w:rPr>
          <w:rStyle w:val="Placeholder"/>
        </w:rPr>
        <w:t xml:space="preserve">{{Rep Name}}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email-best-practices"/>
    <w:p>
      <w:pPr>
        <w:pStyle w:val="Heading2"/>
      </w:pPr>
      <w:r>
        <w:t xml:space="preserve">Email Best Practices</w:t>
      </w:r>
    </w:p>
    <w:bookmarkStart w:id="37" w:name="subject-line-rules"/>
    <w:p>
      <w:pPr>
        <w:pStyle w:val="Heading3"/>
      </w:pPr>
      <w:r>
        <w:t xml:space="preserve">Subject Line Rules</w:t>
      </w:r>
    </w:p>
    <w:p>
      <w:pPr>
        <w:numPr>
          <w:ilvl w:val="0"/>
          <w:numId w:val="1011"/>
        </w:numPr>
        <w:pStyle w:val="Compact"/>
      </w:pPr>
      <w:r>
        <w:t xml:space="preserve">Keep under 50 characters</w:t>
      </w:r>
    </w:p>
    <w:p>
      <w:pPr>
        <w:numPr>
          <w:ilvl w:val="0"/>
          <w:numId w:val="1011"/>
        </w:numPr>
        <w:pStyle w:val="Compact"/>
      </w:pPr>
      <w:r>
        <w:t xml:space="preserve">Make it specific to their child, students, or school</w:t>
      </w:r>
    </w:p>
    <w:p>
      <w:pPr>
        <w:numPr>
          <w:ilvl w:val="0"/>
          <w:numId w:val="1011"/>
        </w:numPr>
        <w:pStyle w:val="Compact"/>
      </w:pPr>
      <w:r>
        <w:t xml:space="preserve">Avoid spam triggers (FREE, LIMITED TIME, ACT NOW)</w:t>
      </w:r>
    </w:p>
    <w:p>
      <w:pPr>
        <w:numPr>
          <w:ilvl w:val="0"/>
          <w:numId w:val="1011"/>
        </w:numPr>
        <w:pStyle w:val="Compact"/>
      </w:pPr>
      <w:r>
        <w:t xml:space="preserve">Questions often outperform statements</w:t>
      </w:r>
    </w:p>
    <w:bookmarkEnd w:id="37"/>
    <w:bookmarkStart w:id="38" w:name="body-rules"/>
    <w:p>
      <w:pPr>
        <w:pStyle w:val="Heading3"/>
      </w:pPr>
      <w:r>
        <w:t xml:space="preserve">Body Rules</w:t>
      </w:r>
    </w:p>
    <w:p>
      <w:pPr>
        <w:numPr>
          <w:ilvl w:val="0"/>
          <w:numId w:val="1012"/>
        </w:numPr>
        <w:pStyle w:val="Compact"/>
      </w:pPr>
      <w:r>
        <w:t xml:space="preserve">Keep first email under 150 words</w:t>
      </w:r>
    </w:p>
    <w:p>
      <w:pPr>
        <w:numPr>
          <w:ilvl w:val="0"/>
          <w:numId w:val="1012"/>
        </w:numPr>
        <w:pStyle w:val="Compact"/>
      </w:pPr>
      <w:r>
        <w:t xml:space="preserve">One clear call to action</w:t>
      </w:r>
    </w:p>
    <w:p>
      <w:pPr>
        <w:numPr>
          <w:ilvl w:val="0"/>
          <w:numId w:val="1012"/>
        </w:numPr>
        <w:pStyle w:val="Compact"/>
      </w:pPr>
      <w:r>
        <w:t xml:space="preserve">Make it easy to say yes or no</w:t>
      </w:r>
    </w:p>
    <w:p>
      <w:pPr>
        <w:numPr>
          <w:ilvl w:val="0"/>
          <w:numId w:val="1012"/>
        </w:numPr>
        <w:pStyle w:val="Compact"/>
      </w:pPr>
      <w:r>
        <w:t xml:space="preserve">Personalize with the child's name, the tutoring business, or the school</w:t>
      </w:r>
    </w:p>
    <w:p>
      <w:pPr>
        <w:numPr>
          <w:ilvl w:val="0"/>
          <w:numId w:val="1012"/>
        </w:numPr>
        <w:pStyle w:val="Compact"/>
      </w:pPr>
      <w:r>
        <w:t xml:space="preserve">Lead with empathy, parent-to-parent and educator-to-educator</w:t>
      </w:r>
    </w:p>
    <w:bookmarkEnd w:id="38"/>
    <w:bookmarkStart w:id="39" w:name="timing"/>
    <w:p>
      <w:pPr>
        <w:pStyle w:val="Heading3"/>
      </w:pPr>
      <w:r>
        <w:t xml:space="preserve">Timing</w:t>
      </w:r>
    </w:p>
    <w:p>
      <w:pPr>
        <w:numPr>
          <w:ilvl w:val="0"/>
          <w:numId w:val="1013"/>
        </w:numPr>
        <w:pStyle w:val="Compact"/>
      </w:pPr>
      <w:r>
        <w:t xml:space="preserve">Tuesday-Thursday typically best</w:t>
      </w:r>
    </w:p>
    <w:p>
      <w:pPr>
        <w:numPr>
          <w:ilvl w:val="0"/>
          <w:numId w:val="1013"/>
        </w:numPr>
        <w:pStyle w:val="Compact"/>
      </w:pPr>
      <w:r>
        <w:t xml:space="preserve">Early evening often works for parents (after pickup, before bedtime)</w:t>
      </w:r>
    </w:p>
    <w:p>
      <w:pPr>
        <w:numPr>
          <w:ilvl w:val="0"/>
          <w:numId w:val="1013"/>
        </w:numPr>
        <w:pStyle w:val="Compact"/>
      </w:pPr>
      <w:r>
        <w:t xml:space="preserve">Avoid Mondays (inbox overload) and Fridays (weekend mode)</w:t>
      </w:r>
    </w:p>
    <w:bookmarkEnd w:id="39"/>
    <w:bookmarkStart w:id="40" w:name="follow-up-cadence"/>
    <w:p>
      <w:pPr>
        <w:pStyle w:val="Heading3"/>
      </w:pPr>
      <w:r>
        <w:t xml:space="preserve">Follow-Up Cadence</w:t>
      </w:r>
    </w:p>
    <w:p>
      <w:pPr>
        <w:numPr>
          <w:ilvl w:val="0"/>
          <w:numId w:val="1014"/>
        </w:numPr>
        <w:pStyle w:val="Compact"/>
      </w:pPr>
      <w:r>
        <w:t xml:space="preserve">Day 1: Initial email</w:t>
      </w:r>
    </w:p>
    <w:p>
      <w:pPr>
        <w:numPr>
          <w:ilvl w:val="0"/>
          <w:numId w:val="1014"/>
        </w:numPr>
        <w:pStyle w:val="Compact"/>
      </w:pPr>
      <w:r>
        <w:t xml:space="preserve">Day 3: Follow-up if no response</w:t>
      </w:r>
    </w:p>
    <w:p>
      <w:pPr>
        <w:numPr>
          <w:ilvl w:val="0"/>
          <w:numId w:val="1014"/>
        </w:numPr>
        <w:pStyle w:val="Compact"/>
      </w:pPr>
      <w:r>
        <w:t xml:space="preserve">Day 7: Different angle/value prop</w:t>
      </w:r>
    </w:p>
    <w:p>
      <w:pPr>
        <w:numPr>
          <w:ilvl w:val="0"/>
          <w:numId w:val="1014"/>
        </w:numPr>
        <w:pStyle w:val="Compact"/>
      </w:pPr>
      <w:r>
        <w:t xml:space="preserve">Day 14: Final attempt</w:t>
      </w:r>
    </w:p>
    <w:p>
      <w:pPr>
        <w:numPr>
          <w:ilvl w:val="0"/>
          <w:numId w:val="1014"/>
        </w:numPr>
        <w:pStyle w:val="Compact"/>
      </w:pPr>
      <w:r>
        <w:t xml:space="preserve">Then: Move to nurture sequence</w:t>
      </w:r>
    </w:p>
    <w:bookmarkEnd w:id="40"/>
    <w:bookmarkEnd w:id="41"/>
    <w:sectPr w:rsidR="00FC693F" w:rsidRPr="0006063C" w:rsidSect="00034616">
      <w:headerReference r:id="rId9" w:type="default"/>
      <w:footerReference r:id="rId10" w:type="default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6B7A8A"/>
        <w:sz w:val="16"/>
      </w:rPr>
      <w:t xml:space="preserve">EduAsiste · eduasiste.org    ·    Sales template ·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19456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duardo_ow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/>
        <w:b/>
        <w:color w:val="1D6FB0"/>
        <w:sz w:val="18"/>
      </w:rPr>
      <w:t xml:space="preserve">   EduAsiste · Education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Inter" w:hAnsi="Inter"/>
      <w:color w:val="1A223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Inter" w:asciiTheme="majorHAnsi" w:cstheme="majorBidi" w:eastAsiaTheme="majorEastAsia" w:hAnsi="Inter" w:hAnsiTheme="majorHAnsi"/>
      <w:b/>
      <w:bCs/>
      <w:color w:val="1D6FB0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Inter" w:asciiTheme="majorHAnsi" w:cstheme="majorBidi" w:eastAsiaTheme="majorEastAsia" w:hAnsi="Inter" w:hAnsiTheme="majorHAnsi"/>
      <w:b/>
      <w:bCs/>
      <w:color w:val="0F1D2C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1D6FB0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before="0" w:line="240" w:lineRule="auto"/>
      <w:contextualSpacing/>
    </w:pPr>
    <w:rPr>
      <w:rFonts w:ascii="Inter" w:asciiTheme="majorHAnsi" w:cstheme="majorBidi" w:eastAsiaTheme="majorEastAsia" w:hAnsi="Inter" w:hAnsiTheme="majorHAnsi"/>
      <w:b/>
      <w:color w:val="1D6FB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Inter" w:asciiTheme="majorHAnsi" w:cstheme="majorBidi" w:eastAsiaTheme="majorEastAsia" w:hAnsi="Inter" w:hAnsiTheme="majorHAnsi"/>
      <w:i/>
      <w:iCs/>
      <w:color w:val="45526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Placeholder" w:type="character">
    <w:name w:val="Placeholder"/>
    <w:rPr>
      <w:rFonts w:ascii="Inter" w:hAnsi="Inter"/>
      <w:b/>
      <w:color w:val="7A4B00"/>
      <w:highlight w:val="yellow"/>
    </w:rPr>
  </w:style>
  <w:style w:customStyle="1" w:styleId="BlockText" w:type="paragraph">
    <w:name w:val="Block Text"/>
    <w:pPr>
      <w:spacing w:after="120" w:before="120"/>
      <w:ind w:left="216" w:right="216"/>
      <w:shd w:color="auto" w:fill="F0F9FF" w:val="clear"/>
      <w:pBdr>
        <w:left w:color="2EA3F2" w:space="8" w:sz="18" w:val="single"/>
      </w:pBdr>
    </w:pPr>
    <w:rPr>
      <w:rFonts w:ascii="Inter" w:hAnsi="Inter"/>
      <w:color w:val="3A2F1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EduAsiste Sales Email Templates</dc:title>
  <dc:creator/>
  <cp:keywords/>
  <dcterms:created xsi:type="dcterms:W3CDTF">2026-06-08T18:54:56Z</dcterms:created>
  <dcterms:modified xsi:type="dcterms:W3CDTF">2026-06-08T18:54:56Z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