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ProAsiste One-Pager</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FirstParagraph"/>
      </w:pPr>
      <w:r>
        <w:rPr>
          <w:bCs/>
          <w:b/>
        </w:rPr>
        <w:t xml:space="preserve">ProAsiste · Business · proasiste.com</w:t>
      </w:r>
    </w:p>
    <w:p>
      <w:pPr>
        <w:pStyle w:val="BodyText"/>
      </w:pPr>
      <w:r>
        <w:rPr>
          <w:iCs/>
          <w:i/>
        </w:rPr>
        <w:t xml:space="preserve">Real-time visibility. Low-friction delegation. Peace of mind.</w:t>
      </w:r>
    </w:p>
    <w:p>
      <w:r>
        <w:pict>
          <v:rect style="width:0;height:1.5pt" o:hralign="center" o:hrstd="t" o:hr="t"/>
        </w:pict>
      </w:r>
    </w:p>
    <w:bookmarkStart w:id="20" w:name="Xf4df987990388decc61b09cd4276f551342a8ea"/>
    <w:p>
      <w:pPr>
        <w:pStyle w:val="Heading2"/>
      </w:pPr>
      <w:r>
        <w:t xml:space="preserve">For owner-operators &amp; the small teams around them</w:t>
      </w:r>
    </w:p>
    <w:p>
      <w:pPr>
        <w:pStyle w:val="FirstParagraph"/>
      </w:pPr>
      <w:r>
        <w:t xml:space="preserve">Every person on your team has their own AI twin. You have an owner twin too. The twins talk to each other, so you always know what's getting handled, and you can steer the business without sitting in every meeting.</w:t>
      </w:r>
    </w:p>
    <w:bookmarkEnd w:id="20"/>
    <w:bookmarkStart w:id="21" w:name="Xe6bc42c8ddcd8d686ab940e692b9970180e586e"/>
    <w:p>
      <w:pPr>
        <w:pStyle w:val="Heading2"/>
      </w:pPr>
      <w:r>
        <w:t xml:space="preserve">Five things you can do the day you sign up</w:t>
      </w:r>
    </w:p>
    <w:p>
      <w:pPr>
        <w:pStyle w:val="FirstParagraph"/>
      </w:pPr>
      <w:r>
        <w:rPr>
          <w:bCs/>
          <w:b/>
        </w:rPr>
        <w:t xml:space="preserve">1. See what your team handled today.</w:t>
      </w:r>
      <w:r>
        <w:t xml:space="preserve"> </w:t>
      </w:r>
      <w:r>
        <w:t xml:space="preserve">Ask your twin</w:t>
      </w:r>
      <w:r>
        <w:t xml:space="preserve"> </w:t>
      </w:r>
      <w:r>
        <w:rPr>
          <w:iCs/>
          <w:i/>
        </w:rPr>
        <w:t xml:space="preserve">"Where do the Q3 installs stand?"</w:t>
      </w:r>
      <w:r>
        <w:t xml:space="preserve"> </w:t>
      </w:r>
      <w:r>
        <w:t xml:space="preserve">and get a live answer pulled straight from your team's twins. You skip the status meeting and the chasing.</w:t>
      </w:r>
      <w:r>
        <w:t xml:space="preserve"> </w:t>
      </w:r>
      <w:r>
        <w:rPr>
          <w:iCs/>
          <w:i/>
        </w:rPr>
        <w:t xml:space="preserve">(For owners who feel one step behind their own operation.)</w:t>
      </w:r>
    </w:p>
    <w:p>
      <w:pPr>
        <w:pStyle w:val="BodyText"/>
      </w:pPr>
      <w:r>
        <w:rPr>
          <w:bCs/>
          <w:b/>
        </w:rPr>
        <w:t xml:space="preserve">2. Delegate in one sentence.</w:t>
      </w:r>
      <w:r>
        <w:t xml:space="preserve"> </w:t>
      </w:r>
      <w:r>
        <w:t xml:space="preserve">Type</w:t>
      </w:r>
      <w:r>
        <w:t xml:space="preserve"> </w:t>
      </w:r>
      <w:r>
        <w:rPr>
          <w:iCs/>
          <w:i/>
        </w:rPr>
        <w:t xml:space="preserve">"have Maria follow up on the Henderson quote by Friday"</w:t>
      </w:r>
      <w:r>
        <w:t xml:space="preserve"> </w:t>
      </w:r>
      <w:r>
        <w:t xml:space="preserve">and the task lands in her twin's chat, tracked right back to yours.</w:t>
      </w:r>
      <w:r>
        <w:t xml:space="preserve"> </w:t>
      </w:r>
      <w:r>
        <w:rPr>
          <w:iCs/>
          <w:i/>
        </w:rPr>
        <w:t xml:space="preserve">(For owners who hold too much in their head and on sticky notes.)</w:t>
      </w:r>
    </w:p>
    <w:p>
      <w:pPr>
        <w:pStyle w:val="BodyText"/>
      </w:pPr>
      <w:r>
        <w:rPr>
          <w:bCs/>
          <w:b/>
        </w:rPr>
        <w:t xml:space="preserve">3. Day-one context for new hires.</w:t>
      </w:r>
      <w:r>
        <w:t xml:space="preserve"> </w:t>
      </w:r>
      <w:r>
        <w:t xml:space="preserve">Every conversation, extracted fact, and filed document feeds a shared knowledge graph. New hires get years of context on their first day without having to ask anyone.</w:t>
      </w:r>
      <w:r>
        <w:t xml:space="preserve"> </w:t>
      </w:r>
      <w:r>
        <w:rPr>
          <w:iCs/>
          <w:i/>
        </w:rPr>
        <w:t xml:space="preserve">(For teams that lose institutional memory every time someone leaves.)</w:t>
      </w:r>
    </w:p>
    <w:p>
      <w:pPr>
        <w:pStyle w:val="BodyText"/>
      </w:pPr>
      <w:r>
        <w:rPr>
          <w:bCs/>
          <w:b/>
        </w:rPr>
        <w:t xml:space="preserve">4. Goals the whole team moves.</w:t>
      </w:r>
      <w:r>
        <w:t xml:space="preserve"> </w:t>
      </w:r>
      <w:r>
        <w:t xml:space="preserve">Set a target like</w:t>
      </w:r>
      <w:r>
        <w:t xml:space="preserve"> </w:t>
      </w:r>
      <w:r>
        <w:rPr>
          <w:iCs/>
          <w:i/>
        </w:rPr>
        <w:t xml:space="preserve">"$75K recurring revenue by Q4"</w:t>
      </w:r>
      <w:r>
        <w:t xml:space="preserve"> </w:t>
      </w:r>
      <w:r>
        <w:t xml:space="preserve">and every team member's progress rolls up into the bar automatically. No spreadsheet wrangling.</w:t>
      </w:r>
      <w:r>
        <w:t xml:space="preserve"> </w:t>
      </w:r>
      <w:r>
        <w:rPr>
          <w:iCs/>
          <w:i/>
        </w:rPr>
        <w:t xml:space="preserve">(For owners running structured quarters and accountable teams.)</w:t>
      </w:r>
    </w:p>
    <w:p>
      <w:pPr>
        <w:pStyle w:val="BodyText"/>
      </w:pPr>
      <w:r>
        <w:rPr>
          <w:bCs/>
          <w:b/>
        </w:rPr>
        <w:t xml:space="preserve">5. Oversight with transparency.</w:t>
      </w:r>
      <w:r>
        <w:t xml:space="preserve"> </w:t>
      </w:r>
      <w:r>
        <w:t xml:space="preserve">Each seat gets an administrator, employee, or mentor role, and everyone can see who can see what. You get the full picture, and your team knows it isn't hidden surveillance. Mentor seats are free.</w:t>
      </w:r>
      <w:r>
        <w:t xml:space="preserve"> </w:t>
      </w:r>
      <w:r>
        <w:rPr>
          <w:iCs/>
          <w:i/>
        </w:rPr>
        <w:t xml:space="preserve">(For owners who want visibility their team actually trusts.)</w:t>
      </w:r>
    </w:p>
    <w:p>
      <w:pPr>
        <w:pStyle w:val="BodyText"/>
      </w:pPr>
      <w:r>
        <w:rPr>
          <w:bCs/>
          <w:b/>
        </w:rPr>
        <w:t xml:space="preserve">Coming soon:</w:t>
      </w:r>
      <w:r>
        <w:t xml:space="preserve"> </w:t>
      </w:r>
      <w:r>
        <w:rPr>
          <w:bCs/>
          <w:b/>
        </w:rPr>
        <w:t xml:space="preserve">Team dashboard</w:t>
      </w:r>
      <w:r>
        <w:t xml:space="preserve"> </w:t>
      </w:r>
      <w:r>
        <w:t xml:space="preserve">across every seat ·</w:t>
      </w:r>
      <w:r>
        <w:t xml:space="preserve"> </w:t>
      </w:r>
      <w:r>
        <w:rPr>
          <w:bCs/>
          <w:b/>
        </w:rPr>
        <w:t xml:space="preserve">Advisor &amp; accountant guest seats</w:t>
      </w:r>
      <w:r>
        <w:t xml:space="preserve"> </w:t>
      </w:r>
      <w:r>
        <w:t xml:space="preserve">·</w:t>
      </w:r>
      <w:r>
        <w:t xml:space="preserve"> </w:t>
      </w:r>
      <w:r>
        <w:rPr>
          <w:bCs/>
          <w:b/>
        </w:rPr>
        <w:t xml:space="preserve">Approval workflows</w:t>
      </w:r>
      <w:r>
        <w:t xml:space="preserve"> </w:t>
      </w:r>
      <w:r>
        <w:t xml:space="preserve">for quotes and spend.</w:t>
      </w:r>
    </w:p>
    <w:p>
      <w:pPr>
        <w:pStyle w:val="BlockText"/>
      </w:pPr>
      <w:r>
        <w:rPr>
          <w:bCs/>
          <w:b/>
        </w:rPr>
        <w:t xml:space="preserve">Open with:</w:t>
      </w:r>
      <w:r>
        <w:t xml:space="preserve"> </w:t>
      </w:r>
      <w:r>
        <w:rPr>
          <w:iCs/>
          <w:i/>
        </w:rPr>
        <w:t xml:space="preserve">"When's the last time you knew, without calling a meeting, exactly what every person on your team was working on?"</w:t>
      </w:r>
    </w:p>
    <w:p>
      <w:pPr>
        <w:pStyle w:val="BlockText"/>
      </w:pPr>
      <w:r>
        <w:rPr>
          <w:bCs/>
          <w:b/>
        </w:rPr>
        <w:t xml:space="preserve">Then close:</w:t>
      </w:r>
      <w:r>
        <w:t xml:space="preserve"> </w:t>
      </w:r>
      <w:r>
        <w:rPr>
          <w:iCs/>
          <w:i/>
        </w:rPr>
        <w:t xml:space="preserve">ProAsiste gives every team member their own AI twin, and gives you an owner twin that stays in the loop automatically. It's like a daily standup that writes itself.</w:t>
      </w:r>
    </w:p>
    <w:p>
      <w:r>
        <w:pict>
          <v:rect style="width:0;height:1.5pt" o:hralign="center" o:hrstd="t" o:hr="t"/>
        </w:pict>
      </w:r>
    </w:p>
    <w:p>
      <w:pPr>
        <w:pStyle w:val="FirstParagraph"/>
      </w:pPr>
      <w:r>
        <w:rPr>
          <w:iCs/>
          <w:i/>
        </w:rPr>
        <w:t xml:space="preserve">Two twins. One continuous conversation.</w:t>
      </w:r>
    </w:p>
    <w:p>
      <w:r>
        <w:pict>
          <v:rect style="width:0;height:1.5pt" o:hralign="center" o:hrstd="t" o:hr="t"/>
        </w:pict>
      </w:r>
    </w:p>
    <w:p>
      <w:pPr>
        <w:pStyle w:val="FirstParagraph"/>
      </w:pPr>
      <w:r>
        <w:rPr>
          <w:bCs/>
          <w:b/>
        </w:rPr>
        <w:t xml:space="preserve">Your AI Value Prospectors contact:</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bookmarkEnd w:id="21"/>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ProAsiste · proasiste.com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ente_avatar.jpg"/>
                  <pic:cNvPicPr/>
                </pic:nvPicPr>
                <pic:blipFill>
                  <a:blip r:embed="rId1"/>
                  <a:stretch>
                    <a:fillRect/>
                  </a:stretch>
                </pic:blipFill>
                <pic:spPr>
                  <a:xfrm>
                    <a:off x="0" y="0"/>
                    <a:ext cx="256032" cy="256032"/>
                  </a:xfrm>
                  <a:prstGeom prst="rect"/>
                </pic:spPr>
              </pic:pic>
            </a:graphicData>
          </a:graphic>
        </wp:inline>
      </w:drawing>
    </w:r>
    <w:r>
      <w:rPr>
        <w:rFonts w:ascii="Inter" w:hAnsi="Inter"/>
        <w:b/>
        <w:color w:val="92700F"/>
        <w:sz w:val="18"/>
      </w:rPr>
      <w:t xml:space="preserve">   ProAsiste · Business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CFB38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ProAsiste One-Pager</dc:title>
  <dc:creator/>
  <cp:keywords/>
  <dcterms:created xsi:type="dcterms:W3CDTF">2026-06-08T21:21:29Z</dcterms:created>
  <dcterms:modified xsi:type="dcterms:W3CDTF">2026-06-08T21:21:29Z</dcterms:modified>
</cp:coreProperties>
</file>

<file path=docProps/custom.xml><?xml version="1.0" encoding="utf-8"?>
<Properties xmlns="http://schemas.openxmlformats.org/officeDocument/2006/custom-properties" xmlns:vt="http://schemas.openxmlformats.org/officeDocument/2006/docPropsVTypes"/>
</file>