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3knbzf7751h" w:id="0"/>
      <w:bookmarkEnd w:id="0"/>
      <w:r w:rsidDel="00000000" w:rsidR="00000000" w:rsidRPr="00000000">
        <w:rPr>
          <w:rtl w:val="0"/>
        </w:rPr>
        <w:t xml:space="preserve">Задание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задании 5 вы начали разработку интернет-магазина.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Вашей задачей было реализовать классы, отвечающие за ассортимент магазина.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Увы, команда, которая должна была разработать классы, отвечающие за заказы, провалила задание, так что теперь вам придётся взять эту часть на себя.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Определите набор характеристик класса Order. Заказчик (директор магазина) считает важным хранить номер, дату/время поступления, дату/время сборки, дату/время получения и состав заказа, а также ФИО и номер телефона клиента.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Ожидается, что состав заказа и дата/время его поступления не меняются с момента его создания.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Заказчик просит формировать номер заказа следующим образом: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&lt;год - 2 последних цифры&gt;&lt;месяц - 2 цифры&gt;&lt;день - 2 цифры&gt;&lt;часы - 2 цифры&gt;&lt;минуты - 2 цифры&gt;&lt;секунды - 2 цифры&gt;&lt;4 последних цифры номера телефона заказчика&gt;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То есть, для заказа, созданного 25.10.2023 в 19:50:25 клиентом с номером телефона +79990002545 номер будет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2310251950252545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 сожалению, у магазина есть некоторые проблемы с логистикой и площадями для хранения, так что размер заказа ограничен 75 позициями.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Другая команда разрабатывает модуль для отправки уведомлений клиентам. Тимлид этой команды связался с вами и обсудил возможность формирования уведомления следующего вида: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d9eeb"/>
          <w:rtl w:val="0"/>
        </w:rPr>
        <w:t xml:space="preserve">Уважаемый &lt;имя клиента&gt;!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d9eeb"/>
          <w:rtl w:val="0"/>
        </w:rPr>
        <w:t xml:space="preserve">Рады сообщить, что Ваш заказ &lt;номер заказа&gt; готов к выдаче.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d9eeb"/>
          <w:rtl w:val="0"/>
        </w:rPr>
        <w:t xml:space="preserve">Состав заказа: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d9eeb"/>
          <w:rtl w:val="0"/>
        </w:rPr>
        <w:t xml:space="preserve">&lt;список товаров с важными характеристиками, каждый товар в новой строке&gt;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d9eeb"/>
          <w:rtl w:val="0"/>
        </w:rPr>
        <w:t xml:space="preserve">Сумма к оплате: &lt;сумма заказа, 2 знака после запятой&gt;</w:t>
      </w:r>
      <w:r w:rsidDel="00000000" w:rsidR="00000000" w:rsidRPr="00000000">
        <w:rPr>
          <w:rFonts w:ascii="Roboto Mono" w:cs="Roboto Mono" w:eastAsia="Roboto Mono" w:hAnsi="Roboto Mono"/>
          <w:i w:val="1"/>
          <w:color w:val="6d9eeb"/>
          <w:highlight w:val="white"/>
          <w:rtl w:val="0"/>
        </w:rPr>
        <w:t xml:space="preserve">₽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d9eeb"/>
          <w:highlight w:val="white"/>
          <w:rtl w:val="0"/>
        </w:rPr>
        <w:t xml:space="preserve">Срок хранения заказа &lt;дата сборки + 2 недели, формат вывода даты 25.10.2023&gt;.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Roboto Mono" w:cs="Roboto Mono" w:eastAsia="Roboto Mono" w:hAnsi="Roboto Mono"/>
          <w:i w:val="1"/>
          <w:color w:val="6d9ee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Roboto Mono" w:cs="Roboto Mono" w:eastAsia="Roboto Mono" w:hAnsi="Roboto Mono"/>
          <w:color w:val="2021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d9eeb"/>
          <w:highlight w:val="white"/>
          <w:rtl w:val="0"/>
        </w:rPr>
        <w:t xml:space="preserve">С наилучшими пожеланиями, магазин “Кошки и картошки”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Вы ответили, что всё реализуете в лучшем виде, ведь недавно вы как раз проходили тему форматирования всего и вся, в том числе валют.</w:t>
      </w:r>
    </w:p>
    <w:p w:rsidR="00000000" w:rsidDel="00000000" w:rsidP="00000000" w:rsidRDefault="00000000" w:rsidRPr="00000000" w14:paraId="0000002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Так как время хранения заказа ограничено (2 недели с момента сборки), ещё одна команда разрабатывает модуль, который позволяет клиенту проверить возможность получения заказа.</w:t>
      </w:r>
    </w:p>
    <w:p w:rsidR="00000000" w:rsidDel="00000000" w:rsidP="00000000" w:rsidRDefault="00000000" w:rsidRPr="00000000" w14:paraId="0000002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Архитектор команды просит вас добавить метод, который бы работал по следующей логике: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если заказ пока не собран, то получение недоступно, метод возвращает false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если заказ уже собран и срок его хранения пока не вышел, то заказ доступен для получения, метод возвращает true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если заказ собран, но срок хранения истёк, то метод бросает исключение</w:t>
      </w:r>
    </w:p>
    <w:p w:rsidR="00000000" w:rsidDel="00000000" w:rsidP="00000000" w:rsidRDefault="00000000" w:rsidRPr="00000000" w14:paraId="0000002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Эта же команда разрабатывает рабочую панель для сотрудника зоны выдачи заказов, так что архитектор предложил вам добавить поле со статусом заказа, в качестве набора значений он предлагает использовать следующее перечисление:</w:t>
      </w:r>
    </w:p>
    <w:p w:rsidR="00000000" w:rsidDel="00000000" w:rsidP="00000000" w:rsidRDefault="00000000" w:rsidRPr="00000000" w14:paraId="0000002E">
      <w:pPr>
        <w:ind w:left="1440" w:firstLine="0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public enum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OrderStatus {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rtl w:val="0"/>
        </w:rPr>
        <w:t xml:space="preserve">COLLECTED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rtl w:val="0"/>
        </w:rPr>
        <w:t xml:space="preserve">EXPIRED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  <w:i w:val="1"/>
          <w:color w:val="9876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"/>
          <w:szCs w:val="21"/>
          <w:rtl w:val="0"/>
        </w:rPr>
        <w:t xml:space="preserve">CLOSED</w:t>
      </w:r>
    </w:p>
    <w:p w:rsidR="00000000" w:rsidDel="00000000" w:rsidP="00000000" w:rsidRDefault="00000000" w:rsidRPr="00000000" w14:paraId="00000033">
      <w:pPr>
        <w:ind w:left="144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От вас требуются методы, которые позволят заказ “собрать” и заказ “выдать”, а также метод, который может проверить не истёк ли срок хранения заказа и, если истёк, установит ему соответствующий статус.</w:t>
      </w:r>
    </w:p>
    <w:p w:rsidR="00000000" w:rsidDel="00000000" w:rsidP="00000000" w:rsidRDefault="00000000" w:rsidRPr="00000000" w14:paraId="0000003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Архитектор обещает, что напишет джобу по расписанию, которая будет проходиться по всем актуальным заказам в базе и опрашивать их на истечение сроков хранения, используя ваш метод.</w:t>
      </w:r>
    </w:p>
    <w:p w:rsidR="00000000" w:rsidDel="00000000" w:rsidP="00000000" w:rsidRDefault="00000000" w:rsidRPr="00000000" w14:paraId="0000003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Чтобы смежные команды могли приступить к разработке как можно скорее, они просят вас предоставить им соответствующие интерфейсы.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